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ABD1" w14:textId="77777777" w:rsidR="00F66EAD" w:rsidRPr="0047215A" w:rsidRDefault="00985373" w:rsidP="009853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15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E5D52" w:rsidRPr="0047215A">
        <w:rPr>
          <w:rFonts w:ascii="Times New Roman" w:hAnsi="Times New Roman" w:cs="Times New Roman"/>
          <w:b/>
          <w:bCs/>
          <w:sz w:val="24"/>
          <w:szCs w:val="24"/>
        </w:rPr>
        <w:t xml:space="preserve">спользования мини-проектов на уроках окружающего мира </w:t>
      </w:r>
    </w:p>
    <w:p w14:paraId="0D4C7AE7" w14:textId="1F490089" w:rsidR="006E5D52" w:rsidRPr="0047215A" w:rsidRDefault="006E5D52" w:rsidP="00F66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15A">
        <w:rPr>
          <w:rFonts w:ascii="Times New Roman" w:hAnsi="Times New Roman" w:cs="Times New Roman"/>
          <w:b/>
          <w:bCs/>
          <w:sz w:val="24"/>
          <w:szCs w:val="24"/>
        </w:rPr>
        <w:t>в начальных классах</w:t>
      </w:r>
    </w:p>
    <w:p w14:paraId="718C678A" w14:textId="6F5E0A32" w:rsidR="006E5D52" w:rsidRPr="0047215A" w:rsidRDefault="006E5D52" w:rsidP="00077B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Современный курс «Окружающий мир» направлен не только на формирование предметных знаний, но и на развитие у младших школьников целостной картины мира, познавательной активности и первичных исследовательских навыков. В условиях реализации ФГОС начального общего образования особую значимость приобретает организация учебной деятельности, ориентированной на активную позицию обучающегося.</w:t>
      </w:r>
    </w:p>
    <w:p w14:paraId="326CFBE4" w14:textId="77777777" w:rsidR="006E5D52" w:rsidRPr="0047215A" w:rsidRDefault="006E5D52" w:rsidP="00077B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Мини-проекты на уроках окружающего мира являются эффективным инструментом реализации деятельностного подхода, так как позволяют перевести ученика из позиции пассивного слушателя в позицию исследователя и создателя образовательного продукта. Проектная деятельность способствует осмысленному усвоению материала, формированию устойчивой мотивации к обучению и развитию универсальных учебных действий.</w:t>
      </w:r>
    </w:p>
    <w:p w14:paraId="44619E60" w14:textId="226F07F9" w:rsidR="006E5D52" w:rsidRPr="0047215A" w:rsidRDefault="006E5D52" w:rsidP="00077B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Актуальность мини-проектов также обусловлена возрастными особенностями младших школьников: потребностью в наглядности, практической деятельности, эмоциональной включённости и связи учебного материала с реальной жизнью. Краткосрочный формат мини-проектов оптимален для начальной школы, так как не перегружает учащихся и легко интегрируется в структуру урока.</w:t>
      </w:r>
    </w:p>
    <w:p w14:paraId="79005E16" w14:textId="036606F1" w:rsidR="006E5D52" w:rsidRPr="0047215A" w:rsidRDefault="006E5D52" w:rsidP="00F352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Использование мини-проектов позволяет решать следующие педагогические задачи:</w:t>
      </w:r>
    </w:p>
    <w:p w14:paraId="1E265BA5" w14:textId="7C24F6EE" w:rsidR="006E5D52" w:rsidRPr="0047215A" w:rsidRDefault="00F35205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природе, обществе и человеке;</w:t>
      </w:r>
    </w:p>
    <w:p w14:paraId="68DC5EC8" w14:textId="4CBC9894" w:rsidR="006E5D52" w:rsidRPr="0047215A" w:rsidRDefault="00F35205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закрепление и углубление знаний через практическую деятельность;</w:t>
      </w:r>
    </w:p>
    <w:p w14:paraId="0010365A" w14:textId="43FBDF14" w:rsidR="006E5D52" w:rsidRPr="0047215A" w:rsidRDefault="00F35205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обучение применению знаний в жизненных ситуациях.</w:t>
      </w:r>
    </w:p>
    <w:p w14:paraId="0901D5BE" w14:textId="30A9C926" w:rsidR="006E5D52" w:rsidRPr="0047215A" w:rsidRDefault="00F35205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развитие познавательного интереса и исследовательского мышления;</w:t>
      </w:r>
    </w:p>
    <w:p w14:paraId="6E11BE08" w14:textId="108A6EAD" w:rsidR="006E5D52" w:rsidRPr="0047215A" w:rsidRDefault="00F35205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формирование навыков наблюдения, сравнения, классификации;</w:t>
      </w:r>
    </w:p>
    <w:p w14:paraId="4F5677A5" w14:textId="4D8AFC19" w:rsidR="006E5D52" w:rsidRPr="0047215A" w:rsidRDefault="00F35205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развитие речи, умения формулировать выводы и представлять результаты работы.</w:t>
      </w:r>
    </w:p>
    <w:p w14:paraId="16C321D7" w14:textId="3E65651D" w:rsidR="006E5D52" w:rsidRPr="0047215A" w:rsidRDefault="00F35205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воспитание бережного отношения к природе и окружающему миру;</w:t>
      </w:r>
    </w:p>
    <w:p w14:paraId="3601CA1C" w14:textId="5DB4FBCD" w:rsidR="006E5D52" w:rsidRPr="0047215A" w:rsidRDefault="00E82E58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формирование ответственности за результат совместной работы;</w:t>
      </w:r>
    </w:p>
    <w:p w14:paraId="3A0B01E6" w14:textId="683F6FAF" w:rsidR="006E5D52" w:rsidRPr="0047215A" w:rsidRDefault="00E82E58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-</w:t>
      </w:r>
      <w:r w:rsidR="006E5D52" w:rsidRPr="0047215A">
        <w:rPr>
          <w:rFonts w:ascii="Times New Roman" w:hAnsi="Times New Roman" w:cs="Times New Roman"/>
          <w:sz w:val="24"/>
          <w:szCs w:val="24"/>
        </w:rPr>
        <w:t>развитие коммуникативной культуры и навыков сотрудничества.</w:t>
      </w:r>
    </w:p>
    <w:p w14:paraId="66850FDB" w14:textId="47847CC6" w:rsidR="006E5D52" w:rsidRPr="0047215A" w:rsidRDefault="006E5D52" w:rsidP="00335E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Примеры мини-проектов</w:t>
      </w:r>
      <w:r w:rsidR="00335EA5" w:rsidRPr="0047215A">
        <w:rPr>
          <w:rFonts w:ascii="Times New Roman" w:hAnsi="Times New Roman" w:cs="Times New Roman"/>
          <w:sz w:val="24"/>
          <w:szCs w:val="24"/>
        </w:rPr>
        <w:t xml:space="preserve"> </w:t>
      </w:r>
      <w:r w:rsidRPr="0047215A">
        <w:rPr>
          <w:rFonts w:ascii="Times New Roman" w:hAnsi="Times New Roman" w:cs="Times New Roman"/>
          <w:sz w:val="24"/>
          <w:szCs w:val="24"/>
        </w:rPr>
        <w:t>по окружающему миру в начальных классах</w:t>
      </w:r>
      <w:r w:rsidR="00335EA5" w:rsidRPr="0047215A">
        <w:rPr>
          <w:rFonts w:ascii="Times New Roman" w:hAnsi="Times New Roman" w:cs="Times New Roman"/>
          <w:sz w:val="24"/>
          <w:szCs w:val="24"/>
        </w:rPr>
        <w:t>:</w:t>
      </w:r>
    </w:p>
    <w:p w14:paraId="30E29B39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15A">
        <w:rPr>
          <w:rFonts w:ascii="Times New Roman" w:hAnsi="Times New Roman" w:cs="Times New Roman"/>
          <w:b/>
          <w:bCs/>
          <w:sz w:val="24"/>
          <w:szCs w:val="24"/>
        </w:rPr>
        <w:t>1. «Моя семья» (1 класс)</w:t>
      </w:r>
    </w:p>
    <w:p w14:paraId="0069AD42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lastRenderedPageBreak/>
        <w:t>Содержание: сбор информации о членах семьи, их профессиях, семейных традициях.</w:t>
      </w:r>
    </w:p>
    <w:p w14:paraId="71285E64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Продукт: семейное древо, мини-альбом или устное сообщение.</w:t>
      </w:r>
    </w:p>
    <w:p w14:paraId="34BA22FC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Формируемые навыки: работа с информацией, устная речь, осознание социальных связей.</w:t>
      </w:r>
    </w:p>
    <w:p w14:paraId="63DCDAC3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1540A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15A">
        <w:rPr>
          <w:rFonts w:ascii="Times New Roman" w:hAnsi="Times New Roman" w:cs="Times New Roman"/>
          <w:b/>
          <w:bCs/>
          <w:sz w:val="24"/>
          <w:szCs w:val="24"/>
        </w:rPr>
        <w:t>2. «Растения нашего школьного двора» (2 класс)</w:t>
      </w:r>
    </w:p>
    <w:p w14:paraId="55C1DE5F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Содержание: наблюдение за растениями, определение их названий, условий роста.</w:t>
      </w:r>
    </w:p>
    <w:p w14:paraId="097CBB15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Продукт: плакат, карточки растений, фотоотчёт.</w:t>
      </w:r>
    </w:p>
    <w:p w14:paraId="564BD965" w14:textId="42E6EDC2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Формируемые навыки: наблюдательность, классификация, экологическое мышление.</w:t>
      </w:r>
    </w:p>
    <w:p w14:paraId="36DFE5E9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15A">
        <w:rPr>
          <w:rFonts w:ascii="Times New Roman" w:hAnsi="Times New Roman" w:cs="Times New Roman"/>
          <w:b/>
          <w:bCs/>
          <w:sz w:val="24"/>
          <w:szCs w:val="24"/>
        </w:rPr>
        <w:t>3. «Почему нужно беречь воду?» (2–3 класс)</w:t>
      </w:r>
    </w:p>
    <w:p w14:paraId="4683FCE7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Содержание: изучение роли воды в жизни человека и природы, поиск примеров её экономии.</w:t>
      </w:r>
    </w:p>
    <w:p w14:paraId="5089FAEA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Продукт: памятка, рисунок, мини-презентация.</w:t>
      </w:r>
    </w:p>
    <w:p w14:paraId="3A40EB19" w14:textId="2D4A086F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Формируемые навыки: причинно-следственные связи, экологическая ответственность.</w:t>
      </w:r>
    </w:p>
    <w:p w14:paraId="6787E676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15A">
        <w:rPr>
          <w:rFonts w:ascii="Times New Roman" w:hAnsi="Times New Roman" w:cs="Times New Roman"/>
          <w:b/>
          <w:bCs/>
          <w:sz w:val="24"/>
          <w:szCs w:val="24"/>
        </w:rPr>
        <w:t>4. «Мой режим дня» (1–2 класс)</w:t>
      </w:r>
    </w:p>
    <w:p w14:paraId="63A1288A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Содержание: анализ собственного режима дня, выделение полезных и вредных привычек.</w:t>
      </w:r>
    </w:p>
    <w:p w14:paraId="389D10A6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Продукт: схема режима дня, устный рассказ.</w:t>
      </w:r>
    </w:p>
    <w:p w14:paraId="6631A564" w14:textId="28C74FCA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Формируемые навыки: самоорганизация, осознанное отношение к здоровью.</w:t>
      </w:r>
    </w:p>
    <w:p w14:paraId="2981B5B4" w14:textId="77777777" w:rsidR="00335EA5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15A">
        <w:rPr>
          <w:rFonts w:ascii="Times New Roman" w:hAnsi="Times New Roman" w:cs="Times New Roman"/>
          <w:b/>
          <w:bCs/>
          <w:sz w:val="24"/>
          <w:szCs w:val="24"/>
        </w:rPr>
        <w:t>5. «Животные моего региона» (3–4 класс)</w:t>
      </w:r>
    </w:p>
    <w:p w14:paraId="1948DA0C" w14:textId="0107F654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Содержание: изучение животных родного края, условий их обитания и охраны.</w:t>
      </w:r>
    </w:p>
    <w:p w14:paraId="1AE1C877" w14:textId="77777777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Продукт: мини-книга, стенгазета, сообщение.</w:t>
      </w:r>
    </w:p>
    <w:p w14:paraId="68A1A9D8" w14:textId="40DA2DCD" w:rsidR="006E5D52" w:rsidRPr="0047215A" w:rsidRDefault="006E5D52" w:rsidP="00077B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Формируемые навыки: работа с источниками, обобщение информации, публичное выступление.</w:t>
      </w:r>
    </w:p>
    <w:p w14:paraId="08869CE3" w14:textId="1CFDADDF" w:rsidR="004A38CC" w:rsidRPr="0047215A" w:rsidRDefault="006E5D52" w:rsidP="001C66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15A">
        <w:rPr>
          <w:rFonts w:ascii="Times New Roman" w:hAnsi="Times New Roman" w:cs="Times New Roman"/>
          <w:sz w:val="24"/>
          <w:szCs w:val="24"/>
        </w:rPr>
        <w:t>Мини-проекты на уроках окружающего мира позволяют выстроить обучение как осмысленный и практико-ориентированный процесс, способствуют формированию универсальных учебных действий и создают условия для личностного развития младших школьников. Использование проектной деятельности повышает качество усвоения материала и формирует у детей интерес к познанию окружающего мира.</w:t>
      </w:r>
    </w:p>
    <w:sectPr w:rsidR="004A38CC" w:rsidRPr="0047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57"/>
    <w:rsid w:val="00077BBE"/>
    <w:rsid w:val="001C66A4"/>
    <w:rsid w:val="001E7A65"/>
    <w:rsid w:val="00235AD5"/>
    <w:rsid w:val="002E5B00"/>
    <w:rsid w:val="00335EA5"/>
    <w:rsid w:val="003D6357"/>
    <w:rsid w:val="0047215A"/>
    <w:rsid w:val="004A38CC"/>
    <w:rsid w:val="005B4116"/>
    <w:rsid w:val="006E5D52"/>
    <w:rsid w:val="00985373"/>
    <w:rsid w:val="00E1377A"/>
    <w:rsid w:val="00E57245"/>
    <w:rsid w:val="00E82E58"/>
    <w:rsid w:val="00F35205"/>
    <w:rsid w:val="00F6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644C"/>
  <w15:chartTrackingRefBased/>
  <w15:docId w15:val="{BBD15A0D-4643-4D49-BB26-3767B0A0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3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3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3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3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3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3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3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3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3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3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Андреева</dc:creator>
  <cp:keywords/>
  <dc:description/>
  <cp:lastModifiedBy>Валентина Андреева</cp:lastModifiedBy>
  <cp:revision>13</cp:revision>
  <dcterms:created xsi:type="dcterms:W3CDTF">2026-02-04T09:48:00Z</dcterms:created>
  <dcterms:modified xsi:type="dcterms:W3CDTF">2026-02-04T11:14:00Z</dcterms:modified>
</cp:coreProperties>
</file>