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color w:val="333333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42"/>
          <w:szCs w:val="42"/>
          <w:rtl w:val="0"/>
        </w:rPr>
        <w:t xml:space="preserve">Конспект сюжетно-ролевой игры «Супермаркет» в средней группе.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firstLine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1111"/>
          <w:sz w:val="26"/>
          <w:szCs w:val="26"/>
          <w:rtl w:val="0"/>
        </w:rPr>
        <w:t xml:space="preserve">Цель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: научить детей согласовывать собственный игровой замысел с замыслами сверстников, менять роли по ходу игры. Побуждать детей более широко использовать в играх знания об окружающей жизни. Развивать диалогическую речь.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1111"/>
          <w:sz w:val="26"/>
          <w:szCs w:val="26"/>
          <w:rtl w:val="0"/>
        </w:rPr>
        <w:t xml:space="preserve">Образовательные задачи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- приучать детей распределять роли и действовать согласно принятой на себя роли, развивать сюжет;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- выполнять соответствующие игровые действия, находить в окружающей обстановке предметы, необходимые для игры, подводить детей к самостоятельному созданию игровых замыслов;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- обогащать словарный запас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1111"/>
          <w:sz w:val="26"/>
          <w:szCs w:val="26"/>
          <w:rtl w:val="0"/>
        </w:rPr>
        <w:t xml:space="preserve">(касса, чеки, кондитерские изделия)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- обогащать социально - игровой опыт детей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1111"/>
          <w:sz w:val="26"/>
          <w:szCs w:val="26"/>
          <w:rtl w:val="0"/>
        </w:rPr>
        <w:t xml:space="preserve">(учить правильному взаимоотношению в игре)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1111"/>
          <w:sz w:val="26"/>
          <w:szCs w:val="26"/>
          <w:rtl w:val="0"/>
        </w:rPr>
        <w:t xml:space="preserve">Развивающие задачи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- развивать интерес к игре;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- учить объединятся в группы в игре;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- знакомить детей с правилами поведения в магазине.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1111"/>
          <w:sz w:val="26"/>
          <w:szCs w:val="26"/>
          <w:rtl w:val="0"/>
        </w:rPr>
        <w:t xml:space="preserve">Воспитательные задачи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- воспитывать уважение к труду взрослых.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1111"/>
          <w:sz w:val="26"/>
          <w:szCs w:val="26"/>
          <w:rtl w:val="0"/>
        </w:rPr>
        <w:t xml:space="preserve">Игровые роли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: Продавец, покупатели, охранник.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1111"/>
          <w:sz w:val="26"/>
          <w:szCs w:val="26"/>
          <w:rtl w:val="0"/>
        </w:rPr>
        <w:t xml:space="preserve">Материалы и оборудование: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  игрушечная касса,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1111"/>
          <w:sz w:val="26"/>
          <w:szCs w:val="26"/>
          <w:rtl w:val="0"/>
        </w:rPr>
        <w:t xml:space="preserve">«чеки»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 из бумаги,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1111"/>
          <w:sz w:val="26"/>
          <w:szCs w:val="26"/>
          <w:rtl w:val="0"/>
        </w:rPr>
        <w:t xml:space="preserve">«деньги»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, кошельки, корзинки, муляжи овощей, фруктов, кондитерских изделий, игрушки.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11111"/>
          <w:sz w:val="26"/>
          <w:szCs w:val="26"/>
          <w:rtl w:val="0"/>
        </w:rPr>
        <w:t xml:space="preserve">Предварительная работа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: беседа о работе продавца, рассматривание иллюстраций овощей, фруктов, чтение художественной литературы.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ind w:firstLine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1 Вводная часть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Игровая ситуация – приход куклы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- Ребята, хочу вам сообщить, что у нашей куклы Маши сегодня день рождения. Вы все знаете, что в день рождения принято дарить подарки, сладости. А где можно приобрести подарки?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1111"/>
          <w:sz w:val="26"/>
          <w:szCs w:val="26"/>
          <w:rtl w:val="0"/>
        </w:rPr>
        <w:t xml:space="preserve">(ответы детей)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. А кто работает в магазине?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1111"/>
          <w:sz w:val="26"/>
          <w:szCs w:val="26"/>
          <w:rtl w:val="0"/>
        </w:rPr>
        <w:t xml:space="preserve">(Продавец.)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ind w:firstLine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2. Основная часть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1)Беседа «Кто работает в магазине, какие есть отделы в магазине»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- Ребята, у нас открылся новый торговый центр «Звездный», в котором можно приобрести подарки для друзей, сладости, овощи, фрукты для праздничного стола. Но он пока закрыт, потому что там нет продавцов. Давайте выберем продавцов (по считалке, выбранные занимают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1111"/>
          <w:sz w:val="26"/>
          <w:szCs w:val="26"/>
          <w:rtl w:val="0"/>
        </w:rPr>
        <w:t xml:space="preserve">«рабочие места»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, я буду консультант в магазине, а вы – покупатели).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2)Игра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1111"/>
          <w:sz w:val="26"/>
          <w:szCs w:val="26"/>
          <w:rtl w:val="0"/>
        </w:rPr>
        <w:t xml:space="preserve">«покупаем необходимый товар»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11111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- Уважаемые покупатели, мы рады видеть вас в нашем магазине! Делайте свои покупки. (Консультант помогает с выбором, консультирует.)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11111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-Дети ходят по магазину, выбирают товары, становятся в очередь, делают покупки.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ind w:firstLine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3. Заключительная часть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Уважаемые покупатели, наш магазин закрывается на перерыв, благодарим всех за покупки!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-Дети, с купленными товарами и подарками для куклы Маши, идут не поздравлять.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ind w:left="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- Поздравляем нашу именинницу Машу с днём рождения, подарите ей свои подарки (дети поздравляют, дарят подарки, исполняют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11111"/>
          <w:sz w:val="26"/>
          <w:szCs w:val="26"/>
          <w:rtl w:val="0"/>
        </w:rPr>
        <w:t xml:space="preserve">«Каравай»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6"/>
          <w:szCs w:val="26"/>
          <w:rtl w:val="0"/>
        </w:rPr>
        <w:t xml:space="preserve">, чаепитие).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