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2F" w:rsidRDefault="002F6A2F" w:rsidP="002F6A2F">
      <w:pPr>
        <w:pStyle w:val="a3"/>
        <w:shd w:val="clear" w:color="auto" w:fill="FFFFFF"/>
        <w:spacing w:before="0" w:beforeAutospacing="0"/>
        <w:jc w:val="right"/>
        <w:rPr>
          <w:rStyle w:val="a4"/>
          <w:color w:val="252525"/>
          <w:sz w:val="26"/>
          <w:szCs w:val="26"/>
        </w:rPr>
      </w:pPr>
      <w:r>
        <w:rPr>
          <w:rStyle w:val="a4"/>
          <w:color w:val="252525"/>
          <w:sz w:val="26"/>
          <w:szCs w:val="26"/>
        </w:rPr>
        <w:t>Источник: интернет</w:t>
      </w:r>
    </w:p>
    <w:p w:rsidR="002F6A2F" w:rsidRPr="002F6A2F" w:rsidRDefault="0028268C" w:rsidP="002F6A2F">
      <w:pPr>
        <w:pStyle w:val="a3"/>
        <w:shd w:val="clear" w:color="auto" w:fill="FFFFFF"/>
        <w:spacing w:before="0" w:beforeAutospacing="0"/>
        <w:jc w:val="center"/>
        <w:rPr>
          <w:color w:val="252525"/>
          <w:sz w:val="26"/>
          <w:szCs w:val="26"/>
        </w:rPr>
      </w:pPr>
      <w:r>
        <w:rPr>
          <w:rStyle w:val="a4"/>
          <w:color w:val="252525"/>
          <w:sz w:val="26"/>
          <w:szCs w:val="26"/>
        </w:rPr>
        <w:t>Д</w:t>
      </w:r>
      <w:r w:rsidR="002F6A2F" w:rsidRPr="002F6A2F">
        <w:rPr>
          <w:rStyle w:val="a4"/>
          <w:color w:val="252525"/>
          <w:sz w:val="26"/>
          <w:szCs w:val="26"/>
        </w:rPr>
        <w:t>идактическ</w:t>
      </w:r>
      <w:r>
        <w:rPr>
          <w:rStyle w:val="a4"/>
          <w:color w:val="252525"/>
          <w:sz w:val="26"/>
          <w:szCs w:val="26"/>
        </w:rPr>
        <w:t>ая</w:t>
      </w:r>
      <w:r w:rsidR="002F6A2F" w:rsidRPr="002F6A2F">
        <w:rPr>
          <w:rStyle w:val="a4"/>
          <w:color w:val="252525"/>
          <w:sz w:val="26"/>
          <w:szCs w:val="26"/>
        </w:rPr>
        <w:t xml:space="preserve"> игр</w:t>
      </w:r>
      <w:r>
        <w:rPr>
          <w:rStyle w:val="a4"/>
          <w:color w:val="252525"/>
          <w:sz w:val="26"/>
          <w:szCs w:val="26"/>
        </w:rPr>
        <w:t>а</w:t>
      </w:r>
      <w:r w:rsidR="002F6A2F" w:rsidRPr="002F6A2F">
        <w:rPr>
          <w:rStyle w:val="a4"/>
          <w:color w:val="252525"/>
          <w:sz w:val="26"/>
          <w:szCs w:val="26"/>
        </w:rPr>
        <w:t xml:space="preserve"> в развитии коммуникативных способностей дошкольников</w:t>
      </w:r>
      <w:r>
        <w:rPr>
          <w:rStyle w:val="a4"/>
          <w:color w:val="252525"/>
          <w:sz w:val="26"/>
          <w:szCs w:val="26"/>
        </w:rPr>
        <w:t>.</w:t>
      </w:r>
      <w:bookmarkStart w:id="0" w:name="_GoBack"/>
      <w:bookmarkEnd w:id="0"/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rStyle w:val="a4"/>
          <w:color w:val="252525"/>
          <w:sz w:val="26"/>
          <w:szCs w:val="26"/>
        </w:rPr>
        <w:t>Аннотация:</w:t>
      </w:r>
      <w:r w:rsidRPr="002F6A2F">
        <w:rPr>
          <w:color w:val="252525"/>
          <w:sz w:val="26"/>
          <w:szCs w:val="26"/>
        </w:rPr>
        <w:t> В статье описывается опыт работы педагогов в развитии коммуникативных способностей детей дошкольного возраста. Дидактическая игра является одним из наиболее эффективных методов развития коммуникативных навыков у детей дошкольного возраста. Статья посвящена исследованию влияния специально организованных игровых ситуаций на формирование устной речи, развитие активного словарного запаса и умения выражать собственные мысли ясно и последовательно. Делается вывод о положительном влиянии систематического включения игр в образовательный процесс детского сада на развитие вербальных функций и социальную адаптацию детей.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rStyle w:val="a4"/>
          <w:color w:val="252525"/>
          <w:sz w:val="26"/>
          <w:szCs w:val="26"/>
        </w:rPr>
        <w:t>Ключевые слова: </w:t>
      </w:r>
      <w:r w:rsidRPr="002F6A2F">
        <w:rPr>
          <w:color w:val="252525"/>
          <w:sz w:val="26"/>
          <w:szCs w:val="26"/>
        </w:rPr>
        <w:t>коммуникативные способности, дидактическая игра, дошкольники.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rStyle w:val="a4"/>
          <w:color w:val="252525"/>
          <w:sz w:val="26"/>
          <w:szCs w:val="26"/>
        </w:rPr>
        <w:t>Тематическая рубрика: </w:t>
      </w:r>
      <w:r w:rsidRPr="002F6A2F">
        <w:rPr>
          <w:color w:val="252525"/>
          <w:sz w:val="26"/>
          <w:szCs w:val="26"/>
        </w:rPr>
        <w:t>Дошкольное образование.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 Коммуникативные способности являются основой успешной социализации личности и фактором гармоничного развития ребенка. Современная педагогика уделяет особое внимание формированию и развитию речевой активности детей раннего и старшего дошкольного возраста. Одним из действенных способов активизации речи выступает использование дидактических игр, позволяющих детям естественным образом развивать свою речь через игровое взаимодействие со сверстниками и взрослыми.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Теоретическое обоснование роли игры в формировании речи дошкольников.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Игра служит важнейшим инструментом освоения ребенком окружающего мира, средством выражения чувств и потребностей. Она позволяет ребенку приобретать опыт социального взаимодействия, овладевать способами построения диалога, учится понимать партнера по общению и корректировать собственное поведение в зависимости от ситуации. Согласно теории детской психологии, именно игровая деятельность способствует становлению произвольности поведения, улучшению внимания и памяти, что позитивно отражается на развитии активной речи.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Методы исследования коммуникативного потенциала игры.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Для изучения эффективности игрового метода были организованы серии занятий с детьми подготовительной группы детского сада. Игры проводились согласно определенным правилам, способствующим закреплению новых знаний и обогащению лексики детей. Например, использовались сюжетно-ролевые игры («Магазин игрушек»), настольно-печатные игры («Чего не стало?») и словесные игры («Кто быстрее скажет слово»). Особое внимание уделялось созданию условий для инициативного высказывания ребенка, постановки вопросов и решения проблемных ситуаций.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lastRenderedPageBreak/>
        <w:t>Результаты работы.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 xml:space="preserve">Анализ полученных результатов показал значительное улучшение </w:t>
      </w:r>
      <w:proofErr w:type="gramStart"/>
      <w:r w:rsidRPr="002F6A2F">
        <w:rPr>
          <w:color w:val="252525"/>
          <w:sz w:val="26"/>
          <w:szCs w:val="26"/>
        </w:rPr>
        <w:t>показателей уровня коммуникативной компетентности участников эксперимента</w:t>
      </w:r>
      <w:proofErr w:type="gramEnd"/>
      <w:r w:rsidRPr="002F6A2F">
        <w:rPr>
          <w:color w:val="252525"/>
          <w:sz w:val="26"/>
          <w:szCs w:val="26"/>
        </w:rPr>
        <w:t xml:space="preserve"> после проведения регулярных игровых занятий. Дети продемонстрировали рост словарного запаса, улучшили грамматический строй речи, стали чаще использовать синонимы и антонимы, активно вступали в диалоги, аргументировано отстаивали свое мнение и проявляли инициативу в игре.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Практические рекомендации педагогам.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 xml:space="preserve">Педагогам рекомендуется регулярно включать в занятия дидактические игры разного типа, учитывая индивидуальные особенности каждого ребенка. Важно учитывать возрастные возможности воспитанников, уровень их готовности к восприятию нового материала и потребность в дополнительном стимулировании познавательной активности. Для повышения качества образовательного процесса целесообразно проводить консультации родителей относительно важности совместной игровой деятельности дома, </w:t>
      </w:r>
      <w:proofErr w:type="gramStart"/>
      <w:r w:rsidRPr="002F6A2F">
        <w:rPr>
          <w:color w:val="252525"/>
          <w:sz w:val="26"/>
          <w:szCs w:val="26"/>
        </w:rPr>
        <w:t>помогать взрослым осваивать</w:t>
      </w:r>
      <w:proofErr w:type="gramEnd"/>
      <w:r w:rsidRPr="002F6A2F">
        <w:rPr>
          <w:color w:val="252525"/>
          <w:sz w:val="26"/>
          <w:szCs w:val="26"/>
        </w:rPr>
        <w:t xml:space="preserve"> приемы грамотного руководства игрой ребенка. 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Таким образом,  делаем вывод, о том, что, дидактическая игра становится мощным инструментом педагогического воздействия, обеспечивающим успешное развитие коммуникативных качеств будущих школьников и облегчающим переход к школьному обучению.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 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rStyle w:val="a4"/>
          <w:color w:val="252525"/>
          <w:sz w:val="26"/>
          <w:szCs w:val="26"/>
        </w:rPr>
        <w:t>Список литературы: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1. Аникеева Н.П. Воспитание игрой. Психологическая наука школе. Просвещение 1997. 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2. </w:t>
      </w:r>
      <w:proofErr w:type="spellStart"/>
      <w:r w:rsidRPr="002F6A2F">
        <w:rPr>
          <w:color w:val="252525"/>
          <w:sz w:val="26"/>
          <w:szCs w:val="26"/>
        </w:rPr>
        <w:t>Асмолов</w:t>
      </w:r>
      <w:proofErr w:type="spellEnd"/>
      <w:r w:rsidRPr="002F6A2F">
        <w:rPr>
          <w:color w:val="252525"/>
          <w:sz w:val="26"/>
          <w:szCs w:val="26"/>
        </w:rPr>
        <w:t xml:space="preserve"> А.Г. Психология личности. Принципы общепсихологического анализа. М. изд-во </w:t>
      </w:r>
      <w:proofErr w:type="spellStart"/>
      <w:r w:rsidRPr="002F6A2F">
        <w:rPr>
          <w:color w:val="252525"/>
          <w:sz w:val="26"/>
          <w:szCs w:val="26"/>
        </w:rPr>
        <w:t>Моск</w:t>
      </w:r>
      <w:proofErr w:type="spellEnd"/>
      <w:r w:rsidRPr="002F6A2F">
        <w:rPr>
          <w:color w:val="252525"/>
          <w:sz w:val="26"/>
          <w:szCs w:val="26"/>
        </w:rPr>
        <w:t>. ун-та, 1990. 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3. </w:t>
      </w:r>
      <w:proofErr w:type="spellStart"/>
      <w:r w:rsidRPr="002F6A2F">
        <w:rPr>
          <w:color w:val="252525"/>
          <w:sz w:val="26"/>
          <w:szCs w:val="26"/>
        </w:rPr>
        <w:t>Жичкина</w:t>
      </w:r>
      <w:proofErr w:type="spellEnd"/>
      <w:r w:rsidRPr="002F6A2F">
        <w:rPr>
          <w:color w:val="252525"/>
          <w:sz w:val="26"/>
          <w:szCs w:val="26"/>
        </w:rPr>
        <w:t xml:space="preserve"> А. Значимость игры в развитии человека // Дошкольное воспитание. 2002. №4. М. С.2-7.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  <w:r w:rsidRPr="002F6A2F">
        <w:rPr>
          <w:color w:val="252525"/>
          <w:sz w:val="26"/>
          <w:szCs w:val="26"/>
        </w:rPr>
        <w:t> </w:t>
      </w:r>
    </w:p>
    <w:p w:rsidR="002F6A2F" w:rsidRPr="002F6A2F" w:rsidRDefault="002F6A2F" w:rsidP="002F6A2F">
      <w:pPr>
        <w:pStyle w:val="a3"/>
        <w:shd w:val="clear" w:color="auto" w:fill="FFFFFF"/>
        <w:spacing w:before="0" w:beforeAutospacing="0"/>
        <w:rPr>
          <w:color w:val="252525"/>
          <w:sz w:val="26"/>
          <w:szCs w:val="26"/>
        </w:rPr>
      </w:pPr>
    </w:p>
    <w:p w:rsidR="00C633AD" w:rsidRPr="002F6A2F" w:rsidRDefault="00C633AD">
      <w:pPr>
        <w:rPr>
          <w:rFonts w:ascii="Times New Roman" w:hAnsi="Times New Roman" w:cs="Times New Roman"/>
        </w:rPr>
      </w:pPr>
    </w:p>
    <w:sectPr w:rsidR="00C633AD" w:rsidRPr="002F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F4"/>
    <w:rsid w:val="0028268C"/>
    <w:rsid w:val="002F6A2F"/>
    <w:rsid w:val="00903EF4"/>
    <w:rsid w:val="00C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603</Words>
  <Characters>3442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2026-02-01T06:26:00Z</dcterms:created>
  <dcterms:modified xsi:type="dcterms:W3CDTF">2026-02-01T06:30:00Z</dcterms:modified>
</cp:coreProperties>
</file>