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A211">
      <w:pPr>
        <w:pStyle w:val="2"/>
        <w:spacing w:line="240" w:lineRule="auto"/>
        <w:rPr>
          <w:rFonts w:cs="Times New Roman"/>
          <w:sz w:val="24"/>
          <w:szCs w:val="24"/>
        </w:rPr>
      </w:pPr>
      <w:bookmarkStart w:id="0" w:name="_Toc66984945"/>
      <w:r>
        <w:rPr>
          <w:rFonts w:cs="Times New Roman"/>
          <w:sz w:val="24"/>
          <w:szCs w:val="24"/>
        </w:rPr>
        <w:t xml:space="preserve">ТЕХНОЛОГИЧЕСКАЯ КАРТА </w:t>
      </w:r>
      <w:bookmarkEnd w:id="0"/>
      <w:r>
        <w:rPr>
          <w:rFonts w:cs="Times New Roman"/>
          <w:sz w:val="24"/>
          <w:szCs w:val="24"/>
        </w:rPr>
        <w:t>ЗАНЯТИЯ</w:t>
      </w:r>
    </w:p>
    <w:tbl>
      <w:tblPr>
        <w:tblStyle w:val="4"/>
        <w:tblW w:w="501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2943"/>
        <w:gridCol w:w="884"/>
        <w:gridCol w:w="4251"/>
        <w:gridCol w:w="748"/>
        <w:gridCol w:w="2637"/>
      </w:tblGrid>
      <w:tr w14:paraId="4B63C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  <w:tcBorders>
              <w:top w:val="single" w:color="auto" w:sz="12" w:space="0"/>
            </w:tcBorders>
          </w:tcPr>
          <w:p w14:paraId="20AA8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64" w:type="pct"/>
            <w:gridSpan w:val="5"/>
            <w:tcBorders>
              <w:top w:val="single" w:color="auto" w:sz="12" w:space="0"/>
            </w:tcBorders>
          </w:tcPr>
          <w:p w14:paraId="475580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МДК.08.01.08. Мастер отделочных строительных работ</w:t>
            </w:r>
          </w:p>
        </w:tc>
      </w:tr>
      <w:tr w14:paraId="2EDC6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  <w:tcBorders>
              <w:top w:val="single" w:color="auto" w:sz="12" w:space="0"/>
            </w:tcBorders>
          </w:tcPr>
          <w:p w14:paraId="3128AB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864" w:type="pct"/>
            <w:gridSpan w:val="5"/>
            <w:tcBorders>
              <w:top w:val="single" w:color="auto" w:sz="12" w:space="0"/>
            </w:tcBorders>
          </w:tcPr>
          <w:p w14:paraId="74B244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023</w:t>
            </w:r>
          </w:p>
        </w:tc>
      </w:tr>
      <w:tr w14:paraId="2773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</w:tcPr>
          <w:p w14:paraId="5F992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864" w:type="pct"/>
            <w:gridSpan w:val="5"/>
          </w:tcPr>
          <w:p w14:paraId="15DA1A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нанесения декоративной штукатурки «Короед»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 </w:t>
            </w:r>
          </w:p>
        </w:tc>
      </w:tr>
      <w:tr w14:paraId="32A58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</w:tcPr>
          <w:p w14:paraId="1719B7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3864" w:type="pct"/>
            <w:gridSpan w:val="5"/>
          </w:tcPr>
          <w:p w14:paraId="705CC0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Алексеева Валентина Михайловна</w:t>
            </w:r>
          </w:p>
        </w:tc>
      </w:tr>
      <w:tr w14:paraId="7A72B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</w:tcPr>
          <w:p w14:paraId="59D056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3864" w:type="pct"/>
            <w:gridSpan w:val="5"/>
            <w:shd w:val="clear" w:color="auto" w:fill="FFFFFF" w:themeFill="background1"/>
          </w:tcPr>
          <w:p w14:paraId="637C10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Занятие применения знаний Комбинированный</w:t>
            </w:r>
          </w:p>
        </w:tc>
      </w:tr>
      <w:tr w14:paraId="27881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</w:tcPr>
          <w:p w14:paraId="2D518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3864" w:type="pct"/>
            <w:gridSpan w:val="5"/>
          </w:tcPr>
          <w:p w14:paraId="5E90C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</w:tr>
      <w:tr w14:paraId="3E358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6" w:type="pct"/>
          </w:tcPr>
          <w:p w14:paraId="775B87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Используемые педагогические технологии</w:t>
            </w:r>
          </w:p>
        </w:tc>
        <w:tc>
          <w:tcPr>
            <w:tcW w:w="3864" w:type="pct"/>
            <w:gridSpan w:val="5"/>
            <w:shd w:val="clear" w:color="auto" w:fill="FFFFFF" w:themeFill="background1"/>
          </w:tcPr>
          <w:p w14:paraId="12887A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о – ориентированные (интерактивное обучение), деятельностные педагогические (репродуктивные, проблемно-развивающие)</w:t>
            </w:r>
          </w:p>
        </w:tc>
      </w:tr>
      <w:tr w14:paraId="48409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36" w:type="pct"/>
          </w:tcPr>
          <w:p w14:paraId="59EB4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3864" w:type="pct"/>
            <w:gridSpan w:val="5"/>
          </w:tcPr>
          <w:p w14:paraId="05B2A5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</w:tr>
      <w:tr w14:paraId="29CEE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36" w:type="pct"/>
          </w:tcPr>
          <w:p w14:paraId="5405A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3864" w:type="pct"/>
            <w:gridSpan w:val="5"/>
            <w:shd w:val="clear" w:color="auto" w:fill="FFFFFF" w:themeFill="background1"/>
          </w:tcPr>
          <w:p w14:paraId="6AB691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частично - поисковой, словесный.</w:t>
            </w:r>
          </w:p>
        </w:tc>
      </w:tr>
      <w:tr w14:paraId="3F710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36" w:type="pct"/>
            <w:vMerge w:val="restart"/>
          </w:tcPr>
          <w:p w14:paraId="00A52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Цель занятия </w:t>
            </w:r>
          </w:p>
          <w:p w14:paraId="3DD273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2564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технологию нанесения декоративной штукатурки «КОРОЕД»</w:t>
            </w:r>
          </w:p>
        </w:tc>
        <w:tc>
          <w:tcPr>
            <w:tcW w:w="1290" w:type="pct"/>
            <w:gridSpan w:val="2"/>
          </w:tcPr>
          <w:p w14:paraId="1CBED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обучающие</w:t>
            </w:r>
          </w:p>
        </w:tc>
        <w:tc>
          <w:tcPr>
            <w:tcW w:w="1433" w:type="pct"/>
          </w:tcPr>
          <w:p w14:paraId="2B6AC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развивающие</w:t>
            </w:r>
          </w:p>
        </w:tc>
        <w:tc>
          <w:tcPr>
            <w:tcW w:w="1141" w:type="pct"/>
            <w:gridSpan w:val="2"/>
          </w:tcPr>
          <w:p w14:paraId="729BBF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воспитательные</w:t>
            </w:r>
          </w:p>
        </w:tc>
      </w:tr>
      <w:tr w14:paraId="68238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6" w:type="pct"/>
            <w:vMerge w:val="continue"/>
          </w:tcPr>
          <w:p w14:paraId="5BD6B5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pct"/>
            <w:gridSpan w:val="2"/>
            <w:shd w:val="clear" w:color="auto" w:fill="FFFFFF" w:themeFill="background1"/>
          </w:tcPr>
          <w:p w14:paraId="5A233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в ходе занятия усвоение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нанесения декоративной штукатурки «Короед»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 </w:t>
            </w:r>
          </w:p>
          <w:p w14:paraId="2820374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FFFFFF" w:themeFill="background1"/>
          </w:tcPr>
          <w:p w14:paraId="7A6EE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 коммуникативных навыков через разнообразные виды речевой деятельности (монологическая, диалогическая речь)</w:t>
            </w:r>
          </w:p>
          <w:p w14:paraId="48EB428F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работать в команде, эффективно,</w:t>
            </w:r>
          </w:p>
          <w:p w14:paraId="0F6A0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содействовать формированию  самостоятельной познавательной деятельности</w:t>
            </w:r>
          </w:p>
        </w:tc>
        <w:tc>
          <w:tcPr>
            <w:tcW w:w="1141" w:type="pct"/>
            <w:gridSpan w:val="2"/>
            <w:shd w:val="clear" w:color="auto" w:fill="FFFFFF" w:themeFill="background1"/>
          </w:tcPr>
          <w:p w14:paraId="2EC5CA04">
            <w:pPr>
              <w:pStyle w:val="1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-воспитывать ответственность и самостоятельность;</w:t>
            </w:r>
          </w:p>
          <w:p w14:paraId="3888A68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-способствовать развитию культуры взаимоотношений при работе в парах, группах, коллективе;</w:t>
            </w:r>
          </w:p>
          <w:p w14:paraId="6264DBC8">
            <w:pPr>
              <w:pStyle w:val="11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00B9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</w:tcPr>
          <w:p w14:paraId="4DD3B9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Прогнозируемый результат (знания, умения, навыки; компетенции  (знания, умения, практический опыт))</w:t>
            </w:r>
          </w:p>
        </w:tc>
        <w:tc>
          <w:tcPr>
            <w:tcW w:w="3864" w:type="pct"/>
            <w:gridSpan w:val="5"/>
          </w:tcPr>
          <w:p w14:paraId="65CDF8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1., ОК 2., ОК 3., ОК 4., ОК 5., ОК 6.</w:t>
            </w:r>
          </w:p>
          <w:p w14:paraId="195D77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8FE8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36" w:type="pct"/>
          </w:tcPr>
          <w:p w14:paraId="565FA8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Оборудование (МТО, дидактические)</w:t>
            </w:r>
          </w:p>
        </w:tc>
        <w:tc>
          <w:tcPr>
            <w:tcW w:w="3864" w:type="pct"/>
            <w:gridSpan w:val="5"/>
            <w:shd w:val="clear" w:color="auto" w:fill="auto"/>
          </w:tcPr>
          <w:p w14:paraId="525539A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- компьютер, проектор, экран, доска,  презентация;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планшет для нанесения декоративной штукатурки, бланк технологической карты, </w:t>
            </w:r>
            <w:r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 лист оценивания  студентов</w:t>
            </w:r>
          </w:p>
        </w:tc>
      </w:tr>
      <w:tr w14:paraId="361D4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000" w:type="pct"/>
            <w:gridSpan w:val="6"/>
          </w:tcPr>
          <w:p w14:paraId="04FF58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Организационно- деятельностная структура занятия (ХОД ЗАНЯТИЯ)</w:t>
            </w:r>
          </w:p>
        </w:tc>
      </w:tr>
      <w:tr w14:paraId="6AEED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8" w:type="pct"/>
            <w:gridSpan w:val="2"/>
          </w:tcPr>
          <w:p w14:paraId="12378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этап занятия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приветствует студентов, проверяет присутствующих, готовность студентов  к уроку</w:t>
            </w:r>
          </w:p>
        </w:tc>
        <w:tc>
          <w:tcPr>
            <w:tcW w:w="1983" w:type="pct"/>
            <w:gridSpan w:val="3"/>
          </w:tcPr>
          <w:p w14:paraId="413430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Студенты озвучивают отсутствующих, демонстрируют готовность к уроку – наличие учебных принадлежностей</w:t>
            </w:r>
          </w:p>
        </w:tc>
        <w:tc>
          <w:tcPr>
            <w:tcW w:w="889" w:type="pct"/>
          </w:tcPr>
          <w:p w14:paraId="3DF33A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2-3 мин</w:t>
            </w:r>
          </w:p>
        </w:tc>
      </w:tr>
      <w:tr w14:paraId="50903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8" w:type="pct"/>
            <w:gridSpan w:val="2"/>
          </w:tcPr>
          <w:p w14:paraId="4D38A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1983" w:type="pct"/>
            <w:gridSpan w:val="3"/>
          </w:tcPr>
          <w:p w14:paraId="1E5A9A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Цель: актуализировать полученные знания. Подготовиться к следующему этапу занятия</w:t>
            </w:r>
          </w:p>
        </w:tc>
        <w:tc>
          <w:tcPr>
            <w:tcW w:w="889" w:type="pct"/>
          </w:tcPr>
          <w:p w14:paraId="62745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Длительность этапа: 5 минут.</w:t>
            </w:r>
          </w:p>
        </w:tc>
      </w:tr>
      <w:tr w14:paraId="25BED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8" w:type="pct"/>
            <w:gridSpan w:val="2"/>
          </w:tcPr>
          <w:p w14:paraId="40F5CA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1983" w:type="pct"/>
            <w:gridSpan w:val="3"/>
          </w:tcPr>
          <w:p w14:paraId="4ED1F1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889" w:type="pct"/>
          </w:tcPr>
          <w:p w14:paraId="3C1EAC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14:paraId="4EB74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8" w:type="pct"/>
            <w:gridSpan w:val="2"/>
          </w:tcPr>
          <w:p w14:paraId="05E2C62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Тестовое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 варианта (после выполнения, на экран выводиться эталон ответов, студенты меняются листочками и проверяют друг у друга правильность выполнения теста) (7 минут)</w:t>
            </w:r>
          </w:p>
          <w:p w14:paraId="45266B98">
            <w:pPr>
              <w:pStyle w:val="11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Активизирует деятельность обучающихся. Задаются вопросы по пройденному материалу. При опросе преподаватель активизирует внимание группы путем рецензирования, исправления и дополнения ответов.</w:t>
            </w:r>
          </w:p>
        </w:tc>
        <w:tc>
          <w:tcPr>
            <w:tcW w:w="1983" w:type="pct"/>
            <w:gridSpan w:val="3"/>
          </w:tcPr>
          <w:p w14:paraId="44F23D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4D138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14:paraId="09516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;ОК 3. ;ОК 6.;</w:t>
            </w:r>
          </w:p>
          <w:p w14:paraId="7BC1E3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;ПК 1.2;</w:t>
            </w:r>
          </w:p>
        </w:tc>
      </w:tr>
      <w:tr w14:paraId="339A8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8" w:type="pct"/>
            <w:gridSpan w:val="2"/>
          </w:tcPr>
          <w:p w14:paraId="7C3AB8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Формулирование темы, задач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3" w:type="pct"/>
            <w:gridSpan w:val="3"/>
          </w:tcPr>
          <w:p w14:paraId="73654A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</w:tcPr>
          <w:p w14:paraId="0CF237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Длительность этапа: 5 минут.</w:t>
            </w:r>
          </w:p>
        </w:tc>
      </w:tr>
      <w:tr w14:paraId="18DB0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304B6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1983" w:type="pct"/>
            <w:gridSpan w:val="3"/>
          </w:tcPr>
          <w:p w14:paraId="372BC9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889" w:type="pct"/>
          </w:tcPr>
          <w:p w14:paraId="703522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14:paraId="31B5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188C1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ребуса, наводящими вопросами  наводит обучающихся на формулирование темы занятия (Приложение 1)</w:t>
            </w:r>
          </w:p>
          <w:p w14:paraId="0B9648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-Предлагает студентам сформулировать задачи занятия</w:t>
            </w:r>
          </w:p>
          <w:p w14:paraId="54F16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-Знакомит студентов с критериями оценивания работы на уроке, с оценочным листом.</w:t>
            </w:r>
          </w:p>
          <w:p w14:paraId="6C754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-Обращает внимание на междисциплинарные связи, которые составят основу общих представлений при изучении нового материала. Определяет профессиональную значимость данной темы в овладении специальностью, планирует предстоящую деятельность.</w:t>
            </w:r>
          </w:p>
        </w:tc>
        <w:tc>
          <w:tcPr>
            <w:tcW w:w="1983" w:type="pct"/>
            <w:gridSpan w:val="3"/>
          </w:tcPr>
          <w:p w14:paraId="78A4DA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Решают ребус,</w:t>
            </w:r>
          </w:p>
          <w:p w14:paraId="040716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-Отвечаю на вопросы, формулируют вместе с преподавателем тему занятия.</w:t>
            </w:r>
          </w:p>
          <w:p w14:paraId="2B173A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Высказывают свое мнение, формулируют задачи занятия:</w:t>
            </w:r>
          </w:p>
          <w:p w14:paraId="60E392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Знакомятся с планом занятия.</w:t>
            </w:r>
          </w:p>
        </w:tc>
        <w:tc>
          <w:tcPr>
            <w:tcW w:w="889" w:type="pct"/>
          </w:tcPr>
          <w:p w14:paraId="76A1FF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ОК.03</w:t>
            </w:r>
          </w:p>
        </w:tc>
      </w:tr>
      <w:tr w14:paraId="66145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178F0AB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2.  Основной этап занятия.</w:t>
            </w:r>
          </w:p>
        </w:tc>
        <w:tc>
          <w:tcPr>
            <w:tcW w:w="1983" w:type="pct"/>
            <w:gridSpan w:val="3"/>
            <w:shd w:val="clear" w:color="auto" w:fill="FFFFFF" w:themeFill="background1"/>
          </w:tcPr>
          <w:p w14:paraId="1CE437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усвоения новых знаний при выполнении штукатурных работ. </w:t>
            </w:r>
          </w:p>
        </w:tc>
        <w:tc>
          <w:tcPr>
            <w:tcW w:w="889" w:type="pct"/>
          </w:tcPr>
          <w:p w14:paraId="4EEC00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Длительность этапа: 20 минут.</w:t>
            </w:r>
          </w:p>
        </w:tc>
      </w:tr>
      <w:tr w14:paraId="6BF4C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5A06FF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1983" w:type="pct"/>
            <w:gridSpan w:val="3"/>
          </w:tcPr>
          <w:p w14:paraId="019BDC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889" w:type="pct"/>
          </w:tcPr>
          <w:p w14:paraId="6D6062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14:paraId="2B665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615D4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1.Представляет консультантов, которым было дано задание подготовить сообщение по новой теме.</w:t>
            </w:r>
          </w:p>
          <w:p w14:paraId="6D58E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Обучающимся предлагает по ходу рассказа записывать алгоритм выполнения декоративной штукатурки.</w:t>
            </w:r>
          </w:p>
          <w:p w14:paraId="72079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Предлагает провести мастер-класс победителю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чемпионата ХМАО-Югры « Абилимпикс» студенту с 3 курса Хафизову Денису</w:t>
            </w:r>
          </w:p>
        </w:tc>
        <w:tc>
          <w:tcPr>
            <w:tcW w:w="1983" w:type="pct"/>
            <w:gridSpan w:val="3"/>
          </w:tcPr>
          <w:p w14:paraId="0CDE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 докладчика представляют свои сообщения по очереди, остальные студенты делают пометки и краткие записи во вспомогательной табличке.</w:t>
            </w:r>
          </w:p>
          <w:p w14:paraId="685CD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A60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2.Наблюдают за работой, вносят поправки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выполнения декоративной штукатурки.</w:t>
            </w:r>
          </w:p>
        </w:tc>
        <w:tc>
          <w:tcPr>
            <w:tcW w:w="889" w:type="pct"/>
          </w:tcPr>
          <w:p w14:paraId="3DC7A9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BF89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516D2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Предлагает выполнить практическую работу «Составление технологической карты», используя написанный студентами алгоритм выполнения декоративной штукатурки.</w:t>
            </w:r>
          </w:p>
          <w:p w14:paraId="5D17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презентацию помогает выполнить работу (контролирует….</w:t>
            </w:r>
          </w:p>
        </w:tc>
        <w:tc>
          <w:tcPr>
            <w:tcW w:w="1983" w:type="pct"/>
            <w:gridSpan w:val="3"/>
          </w:tcPr>
          <w:p w14:paraId="2B198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Составляют карту, отвечают на вопросы преподавателя</w:t>
            </w:r>
          </w:p>
        </w:tc>
        <w:tc>
          <w:tcPr>
            <w:tcW w:w="889" w:type="pct"/>
          </w:tcPr>
          <w:p w14:paraId="6895C2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5E0F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5ED7C4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3. Заключительный этап занятия</w:t>
            </w:r>
          </w:p>
        </w:tc>
        <w:tc>
          <w:tcPr>
            <w:tcW w:w="1983" w:type="pct"/>
            <w:gridSpan w:val="3"/>
          </w:tcPr>
          <w:p w14:paraId="331E4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14:paraId="3413E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CB39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8" w:type="pct"/>
            <w:gridSpan w:val="2"/>
          </w:tcPr>
          <w:p w14:paraId="10973F8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занятия.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06F5B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Итак мы сегодня узнали новую технологию, слушали сообщения, просмотрели мастер-класс, написали алгоритм технологии нанесения декоративной штукатурки КОРОЕД составив технологическую карту. </w:t>
            </w:r>
          </w:p>
          <w:p w14:paraId="11DAE16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анализ занятия, , отмечает положительные и отрицательные стороны,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начале урока хорошо работали …..  устная оценка.</w:t>
            </w:r>
          </w:p>
          <w:p w14:paraId="061D6A9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Ставит отметки</w:t>
            </w:r>
          </w:p>
          <w:p w14:paraId="4C21A8A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Рефлексия : Что нового чему научились,  что полезного для себя узнали, что понравилось. что понравилось</w:t>
            </w:r>
          </w:p>
        </w:tc>
        <w:tc>
          <w:tcPr>
            <w:tcW w:w="1983" w:type="pct"/>
            <w:gridSpan w:val="3"/>
          </w:tcPr>
          <w:p w14:paraId="29ED94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студентов, подведение итогов занятия. </w:t>
            </w:r>
          </w:p>
          <w:p w14:paraId="05258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отвечают на вопросы, делятся впечатлениями по изучению новой темы.</w:t>
            </w:r>
          </w:p>
        </w:tc>
        <w:tc>
          <w:tcPr>
            <w:tcW w:w="889" w:type="pct"/>
          </w:tcPr>
          <w:p w14:paraId="6DA79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этапа: 3 минут</w:t>
            </w:r>
          </w:p>
        </w:tc>
      </w:tr>
      <w:tr w14:paraId="14427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128" w:type="pct"/>
            <w:gridSpan w:val="2"/>
          </w:tcPr>
          <w:p w14:paraId="21673A8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983" w:type="pct"/>
            <w:gridSpan w:val="3"/>
          </w:tcPr>
          <w:p w14:paraId="5BF061E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индивидуальных заданий, направленных на развитие у студентов самостоятельности и инициативы.</w:t>
            </w:r>
          </w:p>
        </w:tc>
        <w:tc>
          <w:tcPr>
            <w:tcW w:w="889" w:type="pct"/>
          </w:tcPr>
          <w:p w14:paraId="290F34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этапа: 1 минута</w:t>
            </w:r>
          </w:p>
        </w:tc>
      </w:tr>
      <w:tr w14:paraId="499A5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28" w:type="pct"/>
            <w:gridSpan w:val="2"/>
          </w:tcPr>
          <w:p w14:paraId="314035A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Объявляет домашнее задание, поясняет порядок выполнения: 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Приготовить сообщение по вариантам способы выполнения «Вененцианской» штукатурки.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E463470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1. Каррара.2.Кракелюр 3.Марсельский воск. 4.Прожилки.</w:t>
            </w:r>
          </w:p>
          <w:p w14:paraId="4447227B">
            <w:pPr>
              <w:pStyle w:val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Подготовиться к фронтальному опросу по изученной теме. </w:t>
            </w:r>
          </w:p>
          <w:p w14:paraId="3FB4DEC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pct"/>
            <w:gridSpan w:val="3"/>
          </w:tcPr>
          <w:p w14:paraId="1DB679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инструктаж по выполнению домашнего задания, записывают в тетрадь.</w:t>
            </w:r>
          </w:p>
        </w:tc>
        <w:tc>
          <w:tcPr>
            <w:tcW w:w="889" w:type="pct"/>
          </w:tcPr>
          <w:p w14:paraId="2AFFE8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B4F018">
      <w:pPr>
        <w:rPr>
          <w:rFonts w:ascii="Times New Roman" w:hAnsi="Times New Roman" w:cs="Times New Roman"/>
          <w:sz w:val="24"/>
          <w:szCs w:val="24"/>
        </w:rPr>
      </w:pPr>
    </w:p>
    <w:p w14:paraId="0D0DA13A">
      <w:pPr>
        <w:rPr>
          <w:rFonts w:ascii="Times New Roman" w:hAnsi="Times New Roman" w:cs="Times New Roman"/>
          <w:sz w:val="24"/>
          <w:szCs w:val="24"/>
        </w:rPr>
      </w:pPr>
    </w:p>
    <w:p w14:paraId="68310324">
      <w:pPr>
        <w:rPr>
          <w:rFonts w:ascii="Times New Roman" w:hAnsi="Times New Roman" w:cs="Times New Roman"/>
          <w:sz w:val="24"/>
          <w:szCs w:val="24"/>
        </w:rPr>
      </w:pPr>
    </w:p>
    <w:p w14:paraId="3C8B7919">
      <w:pPr>
        <w:rPr>
          <w:rFonts w:ascii="Times New Roman" w:hAnsi="Times New Roman" w:cs="Times New Roman"/>
          <w:sz w:val="24"/>
          <w:szCs w:val="24"/>
        </w:rPr>
      </w:pPr>
    </w:p>
    <w:p w14:paraId="31AF0D3D">
      <w:pPr>
        <w:rPr>
          <w:rFonts w:ascii="Times New Roman" w:hAnsi="Times New Roman" w:cs="Times New Roman"/>
          <w:sz w:val="24"/>
          <w:szCs w:val="24"/>
        </w:rPr>
      </w:pPr>
    </w:p>
    <w:p w14:paraId="58F9B7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8E13FEF">
      <w:pPr>
        <w:pStyle w:val="10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задания:</w:t>
      </w:r>
    </w:p>
    <w:p w14:paraId="0F7D11C2">
      <w:pPr>
        <w:pStyle w:val="10"/>
        <w:rPr>
          <w:rFonts w:ascii="Times New Roman" w:hAnsi="Times New Roman"/>
          <w:sz w:val="24"/>
          <w:szCs w:val="24"/>
        </w:rPr>
      </w:pPr>
    </w:p>
    <w:p w14:paraId="5E54CCD4">
      <w:pPr>
        <w:pStyle w:val="10"/>
        <w:rPr>
          <w:rFonts w:ascii="Times New Roman" w:hAnsi="Times New Roman"/>
          <w:sz w:val="24"/>
          <w:szCs w:val="24"/>
        </w:rPr>
      </w:pPr>
    </w:p>
    <w:p w14:paraId="5122CBF3">
      <w:pPr>
        <w:pStyle w:val="11"/>
        <w:ind w:left="567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1.</w:t>
      </w:r>
    </w:p>
    <w:p w14:paraId="194AA154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1. Где применяют простую штукатурку:</w:t>
      </w:r>
    </w:p>
    <w:p w14:paraId="18D84548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на чердаках, в подвалах, в гаражах;</w:t>
      </w:r>
      <w:r>
        <w:rPr>
          <w:rStyle w:val="16"/>
          <w:sz w:val="28"/>
          <w:szCs w:val="28"/>
        </w:rPr>
        <w:tab/>
      </w:r>
    </w:p>
    <w:p w14:paraId="03DD1699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в жилых домах, на чердаках, в театрах;</w:t>
      </w:r>
    </w:p>
    <w:p w14:paraId="1C4BF15F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в) в гостиницах, в гаражах, в жилых домах .     </w:t>
      </w:r>
    </w:p>
    <w:p w14:paraId="2DE41F55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2. Толщина улучшенной штукатурки:</w:t>
      </w:r>
    </w:p>
    <w:p w14:paraId="7C908082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6"/>
          <w:spacing w:val="40"/>
          <w:sz w:val="28"/>
          <w:szCs w:val="28"/>
        </w:rPr>
        <w:t>а) 12-</w:t>
      </w:r>
      <w:r>
        <w:rPr>
          <w:rStyle w:val="16"/>
          <w:sz w:val="28"/>
          <w:szCs w:val="28"/>
        </w:rPr>
        <w:t xml:space="preserve"> 14 </w:t>
      </w:r>
      <w:r>
        <w:rPr>
          <w:rStyle w:val="19"/>
          <w:rFonts w:ascii="Times New Roman" w:hAnsi="Times New Roman"/>
          <w:sz w:val="28"/>
          <w:szCs w:val="28"/>
        </w:rPr>
        <w:t>мм;</w:t>
      </w:r>
    </w:p>
    <w:p w14:paraId="1B1904ED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6"/>
          <w:sz w:val="28"/>
          <w:szCs w:val="28"/>
        </w:rPr>
        <w:t xml:space="preserve">б)  </w:t>
      </w:r>
      <w:r>
        <w:rPr>
          <w:rStyle w:val="16"/>
          <w:spacing w:val="40"/>
          <w:sz w:val="28"/>
          <w:szCs w:val="28"/>
        </w:rPr>
        <w:t>12-18</w:t>
      </w:r>
      <w:r>
        <w:rPr>
          <w:rStyle w:val="16"/>
          <w:sz w:val="28"/>
          <w:szCs w:val="28"/>
        </w:rPr>
        <w:t xml:space="preserve"> </w:t>
      </w:r>
      <w:r>
        <w:rPr>
          <w:rStyle w:val="19"/>
          <w:rFonts w:ascii="Times New Roman" w:hAnsi="Times New Roman"/>
          <w:sz w:val="28"/>
          <w:szCs w:val="28"/>
        </w:rPr>
        <w:t>мм;</w:t>
      </w:r>
    </w:p>
    <w:p w14:paraId="208EF54F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6"/>
          <w:sz w:val="28"/>
          <w:szCs w:val="28"/>
        </w:rPr>
        <w:t xml:space="preserve">в)  </w:t>
      </w:r>
      <w:r>
        <w:rPr>
          <w:rStyle w:val="16"/>
          <w:spacing w:val="40"/>
          <w:sz w:val="28"/>
          <w:szCs w:val="28"/>
        </w:rPr>
        <w:t>15-18</w:t>
      </w:r>
      <w:r>
        <w:rPr>
          <w:rStyle w:val="16"/>
          <w:sz w:val="28"/>
          <w:szCs w:val="28"/>
        </w:rPr>
        <w:t xml:space="preserve"> </w:t>
      </w:r>
      <w:r>
        <w:rPr>
          <w:rStyle w:val="19"/>
          <w:rFonts w:ascii="Times New Roman" w:hAnsi="Times New Roman"/>
          <w:sz w:val="28"/>
          <w:szCs w:val="28"/>
        </w:rPr>
        <w:t xml:space="preserve">мм.      </w:t>
      </w:r>
    </w:p>
    <w:p w14:paraId="71922738">
      <w:pPr>
        <w:pStyle w:val="11"/>
        <w:ind w:left="567" w:hanging="425"/>
        <w:rPr>
          <w:rStyle w:val="18"/>
          <w:b/>
          <w:sz w:val="28"/>
          <w:szCs w:val="28"/>
        </w:rPr>
      </w:pPr>
      <w:r>
        <w:rPr>
          <w:rStyle w:val="16"/>
          <w:sz w:val="28"/>
          <w:szCs w:val="28"/>
        </w:rPr>
        <w:t>3. Обрызг предназначен для</w:t>
      </w:r>
      <w:r>
        <w:rPr>
          <w:rStyle w:val="18"/>
          <w:b/>
          <w:sz w:val="28"/>
          <w:szCs w:val="28"/>
        </w:rPr>
        <w:t>:</w:t>
      </w:r>
    </w:p>
    <w:p w14:paraId="4A7437FB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выравнивания поверхности;</w:t>
      </w:r>
    </w:p>
    <w:p w14:paraId="68635865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сглаживания поверхности;</w:t>
      </w:r>
    </w:p>
    <w:p w14:paraId="2E909088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в) обеспечения сцепления поверхности с последующими слоями</w:t>
      </w:r>
    </w:p>
    <w:p w14:paraId="74F06B2C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4. Каким инструментом затирают накрывку:</w:t>
      </w:r>
    </w:p>
    <w:p w14:paraId="25E06C41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малкой;</w:t>
      </w:r>
    </w:p>
    <w:p w14:paraId="3E0EB5CD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правилом;</w:t>
      </w:r>
    </w:p>
    <w:p w14:paraId="2D15BD69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в) тёркой;</w:t>
      </w:r>
    </w:p>
    <w:p w14:paraId="529FF37F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г) полутером.   </w:t>
      </w:r>
    </w:p>
    <w:p w14:paraId="2E2EFF74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5. Как называется внутренний угол:</w:t>
      </w:r>
    </w:p>
    <w:p w14:paraId="5B127C77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7"/>
          <w:spacing w:val="40"/>
          <w:sz w:val="28"/>
          <w:szCs w:val="28"/>
        </w:rPr>
        <w:t xml:space="preserve">а) </w:t>
      </w:r>
      <w:r>
        <w:rPr>
          <w:rStyle w:val="16"/>
          <w:sz w:val="28"/>
          <w:szCs w:val="28"/>
        </w:rPr>
        <w:t>усёнок;</w:t>
      </w:r>
    </w:p>
    <w:p w14:paraId="3D389E92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фаска;</w:t>
      </w:r>
    </w:p>
    <w:p w14:paraId="0C2BFC03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в)  лузг.     </w:t>
      </w:r>
    </w:p>
    <w:p w14:paraId="4225C96E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6. Толщина слоя обрызга:</w:t>
      </w:r>
    </w:p>
    <w:p w14:paraId="0B91C0DE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6"/>
          <w:spacing w:val="40"/>
          <w:sz w:val="28"/>
          <w:szCs w:val="28"/>
        </w:rPr>
        <w:t>а)</w:t>
      </w:r>
      <w:r>
        <w:rPr>
          <w:rStyle w:val="16"/>
          <w:sz w:val="28"/>
          <w:szCs w:val="28"/>
        </w:rPr>
        <w:t xml:space="preserve"> </w:t>
      </w:r>
      <w:r>
        <w:rPr>
          <w:rStyle w:val="16"/>
          <w:spacing w:val="40"/>
          <w:sz w:val="28"/>
          <w:szCs w:val="28"/>
        </w:rPr>
        <w:t>5</w:t>
      </w:r>
      <w:r>
        <w:rPr>
          <w:rStyle w:val="16"/>
          <w:sz w:val="28"/>
          <w:szCs w:val="28"/>
        </w:rPr>
        <w:t xml:space="preserve"> </w:t>
      </w:r>
      <w:r>
        <w:rPr>
          <w:rStyle w:val="16"/>
          <w:spacing w:val="40"/>
          <w:sz w:val="28"/>
          <w:szCs w:val="28"/>
        </w:rPr>
        <w:t>-</w:t>
      </w:r>
      <w:r>
        <w:rPr>
          <w:rStyle w:val="16"/>
          <w:sz w:val="28"/>
          <w:szCs w:val="28"/>
        </w:rPr>
        <w:t xml:space="preserve"> </w:t>
      </w:r>
      <w:r>
        <w:rPr>
          <w:rStyle w:val="16"/>
          <w:spacing w:val="40"/>
          <w:sz w:val="28"/>
          <w:szCs w:val="28"/>
        </w:rPr>
        <w:t>7</w:t>
      </w:r>
      <w:r>
        <w:rPr>
          <w:rStyle w:val="16"/>
          <w:sz w:val="28"/>
          <w:szCs w:val="28"/>
        </w:rPr>
        <w:t xml:space="preserve"> </w:t>
      </w:r>
      <w:r>
        <w:rPr>
          <w:rStyle w:val="19"/>
          <w:rFonts w:ascii="Times New Roman" w:hAnsi="Times New Roman"/>
          <w:sz w:val="28"/>
          <w:szCs w:val="28"/>
        </w:rPr>
        <w:t>мм;</w:t>
      </w:r>
    </w:p>
    <w:p w14:paraId="5C14FAAB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6"/>
          <w:spacing w:val="80"/>
          <w:sz w:val="28"/>
          <w:szCs w:val="28"/>
        </w:rPr>
        <w:t>6)3-5</w:t>
      </w:r>
      <w:r>
        <w:rPr>
          <w:rStyle w:val="16"/>
          <w:sz w:val="28"/>
          <w:szCs w:val="28"/>
        </w:rPr>
        <w:t xml:space="preserve"> </w:t>
      </w:r>
      <w:r>
        <w:rPr>
          <w:rStyle w:val="19"/>
          <w:rFonts w:ascii="Times New Roman" w:hAnsi="Times New Roman"/>
          <w:sz w:val="28"/>
          <w:szCs w:val="28"/>
        </w:rPr>
        <w:t>мм;</w:t>
      </w:r>
    </w:p>
    <w:p w14:paraId="4469EF28">
      <w:pPr>
        <w:pStyle w:val="11"/>
        <w:pBdr>
          <w:bottom w:val="single" w:color="auto" w:sz="12" w:space="1"/>
        </w:pBdr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6"/>
          <w:spacing w:val="40"/>
          <w:sz w:val="28"/>
          <w:szCs w:val="28"/>
        </w:rPr>
        <w:t>в)</w:t>
      </w:r>
      <w:r>
        <w:rPr>
          <w:rStyle w:val="16"/>
          <w:sz w:val="28"/>
          <w:szCs w:val="28"/>
        </w:rPr>
        <w:t xml:space="preserve"> </w:t>
      </w:r>
      <w:r>
        <w:rPr>
          <w:rStyle w:val="16"/>
          <w:spacing w:val="40"/>
          <w:sz w:val="28"/>
          <w:szCs w:val="28"/>
        </w:rPr>
        <w:t>5</w:t>
      </w:r>
      <w:r>
        <w:rPr>
          <w:rStyle w:val="16"/>
          <w:sz w:val="28"/>
          <w:szCs w:val="28"/>
        </w:rPr>
        <w:t xml:space="preserve"> </w:t>
      </w:r>
      <w:r>
        <w:rPr>
          <w:rStyle w:val="16"/>
          <w:spacing w:val="40"/>
          <w:sz w:val="28"/>
          <w:szCs w:val="28"/>
        </w:rPr>
        <w:t>-</w:t>
      </w:r>
      <w:r>
        <w:rPr>
          <w:rStyle w:val="16"/>
          <w:sz w:val="28"/>
          <w:szCs w:val="28"/>
        </w:rPr>
        <w:t xml:space="preserve"> </w:t>
      </w:r>
      <w:r>
        <w:rPr>
          <w:rStyle w:val="16"/>
          <w:spacing w:val="40"/>
          <w:sz w:val="28"/>
          <w:szCs w:val="28"/>
        </w:rPr>
        <w:t>8</w:t>
      </w:r>
      <w:r>
        <w:rPr>
          <w:rStyle w:val="16"/>
          <w:sz w:val="28"/>
          <w:szCs w:val="28"/>
        </w:rPr>
        <w:t xml:space="preserve"> </w:t>
      </w:r>
      <w:r>
        <w:rPr>
          <w:rStyle w:val="19"/>
          <w:rFonts w:ascii="Times New Roman" w:hAnsi="Times New Roman"/>
          <w:sz w:val="28"/>
          <w:szCs w:val="28"/>
        </w:rPr>
        <w:t xml:space="preserve">мм. </w:t>
      </w:r>
    </w:p>
    <w:p w14:paraId="7568E91B">
      <w:pPr>
        <w:pStyle w:val="11"/>
        <w:ind w:left="567" w:hanging="425"/>
        <w:jc w:val="center"/>
        <w:rPr>
          <w:rFonts w:ascii="Times New Roman" w:hAnsi="Times New Roman"/>
          <w:b/>
          <w:sz w:val="24"/>
          <w:szCs w:val="24"/>
        </w:rPr>
      </w:pPr>
    </w:p>
    <w:p w14:paraId="456C150B">
      <w:pPr>
        <w:pStyle w:val="11"/>
        <w:ind w:left="567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2.</w:t>
      </w:r>
    </w:p>
    <w:p w14:paraId="25F4EED5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1. Из скольки слоев состоит улучшенная штукатурка :</w:t>
      </w:r>
    </w:p>
    <w:p w14:paraId="14D1700A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3-4 слоев;</w:t>
      </w:r>
    </w:p>
    <w:p w14:paraId="2C8B0AD2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1-2 слоев;</w:t>
      </w:r>
    </w:p>
    <w:p w14:paraId="4BD99FFB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в)  3-х слоев.  </w:t>
      </w:r>
    </w:p>
    <w:p w14:paraId="4A2CD53A">
      <w:pPr>
        <w:pStyle w:val="11"/>
        <w:ind w:left="567" w:hanging="425"/>
        <w:rPr>
          <w:rStyle w:val="16"/>
          <w:b/>
          <w:sz w:val="28"/>
          <w:szCs w:val="28"/>
        </w:rPr>
      </w:pPr>
      <w:r>
        <w:rPr>
          <w:rStyle w:val="16"/>
          <w:sz w:val="28"/>
          <w:szCs w:val="28"/>
        </w:rPr>
        <w:t>2. Толщина высококачественной штукатурки:</w:t>
      </w:r>
    </w:p>
    <w:p w14:paraId="398DA56C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16-25 мм;</w:t>
      </w:r>
    </w:p>
    <w:p w14:paraId="0004E609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14-18 мм;</w:t>
      </w:r>
    </w:p>
    <w:p w14:paraId="5DEBD8A6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в) 18-20 мм.   </w:t>
      </w:r>
    </w:p>
    <w:p w14:paraId="12A60071">
      <w:pPr>
        <w:pStyle w:val="11"/>
        <w:ind w:left="567" w:hanging="425"/>
        <w:rPr>
          <w:rStyle w:val="18"/>
          <w:b/>
          <w:sz w:val="28"/>
          <w:szCs w:val="28"/>
        </w:rPr>
      </w:pPr>
      <w:r>
        <w:rPr>
          <w:rStyle w:val="16"/>
          <w:sz w:val="28"/>
          <w:szCs w:val="28"/>
        </w:rPr>
        <w:t xml:space="preserve"> 3. Для  чего предназначена накрывка</w:t>
      </w:r>
      <w:r>
        <w:rPr>
          <w:rStyle w:val="18"/>
          <w:b/>
          <w:sz w:val="28"/>
          <w:szCs w:val="28"/>
        </w:rPr>
        <w:t>:</w:t>
      </w:r>
    </w:p>
    <w:p w14:paraId="20D5E80F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выравнивания поверхности;</w:t>
      </w:r>
    </w:p>
    <w:p w14:paraId="4C6189AB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сглаживания поверхности;</w:t>
      </w:r>
    </w:p>
    <w:p w14:paraId="26321FC1">
      <w:pPr>
        <w:pStyle w:val="11"/>
        <w:ind w:left="567" w:firstLine="851"/>
        <w:rPr>
          <w:rFonts w:ascii="Times New Roman" w:hAnsi="Times New Roman"/>
          <w:b/>
          <w:sz w:val="28"/>
          <w:szCs w:val="28"/>
        </w:rPr>
      </w:pPr>
      <w:r>
        <w:rPr>
          <w:rStyle w:val="16"/>
          <w:sz w:val="28"/>
          <w:szCs w:val="28"/>
        </w:rPr>
        <w:t>в) обеспечения сцепления поверхности с последующими слоями.</w:t>
      </w:r>
    </w:p>
    <w:p w14:paraId="4725D2AA">
      <w:pPr>
        <w:pStyle w:val="11"/>
        <w:ind w:left="567" w:hanging="425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4. Какие инструменты относятся к измерительным:</w:t>
      </w:r>
    </w:p>
    <w:p w14:paraId="09C73919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а) отвес, ковш, кельма</w:t>
      </w:r>
    </w:p>
    <w:p w14:paraId="7CF1DAD7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б) правило, отрезовка, терка</w:t>
      </w:r>
    </w:p>
    <w:p w14:paraId="503D858A">
      <w:pPr>
        <w:pStyle w:val="11"/>
        <w:ind w:left="567" w:firstLine="851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в) отвес, уровень, угольник</w:t>
      </w:r>
    </w:p>
    <w:p w14:paraId="1670EF8A">
      <w:pPr>
        <w:pStyle w:val="11"/>
        <w:ind w:left="567" w:hanging="425"/>
        <w:rPr>
          <w:rStyle w:val="19"/>
          <w:rFonts w:ascii="Times New Roman" w:hAnsi="Times New Roman"/>
          <w:b/>
          <w:sz w:val="28"/>
          <w:szCs w:val="28"/>
        </w:rPr>
      </w:pPr>
      <w:r>
        <w:rPr>
          <w:rStyle w:val="19"/>
          <w:rFonts w:ascii="Times New Roman" w:hAnsi="Times New Roman"/>
          <w:b/>
          <w:sz w:val="28"/>
          <w:szCs w:val="28"/>
        </w:rPr>
        <w:t>5. Как называется основной слой штукатурки:</w:t>
      </w:r>
    </w:p>
    <w:p w14:paraId="76A40FD9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9"/>
          <w:rFonts w:ascii="Times New Roman" w:hAnsi="Times New Roman"/>
          <w:sz w:val="28"/>
          <w:szCs w:val="28"/>
        </w:rPr>
        <w:t>а) накрывка</w:t>
      </w:r>
    </w:p>
    <w:p w14:paraId="543F6B85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9"/>
          <w:rFonts w:ascii="Times New Roman" w:hAnsi="Times New Roman"/>
          <w:sz w:val="28"/>
          <w:szCs w:val="28"/>
        </w:rPr>
        <w:t>б) каркас</w:t>
      </w:r>
    </w:p>
    <w:p w14:paraId="532EFD18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9"/>
          <w:rFonts w:ascii="Times New Roman" w:hAnsi="Times New Roman"/>
          <w:sz w:val="28"/>
          <w:szCs w:val="28"/>
        </w:rPr>
        <w:t>в) грунт</w:t>
      </w:r>
    </w:p>
    <w:p w14:paraId="018742BF">
      <w:pPr>
        <w:pStyle w:val="11"/>
        <w:ind w:left="567" w:hanging="425"/>
        <w:rPr>
          <w:rStyle w:val="19"/>
          <w:rFonts w:ascii="Times New Roman" w:hAnsi="Times New Roman"/>
          <w:b/>
          <w:sz w:val="28"/>
          <w:szCs w:val="28"/>
        </w:rPr>
      </w:pPr>
      <w:r>
        <w:rPr>
          <w:rStyle w:val="19"/>
          <w:rFonts w:ascii="Times New Roman" w:hAnsi="Times New Roman"/>
          <w:b/>
          <w:sz w:val="28"/>
          <w:szCs w:val="28"/>
        </w:rPr>
        <w:t>6. Для чего грунтуется поверхность перед оштукатуриванием:</w:t>
      </w:r>
    </w:p>
    <w:p w14:paraId="65C5CCE4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9"/>
          <w:rFonts w:ascii="Times New Roman" w:hAnsi="Times New Roman"/>
          <w:sz w:val="28"/>
          <w:szCs w:val="28"/>
        </w:rPr>
        <w:t>а)  для красоты</w:t>
      </w:r>
    </w:p>
    <w:p w14:paraId="64E6370E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9"/>
          <w:rFonts w:ascii="Times New Roman" w:hAnsi="Times New Roman"/>
          <w:sz w:val="28"/>
          <w:szCs w:val="28"/>
        </w:rPr>
        <w:t>б)  для адгезии</w:t>
      </w:r>
    </w:p>
    <w:p w14:paraId="6DCA7CD9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  <w:r>
        <w:rPr>
          <w:rStyle w:val="19"/>
          <w:rFonts w:ascii="Times New Roman" w:hAnsi="Times New Roman"/>
          <w:sz w:val="28"/>
          <w:szCs w:val="28"/>
        </w:rPr>
        <w:t>в)  для выявления неровностей</w:t>
      </w:r>
    </w:p>
    <w:p w14:paraId="3A7AC297">
      <w:pPr>
        <w:pStyle w:val="10"/>
        <w:rPr>
          <w:rFonts w:ascii="Times New Roman" w:hAnsi="Times New Roman"/>
          <w:sz w:val="24"/>
          <w:szCs w:val="24"/>
        </w:rPr>
      </w:pPr>
    </w:p>
    <w:p w14:paraId="13B051A5">
      <w:pPr>
        <w:pStyle w:val="10"/>
        <w:rPr>
          <w:rFonts w:ascii="Times New Roman" w:hAnsi="Times New Roman"/>
          <w:sz w:val="24"/>
          <w:szCs w:val="24"/>
        </w:rPr>
      </w:pPr>
    </w:p>
    <w:p w14:paraId="2426A157">
      <w:pPr>
        <w:pStyle w:val="10"/>
        <w:rPr>
          <w:rFonts w:ascii="Times New Roman" w:hAnsi="Times New Roman"/>
          <w:sz w:val="24"/>
          <w:szCs w:val="24"/>
        </w:rPr>
      </w:pPr>
    </w:p>
    <w:p w14:paraId="37FA12E3">
      <w:pPr>
        <w:pStyle w:val="10"/>
        <w:rPr>
          <w:rFonts w:ascii="Times New Roman" w:hAnsi="Times New Roman"/>
          <w:sz w:val="24"/>
          <w:szCs w:val="24"/>
        </w:rPr>
      </w:pPr>
    </w:p>
    <w:p w14:paraId="26B93B9E">
      <w:pPr>
        <w:pStyle w:val="10"/>
        <w:rPr>
          <w:rFonts w:ascii="Times New Roman" w:hAnsi="Times New Roman"/>
          <w:sz w:val="24"/>
          <w:szCs w:val="24"/>
        </w:rPr>
      </w:pPr>
    </w:p>
    <w:p w14:paraId="3927F3D2">
      <w:pPr>
        <w:pStyle w:val="10"/>
        <w:rPr>
          <w:rFonts w:ascii="Times New Roman" w:hAnsi="Times New Roman"/>
          <w:sz w:val="24"/>
          <w:szCs w:val="24"/>
        </w:rPr>
      </w:pPr>
    </w:p>
    <w:p w14:paraId="1360889E">
      <w:pPr>
        <w:pStyle w:val="10"/>
        <w:rPr>
          <w:rFonts w:ascii="Times New Roman" w:hAnsi="Times New Roman"/>
          <w:sz w:val="24"/>
          <w:szCs w:val="24"/>
        </w:rPr>
      </w:pPr>
    </w:p>
    <w:p w14:paraId="24B0C201">
      <w:pPr>
        <w:pStyle w:val="11"/>
        <w:ind w:left="567" w:firstLine="851"/>
        <w:jc w:val="center"/>
        <w:rPr>
          <w:rStyle w:val="19"/>
          <w:rFonts w:ascii="Times New Roman" w:hAnsi="Times New Roman"/>
          <w:b/>
          <w:sz w:val="40"/>
          <w:szCs w:val="40"/>
        </w:rPr>
      </w:pPr>
    </w:p>
    <w:p w14:paraId="5B623BC9">
      <w:pPr>
        <w:pStyle w:val="11"/>
        <w:ind w:left="567" w:firstLine="851"/>
        <w:jc w:val="center"/>
        <w:rPr>
          <w:rStyle w:val="19"/>
          <w:rFonts w:ascii="Times New Roman" w:hAnsi="Times New Roman"/>
          <w:b/>
          <w:sz w:val="40"/>
          <w:szCs w:val="40"/>
        </w:rPr>
      </w:pPr>
      <w:r>
        <w:rPr>
          <w:rStyle w:val="19"/>
          <w:rFonts w:ascii="Times New Roman" w:hAnsi="Times New Roman"/>
          <w:b/>
          <w:sz w:val="40"/>
          <w:szCs w:val="40"/>
        </w:rPr>
        <w:t>Эталон ответов</w:t>
      </w:r>
    </w:p>
    <w:p w14:paraId="2729B95D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773"/>
        <w:gridCol w:w="755"/>
        <w:gridCol w:w="4820"/>
      </w:tblGrid>
      <w:tr w14:paraId="2B0E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4" w:type="dxa"/>
            <w:gridSpan w:val="2"/>
            <w:vAlign w:val="center"/>
          </w:tcPr>
          <w:p w14:paraId="3CB76431">
            <w:pPr>
              <w:pStyle w:val="11"/>
              <w:ind w:left="567" w:hanging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0C607">
            <w:pPr>
              <w:pStyle w:val="11"/>
              <w:ind w:left="567" w:hanging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ВАРИАНТ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4CE9D0A">
            <w:pPr>
              <w:pStyle w:val="11"/>
              <w:ind w:left="567" w:hanging="425"/>
              <w:jc w:val="center"/>
              <w:rPr>
                <w:rStyle w:val="19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5" w:type="dxa"/>
            <w:gridSpan w:val="2"/>
            <w:vAlign w:val="center"/>
          </w:tcPr>
          <w:p w14:paraId="5E5C69D0">
            <w:pPr>
              <w:pStyle w:val="11"/>
              <w:ind w:left="567" w:hanging="425"/>
              <w:jc w:val="center"/>
              <w:rPr>
                <w:rStyle w:val="19"/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ВАРИАНТ 2.</w:t>
            </w:r>
          </w:p>
        </w:tc>
      </w:tr>
      <w:tr w14:paraId="2F38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73D5622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1</w:t>
            </w:r>
          </w:p>
        </w:tc>
        <w:tc>
          <w:tcPr>
            <w:tcW w:w="4773" w:type="dxa"/>
          </w:tcPr>
          <w:p w14:paraId="051130AD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а</w:t>
            </w:r>
          </w:p>
        </w:tc>
        <w:tc>
          <w:tcPr>
            <w:tcW w:w="755" w:type="dxa"/>
          </w:tcPr>
          <w:p w14:paraId="1AFF0A3F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1</w:t>
            </w:r>
          </w:p>
        </w:tc>
        <w:tc>
          <w:tcPr>
            <w:tcW w:w="4820" w:type="dxa"/>
          </w:tcPr>
          <w:p w14:paraId="6C6B9D00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в</w:t>
            </w:r>
          </w:p>
        </w:tc>
      </w:tr>
      <w:tr w14:paraId="4B8B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39406822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4773" w:type="dxa"/>
          </w:tcPr>
          <w:p w14:paraId="6DECE97A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б</w:t>
            </w:r>
          </w:p>
        </w:tc>
        <w:tc>
          <w:tcPr>
            <w:tcW w:w="755" w:type="dxa"/>
          </w:tcPr>
          <w:p w14:paraId="116EF491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4820" w:type="dxa"/>
          </w:tcPr>
          <w:p w14:paraId="6DAA657F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в</w:t>
            </w:r>
          </w:p>
        </w:tc>
      </w:tr>
      <w:tr w14:paraId="31E0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</w:tcPr>
          <w:p w14:paraId="64A1CACC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3</w:t>
            </w:r>
          </w:p>
        </w:tc>
        <w:tc>
          <w:tcPr>
            <w:tcW w:w="4773" w:type="dxa"/>
          </w:tcPr>
          <w:p w14:paraId="51947DB6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в</w:t>
            </w:r>
          </w:p>
        </w:tc>
        <w:tc>
          <w:tcPr>
            <w:tcW w:w="755" w:type="dxa"/>
          </w:tcPr>
          <w:p w14:paraId="0A307A9B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3</w:t>
            </w:r>
          </w:p>
        </w:tc>
        <w:tc>
          <w:tcPr>
            <w:tcW w:w="4820" w:type="dxa"/>
          </w:tcPr>
          <w:p w14:paraId="00D331D7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б</w:t>
            </w:r>
          </w:p>
        </w:tc>
      </w:tr>
      <w:tr w14:paraId="0F18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F45FBB0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4773" w:type="dxa"/>
          </w:tcPr>
          <w:p w14:paraId="2ABF0994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в</w:t>
            </w:r>
          </w:p>
        </w:tc>
        <w:tc>
          <w:tcPr>
            <w:tcW w:w="755" w:type="dxa"/>
          </w:tcPr>
          <w:p w14:paraId="25E3C472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4820" w:type="dxa"/>
          </w:tcPr>
          <w:p w14:paraId="4F83215E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в</w:t>
            </w:r>
          </w:p>
        </w:tc>
      </w:tr>
      <w:tr w14:paraId="4112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98265F4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4773" w:type="dxa"/>
          </w:tcPr>
          <w:p w14:paraId="4FFEC1E2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в</w:t>
            </w:r>
          </w:p>
        </w:tc>
        <w:tc>
          <w:tcPr>
            <w:tcW w:w="755" w:type="dxa"/>
          </w:tcPr>
          <w:p w14:paraId="206EDE8F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4820" w:type="dxa"/>
          </w:tcPr>
          <w:p w14:paraId="1F321829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а</w:t>
            </w:r>
          </w:p>
        </w:tc>
      </w:tr>
      <w:tr w14:paraId="1F27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2587886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4773" w:type="dxa"/>
          </w:tcPr>
          <w:p w14:paraId="1BAC4FF6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б</w:t>
            </w:r>
          </w:p>
        </w:tc>
        <w:tc>
          <w:tcPr>
            <w:tcW w:w="755" w:type="dxa"/>
          </w:tcPr>
          <w:p w14:paraId="31DB7206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4820" w:type="dxa"/>
          </w:tcPr>
          <w:p w14:paraId="57AC9AC9">
            <w:pPr>
              <w:pStyle w:val="11"/>
              <w:jc w:val="center"/>
              <w:rPr>
                <w:rStyle w:val="19"/>
                <w:rFonts w:ascii="Times New Roman" w:hAnsi="Times New Roman"/>
                <w:sz w:val="40"/>
                <w:szCs w:val="40"/>
              </w:rPr>
            </w:pPr>
            <w:r>
              <w:rPr>
                <w:rStyle w:val="19"/>
                <w:rFonts w:ascii="Times New Roman" w:hAnsi="Times New Roman"/>
                <w:sz w:val="40"/>
                <w:szCs w:val="40"/>
              </w:rPr>
              <w:t>б</w:t>
            </w:r>
          </w:p>
        </w:tc>
      </w:tr>
    </w:tbl>
    <w:p w14:paraId="2E8F5D6A">
      <w:pPr>
        <w:pStyle w:val="11"/>
        <w:ind w:left="567" w:firstLine="851"/>
        <w:rPr>
          <w:rStyle w:val="19"/>
          <w:rFonts w:ascii="Times New Roman" w:hAnsi="Times New Roman"/>
          <w:sz w:val="28"/>
          <w:szCs w:val="28"/>
        </w:rPr>
      </w:pPr>
    </w:p>
    <w:p w14:paraId="082F0785">
      <w:pPr>
        <w:pStyle w:val="10"/>
        <w:rPr>
          <w:rFonts w:ascii="Times New Roman" w:hAnsi="Times New Roman"/>
          <w:sz w:val="24"/>
          <w:szCs w:val="24"/>
        </w:rPr>
      </w:pPr>
    </w:p>
    <w:p w14:paraId="2289B408">
      <w:pPr>
        <w:pStyle w:val="10"/>
        <w:rPr>
          <w:rFonts w:ascii="Times New Roman" w:hAnsi="Times New Roman"/>
          <w:sz w:val="24"/>
          <w:szCs w:val="24"/>
        </w:rPr>
      </w:pPr>
    </w:p>
    <w:p w14:paraId="00FC38E1">
      <w:pPr>
        <w:pStyle w:val="10"/>
        <w:rPr>
          <w:rFonts w:ascii="Times New Roman" w:hAnsi="Times New Roman"/>
          <w:sz w:val="24"/>
          <w:szCs w:val="24"/>
        </w:rPr>
      </w:pPr>
    </w:p>
    <w:p w14:paraId="304D5C9A">
      <w:pPr>
        <w:pStyle w:val="10"/>
        <w:rPr>
          <w:rFonts w:ascii="Times New Roman" w:hAnsi="Times New Roman"/>
          <w:sz w:val="24"/>
          <w:szCs w:val="24"/>
        </w:rPr>
      </w:pPr>
    </w:p>
    <w:p w14:paraId="30BD4570">
      <w:pPr>
        <w:pStyle w:val="10"/>
        <w:rPr>
          <w:rFonts w:ascii="Times New Roman" w:hAnsi="Times New Roman"/>
          <w:sz w:val="24"/>
          <w:szCs w:val="24"/>
        </w:rPr>
      </w:pPr>
    </w:p>
    <w:p w14:paraId="6688BDDD">
      <w:pPr>
        <w:pStyle w:val="10"/>
        <w:rPr>
          <w:rFonts w:ascii="Times New Roman" w:hAnsi="Times New Roman"/>
          <w:sz w:val="24"/>
          <w:szCs w:val="24"/>
        </w:rPr>
      </w:pPr>
    </w:p>
    <w:p w14:paraId="06260519">
      <w:pPr>
        <w:pStyle w:val="10"/>
        <w:rPr>
          <w:rFonts w:ascii="Times New Roman" w:hAnsi="Times New Roman"/>
          <w:sz w:val="24"/>
          <w:szCs w:val="24"/>
        </w:rPr>
      </w:pPr>
    </w:p>
    <w:p w14:paraId="1292C493">
      <w:pPr>
        <w:pStyle w:val="10"/>
        <w:rPr>
          <w:rFonts w:ascii="Times New Roman" w:hAnsi="Times New Roman"/>
          <w:sz w:val="24"/>
          <w:szCs w:val="24"/>
        </w:rPr>
      </w:pPr>
    </w:p>
    <w:p w14:paraId="1ACBE65E">
      <w:pPr>
        <w:pStyle w:val="10"/>
        <w:rPr>
          <w:rFonts w:ascii="Times New Roman" w:hAnsi="Times New Roman"/>
          <w:sz w:val="24"/>
          <w:szCs w:val="24"/>
        </w:rPr>
      </w:pPr>
    </w:p>
    <w:p w14:paraId="572502C4">
      <w:pPr>
        <w:pStyle w:val="10"/>
        <w:rPr>
          <w:rFonts w:ascii="Times New Roman" w:hAnsi="Times New Roman"/>
          <w:sz w:val="24"/>
          <w:szCs w:val="24"/>
        </w:rPr>
      </w:pPr>
    </w:p>
    <w:p w14:paraId="38152C28">
      <w:pPr>
        <w:pStyle w:val="10"/>
        <w:rPr>
          <w:rFonts w:ascii="Times New Roman" w:hAnsi="Times New Roman"/>
          <w:sz w:val="24"/>
          <w:szCs w:val="24"/>
        </w:rPr>
      </w:pPr>
    </w:p>
    <w:p w14:paraId="12A2D8FA">
      <w:pPr>
        <w:pStyle w:val="10"/>
        <w:rPr>
          <w:rFonts w:ascii="Times New Roman" w:hAnsi="Times New Roman"/>
          <w:sz w:val="24"/>
          <w:szCs w:val="24"/>
        </w:rPr>
      </w:pPr>
    </w:p>
    <w:p w14:paraId="6408C9E5">
      <w:pPr>
        <w:pStyle w:val="10"/>
        <w:rPr>
          <w:rFonts w:ascii="Times New Roman" w:hAnsi="Times New Roman"/>
          <w:sz w:val="24"/>
          <w:szCs w:val="24"/>
        </w:rPr>
      </w:pPr>
    </w:p>
    <w:p w14:paraId="240B4EE3">
      <w:pPr>
        <w:pStyle w:val="10"/>
        <w:rPr>
          <w:rFonts w:ascii="Times New Roman" w:hAnsi="Times New Roman"/>
          <w:sz w:val="24"/>
          <w:szCs w:val="24"/>
        </w:rPr>
      </w:pPr>
    </w:p>
    <w:p w14:paraId="4B887E5A">
      <w:pPr>
        <w:pStyle w:val="10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Ребусы:</w:t>
      </w:r>
    </w:p>
    <w:p w14:paraId="458DB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665595" cy="2478405"/>
            <wp:effectExtent l="0" t="0" r="1905" b="0"/>
            <wp:docPr id="4" name="Рисунок 4" descr="C:\Users\vmt\Desktop\открытый урок 2022\РЕБУСЫ\rebus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vmt\Desktop\открытый урок 2022\РЕБУСЫ\rebus (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956425" cy="2478405"/>
            <wp:effectExtent l="0" t="0" r="0" b="0"/>
            <wp:docPr id="3" name="Рисунок 3" descr="C:\Users\vmt\Desktop\открытый урок 2022\РЕБУСЫ\rebu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vmt\Desktop\открытый урок 2022\РЕБУСЫ\rebus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642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589145" cy="2478405"/>
            <wp:effectExtent l="0" t="0" r="1905" b="0"/>
            <wp:docPr id="2" name="Рисунок 2" descr="C:\Users\vmt\Desktop\открытый урок 2022\РЕБУСЫ\rebu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vmt\Desktop\открытый урок 2022\РЕБУСЫ\rebus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580505" cy="2478405"/>
            <wp:effectExtent l="0" t="0" r="0" b="0"/>
            <wp:docPr id="1" name="Рисунок 1" descr="C:\Users\vmt\Desktop\открытый урок 2022\РЕБУСЫ\Ре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vmt\Desktop\открытый урок 2022\РЕБУСЫ\Ребу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6671">
      <w:pPr>
        <w:rPr>
          <w:rFonts w:ascii="Times New Roman" w:hAnsi="Times New Roman" w:cs="Times New Roman"/>
          <w:sz w:val="24"/>
          <w:szCs w:val="24"/>
        </w:rPr>
      </w:pPr>
    </w:p>
    <w:p w14:paraId="04DA9DBE">
      <w:pPr>
        <w:rPr>
          <w:rFonts w:ascii="Times New Roman" w:hAnsi="Times New Roman" w:cs="Times New Roman"/>
          <w:sz w:val="24"/>
          <w:szCs w:val="24"/>
        </w:rPr>
      </w:pPr>
    </w:p>
    <w:p w14:paraId="131F6950">
      <w:pPr>
        <w:rPr>
          <w:rFonts w:ascii="Times New Roman" w:hAnsi="Times New Roman" w:cs="Times New Roman"/>
          <w:sz w:val="24"/>
          <w:szCs w:val="24"/>
        </w:rPr>
      </w:pPr>
    </w:p>
    <w:p w14:paraId="65AA2EE6">
      <w:pPr>
        <w:rPr>
          <w:rFonts w:ascii="Times New Roman" w:hAnsi="Times New Roman" w:cs="Times New Roman"/>
          <w:sz w:val="24"/>
          <w:szCs w:val="24"/>
        </w:rPr>
      </w:pPr>
    </w:p>
    <w:p w14:paraId="442D267D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Табличка для пометок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119"/>
        <w:gridCol w:w="5069"/>
      </w:tblGrid>
      <w:tr w14:paraId="1E78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 w14:paraId="78474C66">
            <w:pPr>
              <w:pStyle w:val="10"/>
              <w:ind w:left="149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ЧТО</w:t>
            </w:r>
          </w:p>
        </w:tc>
        <w:tc>
          <w:tcPr>
            <w:tcW w:w="3119" w:type="dxa"/>
          </w:tcPr>
          <w:p w14:paraId="3D4F4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</w:t>
            </w:r>
          </w:p>
        </w:tc>
        <w:tc>
          <w:tcPr>
            <w:tcW w:w="5069" w:type="dxa"/>
          </w:tcPr>
          <w:p w14:paraId="66683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</w:t>
            </w:r>
          </w:p>
        </w:tc>
      </w:tr>
      <w:tr w14:paraId="4714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</w:tcPr>
          <w:p w14:paraId="12EDB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1D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2A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929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7ED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A8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3E5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BCC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A5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4509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5B0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471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995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25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8C3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FE2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0229A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3F5A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</w:t>
      </w:r>
    </w:p>
    <w:p w14:paraId="12F035DF">
      <w:pPr>
        <w:pStyle w:val="1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02C411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</w:t>
      </w:r>
    </w:p>
    <w:p w14:paraId="06103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карта.</w:t>
      </w:r>
    </w:p>
    <w:p w14:paraId="41485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нанесения декоративной штукатурки «КОРОЕД»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500"/>
        <w:gridCol w:w="2645"/>
        <w:gridCol w:w="3591"/>
        <w:gridCol w:w="5265"/>
      </w:tblGrid>
      <w:tr w14:paraId="7C15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68DC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14:paraId="3468C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835" w:type="dxa"/>
            <w:vAlign w:val="center"/>
          </w:tcPr>
          <w:p w14:paraId="6AFB8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828" w:type="dxa"/>
            <w:vAlign w:val="center"/>
          </w:tcPr>
          <w:p w14:paraId="22371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и приспособления</w:t>
            </w:r>
          </w:p>
        </w:tc>
        <w:tc>
          <w:tcPr>
            <w:tcW w:w="5919" w:type="dxa"/>
            <w:vAlign w:val="center"/>
          </w:tcPr>
          <w:p w14:paraId="147F4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выполнения операции</w:t>
            </w:r>
          </w:p>
        </w:tc>
      </w:tr>
      <w:tr w14:paraId="7F61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27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06A8D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3F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27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E7AB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05D5D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49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8ED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368CA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39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5F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A5A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B5AA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6473B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33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61432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29D17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3D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A8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85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964C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3678E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9A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48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729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28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54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5A7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B996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1984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A4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414A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60488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82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F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A0F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855D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57E9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225352">
      <w:pPr>
        <w:rPr>
          <w:rFonts w:ascii="Times New Roman" w:hAnsi="Times New Roman" w:cs="Times New Roman"/>
          <w:sz w:val="24"/>
          <w:szCs w:val="24"/>
        </w:rPr>
      </w:pPr>
    </w:p>
    <w:p w14:paraId="064496AC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709" w:right="1134" w:bottom="850" w:left="1134" w:header="708" w:footer="708" w:gutter="0"/>
          <w:cols w:space="708" w:num="1"/>
          <w:docGrid w:linePitch="360" w:charSpace="0"/>
        </w:sectPr>
      </w:pPr>
    </w:p>
    <w:p w14:paraId="799EF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67E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ОЦЕНОЧНЫЙ ЛИСТ</w:t>
      </w:r>
    </w:p>
    <w:p w14:paraId="2B15F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ПМ.01 Технология штукатурных работ</w:t>
      </w:r>
    </w:p>
    <w:p w14:paraId="3A9D8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«Технология нанесения декоративной штукатурки «КОРОЕД»»</w:t>
      </w:r>
    </w:p>
    <w:p w14:paraId="19A4B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64"/>
        <w:gridCol w:w="1274"/>
        <w:gridCol w:w="1722"/>
        <w:gridCol w:w="1972"/>
        <w:gridCol w:w="1395"/>
        <w:gridCol w:w="1405"/>
      </w:tblGrid>
      <w:tr w14:paraId="2D76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vAlign w:val="center"/>
          </w:tcPr>
          <w:p w14:paraId="3A9C1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4" w:type="dxa"/>
            <w:vMerge w:val="restart"/>
            <w:vAlign w:val="center"/>
          </w:tcPr>
          <w:p w14:paraId="26DFE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274" w:type="dxa"/>
            <w:vMerge w:val="restart"/>
            <w:vAlign w:val="center"/>
          </w:tcPr>
          <w:p w14:paraId="65AF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тест</w:t>
            </w:r>
          </w:p>
        </w:tc>
        <w:tc>
          <w:tcPr>
            <w:tcW w:w="1722" w:type="dxa"/>
            <w:vMerge w:val="restart"/>
            <w:vAlign w:val="center"/>
          </w:tcPr>
          <w:p w14:paraId="6309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темы, цели и задач</w:t>
            </w:r>
          </w:p>
        </w:tc>
        <w:tc>
          <w:tcPr>
            <w:tcW w:w="1972" w:type="dxa"/>
            <w:vMerge w:val="restart"/>
            <w:vAlign w:val="center"/>
          </w:tcPr>
          <w:p w14:paraId="39941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</w:t>
            </w:r>
          </w:p>
        </w:tc>
        <w:tc>
          <w:tcPr>
            <w:tcW w:w="2800" w:type="dxa"/>
            <w:gridSpan w:val="2"/>
            <w:vAlign w:val="center"/>
          </w:tcPr>
          <w:p w14:paraId="2E37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14:paraId="1A3C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0" w:type="dxa"/>
            <w:vMerge w:val="continue"/>
            <w:vAlign w:val="center"/>
          </w:tcPr>
          <w:p w14:paraId="0514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 w:val="continue"/>
            <w:vAlign w:val="center"/>
          </w:tcPr>
          <w:p w14:paraId="30D13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621AC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438A9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178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15E9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05" w:type="dxa"/>
            <w:vAlign w:val="center"/>
          </w:tcPr>
          <w:p w14:paraId="121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14:paraId="4983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DD72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4" w:type="dxa"/>
          </w:tcPr>
          <w:p w14:paraId="5A37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Авезматов Хушбахт Камолович</w:t>
            </w:r>
          </w:p>
        </w:tc>
        <w:tc>
          <w:tcPr>
            <w:tcW w:w="1274" w:type="dxa"/>
          </w:tcPr>
          <w:p w14:paraId="665EB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74E7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D447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567B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7934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BC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F20D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</w:tcPr>
          <w:p w14:paraId="25A62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Альтергот Вадим Александрович</w:t>
            </w:r>
          </w:p>
        </w:tc>
        <w:tc>
          <w:tcPr>
            <w:tcW w:w="1274" w:type="dxa"/>
          </w:tcPr>
          <w:p w14:paraId="630AC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D88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AD4B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3862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19C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BC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93F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4" w:type="dxa"/>
          </w:tcPr>
          <w:p w14:paraId="33400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Биккинин Дмитрий Игоревич</w:t>
            </w:r>
          </w:p>
        </w:tc>
        <w:tc>
          <w:tcPr>
            <w:tcW w:w="1274" w:type="dxa"/>
          </w:tcPr>
          <w:p w14:paraId="16A78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83D7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A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0F88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33E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93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AF87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4" w:type="dxa"/>
          </w:tcPr>
          <w:p w14:paraId="6D2B8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Данил Алексеевич</w:t>
            </w:r>
          </w:p>
        </w:tc>
        <w:tc>
          <w:tcPr>
            <w:tcW w:w="1274" w:type="dxa"/>
          </w:tcPr>
          <w:p w14:paraId="01335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06D7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BC8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BC0D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632D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F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E219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4" w:type="dxa"/>
          </w:tcPr>
          <w:p w14:paraId="39EB8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Денис Алексеевич</w:t>
            </w:r>
          </w:p>
        </w:tc>
        <w:tc>
          <w:tcPr>
            <w:tcW w:w="1274" w:type="dxa"/>
          </w:tcPr>
          <w:p w14:paraId="3B7F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D3AB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89A6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10FF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A80D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63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A0F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4" w:type="dxa"/>
          </w:tcPr>
          <w:p w14:paraId="62465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Дмитрий Александрович</w:t>
            </w:r>
          </w:p>
        </w:tc>
        <w:tc>
          <w:tcPr>
            <w:tcW w:w="1274" w:type="dxa"/>
          </w:tcPr>
          <w:p w14:paraId="76366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013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478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FE36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A31C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2E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</w:tcPr>
          <w:p w14:paraId="62E3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4" w:type="dxa"/>
          </w:tcPr>
          <w:p w14:paraId="340FC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 Владислав Михайлович</w:t>
            </w:r>
          </w:p>
        </w:tc>
        <w:tc>
          <w:tcPr>
            <w:tcW w:w="1274" w:type="dxa"/>
          </w:tcPr>
          <w:p w14:paraId="5C728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AB3D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2A4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BB05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724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AD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0608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4" w:type="dxa"/>
          </w:tcPr>
          <w:p w14:paraId="052F4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Анна Сергеевна</w:t>
            </w:r>
          </w:p>
        </w:tc>
        <w:tc>
          <w:tcPr>
            <w:tcW w:w="1274" w:type="dxa"/>
          </w:tcPr>
          <w:p w14:paraId="1D3AC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48B7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FDA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D525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78347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A6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E88F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4" w:type="dxa"/>
          </w:tcPr>
          <w:p w14:paraId="0FFB5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Кутяр Станислав Александрович</w:t>
            </w:r>
          </w:p>
        </w:tc>
        <w:tc>
          <w:tcPr>
            <w:tcW w:w="1274" w:type="dxa"/>
          </w:tcPr>
          <w:p w14:paraId="660E3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DC6C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1F8F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4ADD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D626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D9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089E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4" w:type="dxa"/>
          </w:tcPr>
          <w:p w14:paraId="04848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 Александр Игоревич</w:t>
            </w:r>
          </w:p>
        </w:tc>
        <w:tc>
          <w:tcPr>
            <w:tcW w:w="1274" w:type="dxa"/>
          </w:tcPr>
          <w:p w14:paraId="6CB63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890A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9CF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7906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31C8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AB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19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64" w:type="dxa"/>
          </w:tcPr>
          <w:p w14:paraId="6BF4A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Кущенков Максим Романович</w:t>
            </w:r>
          </w:p>
        </w:tc>
        <w:tc>
          <w:tcPr>
            <w:tcW w:w="1274" w:type="dxa"/>
          </w:tcPr>
          <w:p w14:paraId="45691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463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BA3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57A8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77D1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21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DF09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64" w:type="dxa"/>
          </w:tcPr>
          <w:p w14:paraId="4F5CB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Ладанов Максим Алексеевич</w:t>
            </w:r>
          </w:p>
        </w:tc>
        <w:tc>
          <w:tcPr>
            <w:tcW w:w="1274" w:type="dxa"/>
          </w:tcPr>
          <w:p w14:paraId="58765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A26D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8FC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F27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505A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9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C945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64" w:type="dxa"/>
          </w:tcPr>
          <w:p w14:paraId="03C25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Магомедкади Рамазанович</w:t>
            </w:r>
          </w:p>
        </w:tc>
        <w:tc>
          <w:tcPr>
            <w:tcW w:w="1274" w:type="dxa"/>
          </w:tcPr>
          <w:p w14:paraId="07220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ABD9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A25F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42E4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2C1D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3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</w:tcPr>
          <w:p w14:paraId="4A574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64" w:type="dxa"/>
          </w:tcPr>
          <w:p w14:paraId="71C99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Набиуллин Давид Аброрович</w:t>
            </w:r>
          </w:p>
        </w:tc>
        <w:tc>
          <w:tcPr>
            <w:tcW w:w="1274" w:type="dxa"/>
          </w:tcPr>
          <w:p w14:paraId="4CDE7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5711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C9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5A4F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9839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78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0564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64" w:type="dxa"/>
          </w:tcPr>
          <w:p w14:paraId="6DC67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Егор Иванович</w:t>
            </w:r>
          </w:p>
        </w:tc>
        <w:tc>
          <w:tcPr>
            <w:tcW w:w="1274" w:type="dxa"/>
          </w:tcPr>
          <w:p w14:paraId="6122D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1368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EB3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781F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031D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19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4F97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64" w:type="dxa"/>
          </w:tcPr>
          <w:p w14:paraId="40DDB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Олесик Антон Вадимович</w:t>
            </w:r>
          </w:p>
        </w:tc>
        <w:tc>
          <w:tcPr>
            <w:tcW w:w="1274" w:type="dxa"/>
          </w:tcPr>
          <w:p w14:paraId="3718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5C12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196D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81C2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708E9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E0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E89A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64" w:type="dxa"/>
          </w:tcPr>
          <w:p w14:paraId="279D8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Иван Игоревич</w:t>
            </w:r>
          </w:p>
        </w:tc>
        <w:tc>
          <w:tcPr>
            <w:tcW w:w="1274" w:type="dxa"/>
          </w:tcPr>
          <w:p w14:paraId="3E15D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CE9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8AAD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FAD1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ED90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80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C0C3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64" w:type="dxa"/>
          </w:tcPr>
          <w:p w14:paraId="7C91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Ростислав Игнатович</w:t>
            </w:r>
          </w:p>
        </w:tc>
        <w:tc>
          <w:tcPr>
            <w:tcW w:w="1274" w:type="dxa"/>
          </w:tcPr>
          <w:p w14:paraId="223ED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E8A2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6FF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B12E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1F33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6E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C2D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64" w:type="dxa"/>
          </w:tcPr>
          <w:p w14:paraId="4720E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Прозецкий Максим Андреевич</w:t>
            </w:r>
          </w:p>
        </w:tc>
        <w:tc>
          <w:tcPr>
            <w:tcW w:w="1274" w:type="dxa"/>
          </w:tcPr>
          <w:p w14:paraId="47B84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D465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E8E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37DB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22D4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B8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96EA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64" w:type="dxa"/>
          </w:tcPr>
          <w:p w14:paraId="1B4BB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Андрей Вячеславович</w:t>
            </w:r>
          </w:p>
        </w:tc>
        <w:tc>
          <w:tcPr>
            <w:tcW w:w="1274" w:type="dxa"/>
          </w:tcPr>
          <w:p w14:paraId="0319B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15E8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86CB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4969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C2E8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CCC8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64" w:type="dxa"/>
          </w:tcPr>
          <w:p w14:paraId="389CF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Вадим Евгеньевич</w:t>
            </w:r>
          </w:p>
        </w:tc>
        <w:tc>
          <w:tcPr>
            <w:tcW w:w="1274" w:type="dxa"/>
          </w:tcPr>
          <w:p w14:paraId="06673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3659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5A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9494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864E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04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D185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64" w:type="dxa"/>
          </w:tcPr>
          <w:p w14:paraId="08543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Даниил Сергеевич</w:t>
            </w:r>
          </w:p>
        </w:tc>
        <w:tc>
          <w:tcPr>
            <w:tcW w:w="1274" w:type="dxa"/>
          </w:tcPr>
          <w:p w14:paraId="6B04B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0CAA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F0F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C7EF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3D23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BE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BB22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64" w:type="dxa"/>
          </w:tcPr>
          <w:p w14:paraId="6F137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Виктор Иванович</w:t>
            </w:r>
          </w:p>
        </w:tc>
        <w:tc>
          <w:tcPr>
            <w:tcW w:w="1274" w:type="dxa"/>
          </w:tcPr>
          <w:p w14:paraId="10025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1983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67C6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C4F2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DBDE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0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D9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42E74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84" w:right="424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61B5"/>
    <w:multiLevelType w:val="multilevel"/>
    <w:tmpl w:val="456161B5"/>
    <w:lvl w:ilvl="0" w:tentative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D5"/>
    <w:rsid w:val="00042365"/>
    <w:rsid w:val="0005012E"/>
    <w:rsid w:val="000745E4"/>
    <w:rsid w:val="000C16D5"/>
    <w:rsid w:val="000C4974"/>
    <w:rsid w:val="000E042A"/>
    <w:rsid w:val="000E0968"/>
    <w:rsid w:val="00137F6D"/>
    <w:rsid w:val="00203380"/>
    <w:rsid w:val="00227102"/>
    <w:rsid w:val="002509D0"/>
    <w:rsid w:val="00266F03"/>
    <w:rsid w:val="002C534B"/>
    <w:rsid w:val="00305212"/>
    <w:rsid w:val="00355C06"/>
    <w:rsid w:val="003A7699"/>
    <w:rsid w:val="003E048C"/>
    <w:rsid w:val="003E5C3E"/>
    <w:rsid w:val="004A6485"/>
    <w:rsid w:val="00507271"/>
    <w:rsid w:val="005159ED"/>
    <w:rsid w:val="005F0B64"/>
    <w:rsid w:val="0060026D"/>
    <w:rsid w:val="0061143D"/>
    <w:rsid w:val="0061248B"/>
    <w:rsid w:val="00623274"/>
    <w:rsid w:val="00687393"/>
    <w:rsid w:val="006A3D20"/>
    <w:rsid w:val="006B1471"/>
    <w:rsid w:val="006B4AB8"/>
    <w:rsid w:val="006E4D15"/>
    <w:rsid w:val="006F431B"/>
    <w:rsid w:val="00703F5A"/>
    <w:rsid w:val="007176F8"/>
    <w:rsid w:val="00756301"/>
    <w:rsid w:val="007945DA"/>
    <w:rsid w:val="00821F23"/>
    <w:rsid w:val="008540E4"/>
    <w:rsid w:val="00856E43"/>
    <w:rsid w:val="00862EE9"/>
    <w:rsid w:val="00A023C8"/>
    <w:rsid w:val="00A52C6A"/>
    <w:rsid w:val="00A5427A"/>
    <w:rsid w:val="00AB58E6"/>
    <w:rsid w:val="00AC5398"/>
    <w:rsid w:val="00AF329F"/>
    <w:rsid w:val="00B17602"/>
    <w:rsid w:val="00C73E83"/>
    <w:rsid w:val="00C76D36"/>
    <w:rsid w:val="00CB50F7"/>
    <w:rsid w:val="00CE443F"/>
    <w:rsid w:val="00CF18AA"/>
    <w:rsid w:val="00D52776"/>
    <w:rsid w:val="00D93C4F"/>
    <w:rsid w:val="00DD5F0C"/>
    <w:rsid w:val="00E52316"/>
    <w:rsid w:val="00E8038A"/>
    <w:rsid w:val="00EF320E"/>
    <w:rsid w:val="00F056BE"/>
    <w:rsid w:val="00F118A3"/>
    <w:rsid w:val="00F5239D"/>
    <w:rsid w:val="00F65589"/>
    <w:rsid w:val="42E5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after="0" w:line="360" w:lineRule="auto"/>
      <w:ind w:firstLine="709"/>
      <w:jc w:val="center"/>
      <w:outlineLvl w:val="0"/>
    </w:pPr>
    <w:rPr>
      <w:rFonts w:ascii="Times New Roman" w:hAnsi="Times New Roman" w:eastAsiaTheme="majorEastAsia" w:cstheme="majorBidi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Theme="majorEastAsia" w:cstheme="majorBidi"/>
      <w:b/>
      <w:bCs/>
      <w:sz w:val="28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12">
    <w:name w:val="Без интервала Знак"/>
    <w:link w:val="11"/>
    <w:qFormat/>
    <w:uiPriority w:val="1"/>
    <w:rPr>
      <w:rFonts w:ascii="Calibri" w:hAnsi="Calibri" w:eastAsia="Calibri" w:cs="Times New Roman"/>
      <w:lang w:eastAsia="ru-RU"/>
    </w:rPr>
  </w:style>
  <w:style w:type="character" w:customStyle="1" w:styleId="13">
    <w:name w:val="Font Style16"/>
    <w:basedOn w:val="3"/>
    <w:uiPriority w:val="99"/>
    <w:rPr>
      <w:rFonts w:ascii="Times New Roman" w:hAnsi="Times New Roman" w:cs="Times New Roman"/>
      <w:sz w:val="26"/>
      <w:szCs w:val="26"/>
    </w:rPr>
  </w:style>
  <w:style w:type="character" w:customStyle="1" w:styleId="14">
    <w:name w:val="Верхний колонтитул Знак"/>
    <w:basedOn w:val="3"/>
    <w:link w:val="7"/>
    <w:uiPriority w:val="99"/>
    <w:rPr>
      <w:rFonts w:eastAsiaTheme="minorEastAsia"/>
      <w:lang w:eastAsia="ru-RU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Font Style21"/>
    <w:uiPriority w:val="99"/>
    <w:rPr>
      <w:rFonts w:ascii="Times New Roman" w:hAnsi="Times New Roman" w:cs="Times New Roman"/>
      <w:sz w:val="22"/>
      <w:szCs w:val="22"/>
    </w:rPr>
  </w:style>
  <w:style w:type="character" w:customStyle="1" w:styleId="17">
    <w:name w:val="Font Style27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18">
    <w:name w:val="Font Style23"/>
    <w:uiPriority w:val="99"/>
    <w:rPr>
      <w:rFonts w:ascii="Times New Roman" w:hAnsi="Times New Roman" w:cs="Times New Roman"/>
      <w:smallCaps/>
      <w:sz w:val="20"/>
      <w:szCs w:val="20"/>
    </w:rPr>
  </w:style>
  <w:style w:type="character" w:customStyle="1" w:styleId="19">
    <w:name w:val="Font Style28"/>
    <w:qFormat/>
    <w:uiPriority w:val="99"/>
    <w:rPr>
      <w:rFonts w:ascii="Cambria" w:hAnsi="Cambria" w:cs="Cambr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1255</Words>
  <Characters>7154</Characters>
  <Lines>59</Lines>
  <Paragraphs>16</Paragraphs>
  <TotalTime>839</TotalTime>
  <ScaleCrop>false</ScaleCrop>
  <LinksUpToDate>false</LinksUpToDate>
  <CharactersWithSpaces>8393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2022-03-02T09:19:00Z</dcterms:created>
  <dc:creator>Ирина Анатольевна Ситникова</dc:creator>
  <cp:lastModifiedBy>Компьютер</cp:lastModifiedBy>
  <cp:lastPrinted>2022-02-15T13:41:00Z</cp:lastPrinted>
  <dcterms:modified xsi:type="dcterms:W3CDTF">2026-01-17T04:43:05Z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3F54DCEE46584DBCAEDD4107D847D26A_12</vt:lpwstr>
  </property>
</Properties>
</file>