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E8E" w:rsidRPr="007D5E8E" w:rsidRDefault="007D5E8E" w:rsidP="007D5E8E">
      <w:pPr>
        <w:pStyle w:val="aa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Финансовая грамотность у детей дошкольного возраста: первые и самые важные шаги</w:t>
      </w:r>
    </w:p>
    <w:p w:rsidR="007D5E8E" w:rsidRPr="007D5E8E" w:rsidRDefault="007D5E8E" w:rsidP="007D5E8E">
      <w:pPr>
        <w:pStyle w:val="aa"/>
        <w:tabs>
          <w:tab w:val="right" w:pos="9355"/>
        </w:tabs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Автор: Попова О.В. МБДОУ Д/С «</w:t>
      </w:r>
      <w:proofErr w:type="spellStart"/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Семицветик</w:t>
      </w:r>
      <w:proofErr w:type="spellEnd"/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» </w:t>
      </w:r>
      <w:proofErr w:type="spellStart"/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gramStart"/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.Н</w:t>
      </w:r>
      <w:proofErr w:type="gramEnd"/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овосибирск</w:t>
      </w:r>
      <w:proofErr w:type="spellEnd"/>
      <w:r w:rsidRPr="007D5E8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 Когда мы слышим «финансовая грамотность», мы часто представляем себе сложные графики, инвестиции и бюджетные </w:t>
      </w:r>
      <w:bookmarkStart w:id="0" w:name="_GoBack"/>
      <w:bookmarkEnd w:id="0"/>
      <w:r w:rsidRPr="007D5E8E">
        <w:rPr>
          <w:rFonts w:ascii="Times New Roman" w:hAnsi="Times New Roman" w:cs="Times New Roman"/>
          <w:sz w:val="32"/>
          <w:szCs w:val="32"/>
          <w:lang w:eastAsia="ru-RU"/>
        </w:rPr>
        <w:t>таблицы. Но ее фундамент закладывается в дет</w:t>
      </w:r>
      <w:r>
        <w:rPr>
          <w:rFonts w:ascii="Times New Roman" w:hAnsi="Times New Roman" w:cs="Times New Roman"/>
          <w:sz w:val="32"/>
          <w:szCs w:val="32"/>
          <w:lang w:eastAsia="ru-RU"/>
        </w:rPr>
        <w:t>стве, и начинать можно уже в 5 - 7</w:t>
      </w:r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 лет! В этом возрасте речь идет не о деньгах как таковых, а о базовых понятиях: труд, выбор, обмен, ожидание и ценность.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Главн</w:t>
      </w:r>
      <w:r>
        <w:rPr>
          <w:rFonts w:ascii="Times New Roman" w:hAnsi="Times New Roman" w:cs="Times New Roman"/>
          <w:sz w:val="32"/>
          <w:szCs w:val="32"/>
          <w:lang w:eastAsia="ru-RU"/>
        </w:rPr>
        <w:t>ая задача</w:t>
      </w:r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 – не научить считать деньги, а сформировать здоровое отношение к ресурсам и процессу их получения. Как это сделать через игру и повседневные ситуации? Давайте разберемся.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Базовые принципы: о чем говорить с малышом?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1. Деньги не берутся из тумбочки. Ключевая мысль, которую нужно донести: деньги появляются в результате труда. Объясняйте просто: «Мама и папа ходят на работу, выполняют свои задачи, и за этот труд нам платят деньги. На эти деньги мы покупаем продукты питания, игрушки, оплачиваем квартиру».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2. Сначала работа – потом результат. Это основа будущего умения откладывать и планировать. Помогает бороться с импульсивными «хочу сейчас!»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3. Выбор и его последствия. Денежные ресурсы ограничены. Если мы потратили их на одну игрушку, на другую их уже не хватит. Это тренирует принятие решений.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4. «Дорого» и «дешево» - это про ценность, а не просто слова. Связывайте стоимость с трудом: «Эта кукла стоит дороже, потому что на ее создание потратили больше времени и материала».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Практика: 5 простых игр и ритуалов для детей.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Теория оживает только в деле. Вот что можно внедрить в жизнь уже сегодня: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1. Сюжетно-ролевая игра «Магазин» или «Кафе».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Что нужно: Игрушечные товары (фрукты, продукты), ценники в виде крупных цифр (1, 2, 3), игрушечные или настоящие монеты (1, 2, 5, 10 рублей).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Суть: Меняйтесь ролями: вы - покупатель, ребенок – продавец, и наоборот. Показывайте, что за каждый товар нужно отдать определенное количество монет. Это лучший способ познакомиться с функцией денег как средства обмена.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 xml:space="preserve">2. </w:t>
      </w:r>
      <w:proofErr w:type="gramStart"/>
      <w:r w:rsidRPr="007D5E8E">
        <w:rPr>
          <w:rFonts w:ascii="Times New Roman" w:hAnsi="Times New Roman" w:cs="Times New Roman"/>
          <w:sz w:val="32"/>
          <w:szCs w:val="32"/>
          <w:lang w:eastAsia="ru-RU"/>
        </w:rPr>
        <w:t>Копилка-мечты</w:t>
      </w:r>
      <w:proofErr w:type="gramEnd"/>
      <w:r w:rsidRPr="007D5E8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Выберите вместе с ребенком копилку для конкретной, не очень дорогой цели (машинка, кукла). Давайте ребенку иногда монетки (не за обычные обязанности, а как маленький подарок или за дополнительную помощь). Вместе бросайте их в копилку, радуйтесь, как она наполняется. Это наглядный урок накопления.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3. Помощь за «вознаграждение».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Важно разделять обязанности (убрать свои игрушки, отнести тарелку) и дополнительную помощь (помыть полы вместе с мамой, помочь разобрать сумку с магазина). За первые не платим – это вклад в семью. За вторую можно иногда поощрять символически (например, той самой монеткой в копилку). Это формирует связь «усилие-результат».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4. Поход в магазин с заданием.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Перед походом за продуктами дайте ребенку «Ответственность»: найти на полке определенный товар (йогурт его любимого вкуса, конкретную конфету). Обсуждайте цены вслух: «Смотри, этот сок стоит 100 рублей, а этот сок - 80 рублей. Мы возьмем тот, что дешевле и сэкономим разницу».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5. Книги и мультфильмы в тему.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Читайте сказки, где есть разумное отношение к ресурсам: «Муха-Цокотуха» (расплата за гостеприимство), «Три поросенка» (труд и экономия времени/ сил). Смотрите советские мультфильмы вроде «В стране невыученных уроков» (про лень) или «как старик корову продавал».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Чего делать не стоит?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Платить за повседневные дела. Иначе ребенок совсем скоро спросит: «А сколько ты мне дашь денег, если я пойду сегодня в садик?»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Пугать фразами «У нас нет денег». Это вызывает тревогу. Лучше сказать: «Мы не планировали покупать эту игрушку сегодня» Давай внесем ее в список твоих желаний».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Обсуждать при  ребенке финансовые проблемы в негативном ключе. Деньги не должны ассоциироваться со страхом и ссорами.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Требовать сложных экономических расчетов. В этом возрасте важны только образ, игра и позитивные эмоции.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Карманные деньги в 4-5 лет?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Большинство экспертов сходятся во мнении, что системные карманные деньги лучше начинать с 6-7 лет, когда ребенок уже </w:t>
      </w:r>
      <w:r w:rsidRPr="007D5E8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может считать и немного планировать. В 4-5 лет уместны ситуативные денежные поощрения (монетки в копилку за особые старания), а не регулярные выплаты. Лучший «доход» в этом возрасте – это участие в жизни семьи и радость от достижений.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Можно играть в игры, которые учат не только покупать, но и производить.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Выведите финансовую игру на новый уровень: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«Ярмарка» или «Мастерская»: Помогите ребенку сделать простые «товары» - рисунки, браслеты из пуговиц, фигурки из пластилина, подделки из бумаги. Затем устройте домашнюю ярмарку, где ребенок будет «продавать» их вам или гостям за игровые деньги. Это формирует понимание цепочки «создание-оценка-обмен».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«Ферма» или «Завод»: Используя конструктор или игрушки, покажите процесс: сначала мы строим ферму (инвестируем), потом собираем урожай (производим), затем везем его на рынок (продаем). Это прообраз бизнес-процессов.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Чего ждать к 6 годам? Первые итоги.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Если вы начали в 4-5 лет, то к старшему дошкольному возрасту ребенок уже может: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Понимать, что родители работают, чтобы получать деньги.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Осознавать, что продукты и игрушки в магазине не бесконечны и покупаются за деньги.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Иметь простой опыт накопления на небольшую цель.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Принимать простые решения в рамках выбора («купить один большой конструктор или две маленьких машинки, купить одну большую куклу или две маленьких»).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Различать монеты и купюры, понимать, что 10 рублей больше чем 5 рублей.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Финансовая грамотность для дошкольника – это воспитание характера: умения ждать, делать выбор, ценить тру</w:t>
      </w:r>
      <w:proofErr w:type="gramStart"/>
      <w:r w:rsidRPr="007D5E8E">
        <w:rPr>
          <w:rFonts w:ascii="Times New Roman" w:hAnsi="Times New Roman" w:cs="Times New Roman"/>
          <w:sz w:val="32"/>
          <w:szCs w:val="32"/>
          <w:lang w:eastAsia="ru-RU"/>
        </w:rPr>
        <w:t>д-</w:t>
      </w:r>
      <w:proofErr w:type="gramEnd"/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 свой и чужой. Это не скучные уроки, а часть вашего ежедневного общения. Начните с игры в магазин, заведите копилку для мечты. Эти простые шаги станут прочным фундаментом для будущего, где ваш ребенок будет уверено и разумно </w:t>
      </w:r>
      <w:proofErr w:type="gramStart"/>
      <w:r w:rsidRPr="007D5E8E">
        <w:rPr>
          <w:rFonts w:ascii="Times New Roman" w:hAnsi="Times New Roman" w:cs="Times New Roman"/>
          <w:sz w:val="32"/>
          <w:szCs w:val="32"/>
          <w:lang w:eastAsia="ru-RU"/>
        </w:rPr>
        <w:t>управлять</w:t>
      </w:r>
      <w:proofErr w:type="gramEnd"/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 своими ресурсами.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К 6 годам дети узнают и понимают многое о деньгах. Исчезает магия воображения «деньги берутся из волшебной карточки», появится уважение к труду и первые зачатки терпения и планирования. Вы даете ему не инструкцию, а финансовое </w:t>
      </w:r>
      <w:r w:rsidRPr="007D5E8E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мировоззрение – основу для всех сложных денежных уроков в будущем.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Игры для детей 6-7 лет усложняются.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«Семейный бюджет» (упрощенно): Распишите доходы (</w:t>
      </w:r>
      <w:proofErr w:type="spellStart"/>
      <w:r w:rsidRPr="007D5E8E">
        <w:rPr>
          <w:rFonts w:ascii="Times New Roman" w:hAnsi="Times New Roman" w:cs="Times New Roman"/>
          <w:sz w:val="32"/>
          <w:szCs w:val="32"/>
          <w:lang w:eastAsia="ru-RU"/>
        </w:rPr>
        <w:t>стикеры</w:t>
      </w:r>
      <w:proofErr w:type="spellEnd"/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 с «зарплатой») и обязательные расходы (</w:t>
      </w:r>
      <w:proofErr w:type="spellStart"/>
      <w:r w:rsidRPr="007D5E8E">
        <w:rPr>
          <w:rFonts w:ascii="Times New Roman" w:hAnsi="Times New Roman" w:cs="Times New Roman"/>
          <w:sz w:val="32"/>
          <w:szCs w:val="32"/>
          <w:lang w:eastAsia="ru-RU"/>
        </w:rPr>
        <w:t>стикеры</w:t>
      </w:r>
      <w:proofErr w:type="spellEnd"/>
      <w:r w:rsidRPr="007D5E8E">
        <w:rPr>
          <w:rFonts w:ascii="Times New Roman" w:hAnsi="Times New Roman" w:cs="Times New Roman"/>
          <w:sz w:val="32"/>
          <w:szCs w:val="32"/>
          <w:lang w:eastAsia="ru-RU"/>
        </w:rPr>
        <w:t xml:space="preserve"> «еда», «квартира», «бензин»). Покажите, что после всех обязательных трат остается сумма на «мечты» и отдых.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Настольные игры: «</w:t>
      </w:r>
      <w:proofErr w:type="spellStart"/>
      <w:r w:rsidRPr="007D5E8E">
        <w:rPr>
          <w:rFonts w:ascii="Times New Roman" w:hAnsi="Times New Roman" w:cs="Times New Roman"/>
          <w:sz w:val="32"/>
          <w:szCs w:val="32"/>
          <w:lang w:eastAsia="ru-RU"/>
        </w:rPr>
        <w:t>Дженга</w:t>
      </w:r>
      <w:proofErr w:type="spellEnd"/>
      <w:r w:rsidRPr="007D5E8E">
        <w:rPr>
          <w:rFonts w:ascii="Times New Roman" w:hAnsi="Times New Roman" w:cs="Times New Roman"/>
          <w:sz w:val="32"/>
          <w:szCs w:val="32"/>
          <w:lang w:eastAsia="ru-RU"/>
        </w:rPr>
        <w:t>», «Монополия </w:t>
      </w:r>
      <w:r w:rsidRPr="007D5E8E">
        <w:rPr>
          <w:rFonts w:ascii="Times New Roman" w:hAnsi="Times New Roman" w:cs="Times New Roman"/>
          <w:sz w:val="32"/>
          <w:szCs w:val="32"/>
          <w:lang w:val="en-US" w:eastAsia="ru-RU"/>
        </w:rPr>
        <w:t>Junior</w:t>
      </w:r>
      <w:r w:rsidRPr="007D5E8E">
        <w:rPr>
          <w:rFonts w:ascii="Times New Roman" w:hAnsi="Times New Roman" w:cs="Times New Roman"/>
          <w:sz w:val="32"/>
          <w:szCs w:val="32"/>
          <w:lang w:eastAsia="ru-RU"/>
        </w:rPr>
        <w:t>» (очень упрощенная), «Игра «Жизнь» - они учат стратегии, риску, принятию решений и простому счету.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Что ребенок может и должен уметь к 7 годам (ориентировочно):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Понимать, что такое карманные деньги и планировать небольшие траты на неделю.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Различать номиналы купюр и монет, уметь сделать простую покупку в магазине у дома (купить хлеб, сок), рассчитавшись наличными.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- Понимать разницу между «хочу» (игрушка) и «надо» (еда, одежда).</w:t>
      </w:r>
    </w:p>
    <w:p w:rsidR="007D5E8E" w:rsidRPr="007D5E8E" w:rsidRDefault="007D5E8E" w:rsidP="007D5E8E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  <w:r w:rsidRPr="007D5E8E">
        <w:rPr>
          <w:rFonts w:ascii="Times New Roman" w:hAnsi="Times New Roman" w:cs="Times New Roman"/>
          <w:sz w:val="32"/>
          <w:szCs w:val="32"/>
          <w:lang w:eastAsia="ru-RU"/>
        </w:rPr>
        <w:t>Учите детей не копить деньги ради денег, а копить возможности для воплощения своих мечтаний.</w:t>
      </w:r>
    </w:p>
    <w:p w:rsidR="000F28DC" w:rsidRPr="007D5E8E" w:rsidRDefault="000F28DC" w:rsidP="0035533B">
      <w:pPr>
        <w:pStyle w:val="aa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0F28DC" w:rsidRPr="007D5E8E" w:rsidSect="007D5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156" w:rsidRDefault="007E2156" w:rsidP="0034649E">
      <w:pPr>
        <w:spacing w:after="0" w:line="240" w:lineRule="auto"/>
      </w:pPr>
      <w:r>
        <w:separator/>
      </w:r>
    </w:p>
  </w:endnote>
  <w:endnote w:type="continuationSeparator" w:id="0">
    <w:p w:rsidR="007E2156" w:rsidRDefault="007E2156" w:rsidP="0034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156" w:rsidRDefault="007E2156" w:rsidP="0034649E">
      <w:pPr>
        <w:spacing w:after="0" w:line="240" w:lineRule="auto"/>
      </w:pPr>
      <w:r>
        <w:separator/>
      </w:r>
    </w:p>
  </w:footnote>
  <w:footnote w:type="continuationSeparator" w:id="0">
    <w:p w:rsidR="007E2156" w:rsidRDefault="007E2156" w:rsidP="00346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A2FF7"/>
    <w:multiLevelType w:val="multilevel"/>
    <w:tmpl w:val="B1D6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EF5"/>
    <w:rsid w:val="000D7D6F"/>
    <w:rsid w:val="000F28DC"/>
    <w:rsid w:val="00291F66"/>
    <w:rsid w:val="0029266E"/>
    <w:rsid w:val="002A39E5"/>
    <w:rsid w:val="003021B5"/>
    <w:rsid w:val="0034649E"/>
    <w:rsid w:val="0035533B"/>
    <w:rsid w:val="00486A94"/>
    <w:rsid w:val="004F0CE8"/>
    <w:rsid w:val="00556E80"/>
    <w:rsid w:val="005802E3"/>
    <w:rsid w:val="005D5BE1"/>
    <w:rsid w:val="00641EF5"/>
    <w:rsid w:val="006B7A41"/>
    <w:rsid w:val="006F247C"/>
    <w:rsid w:val="00786F70"/>
    <w:rsid w:val="007A6B8D"/>
    <w:rsid w:val="007C3CEB"/>
    <w:rsid w:val="007D5E8E"/>
    <w:rsid w:val="007E205A"/>
    <w:rsid w:val="007E2156"/>
    <w:rsid w:val="008650D2"/>
    <w:rsid w:val="00884E31"/>
    <w:rsid w:val="008E45D9"/>
    <w:rsid w:val="00975716"/>
    <w:rsid w:val="00982EA0"/>
    <w:rsid w:val="009C2F27"/>
    <w:rsid w:val="009E1B47"/>
    <w:rsid w:val="009F1E8F"/>
    <w:rsid w:val="00A055C9"/>
    <w:rsid w:val="00A23E4B"/>
    <w:rsid w:val="00A73F1B"/>
    <w:rsid w:val="00AD071A"/>
    <w:rsid w:val="00AD5120"/>
    <w:rsid w:val="00B13784"/>
    <w:rsid w:val="00CC73A3"/>
    <w:rsid w:val="00D01DD1"/>
    <w:rsid w:val="00E13E6C"/>
    <w:rsid w:val="00F263E2"/>
    <w:rsid w:val="00F56172"/>
    <w:rsid w:val="00F60210"/>
    <w:rsid w:val="00FF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E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649E"/>
  </w:style>
  <w:style w:type="paragraph" w:styleId="a8">
    <w:name w:val="footer"/>
    <w:basedOn w:val="a"/>
    <w:link w:val="a9"/>
    <w:uiPriority w:val="99"/>
    <w:unhideWhenUsed/>
    <w:rsid w:val="003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649E"/>
  </w:style>
  <w:style w:type="paragraph" w:styleId="aa">
    <w:name w:val="No Spacing"/>
    <w:uiPriority w:val="1"/>
    <w:qFormat/>
    <w:rsid w:val="003553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3E4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6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49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649E"/>
  </w:style>
  <w:style w:type="paragraph" w:styleId="a8">
    <w:name w:val="footer"/>
    <w:basedOn w:val="a"/>
    <w:link w:val="a9"/>
    <w:uiPriority w:val="99"/>
    <w:unhideWhenUsed/>
    <w:rsid w:val="0034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649E"/>
  </w:style>
  <w:style w:type="paragraph" w:styleId="aa">
    <w:name w:val="No Spacing"/>
    <w:uiPriority w:val="1"/>
    <w:qFormat/>
    <w:rsid w:val="00355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0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0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94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098988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3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1868091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2168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848431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9839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0698299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9722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388838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141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73146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21517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5895314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6082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2632397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1743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5560971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5937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2679968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461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4271678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17484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871755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5391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6903721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148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956931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5673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9835619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8604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194284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9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62435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0564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754374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937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2875723">
                          <w:marLeft w:val="0"/>
                          <w:marRight w:val="9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9222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54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498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792392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67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82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21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5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38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4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13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6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395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37</cp:revision>
  <cp:lastPrinted>2026-01-10T07:37:00Z</cp:lastPrinted>
  <dcterms:created xsi:type="dcterms:W3CDTF">2025-09-14T08:30:00Z</dcterms:created>
  <dcterms:modified xsi:type="dcterms:W3CDTF">2026-01-15T12:21:00Z</dcterms:modified>
</cp:coreProperties>
</file>