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2"/>
        <w:tblpPr w:leftFromText="180" w:rightFromText="180" w:vertAnchor="page" w:horzAnchor="margin" w:tblpXSpec="center" w:tblpY="1236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5"/>
        <w:gridCol w:w="3361"/>
        <w:gridCol w:w="1134"/>
        <w:gridCol w:w="4500"/>
      </w:tblGrid>
      <w:tr w:rsidR="00FD1427">
        <w:tc>
          <w:tcPr>
            <w:tcW w:w="1425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65405</wp:posOffset>
                  </wp:positionV>
                  <wp:extent cx="695325" cy="600075"/>
                  <wp:effectExtent l="0" t="0" r="9525" b="9525"/>
                  <wp:wrapThrough wrapText="bothSides">
                    <wp:wrapPolygon edited="0">
                      <wp:start x="8877" y="0"/>
                      <wp:lineTo x="0" y="1371"/>
                      <wp:lineTo x="0" y="16457"/>
                      <wp:lineTo x="6510" y="21257"/>
                      <wp:lineTo x="14795" y="21257"/>
                      <wp:lineTo x="21304" y="15771"/>
                      <wp:lineTo x="21304" y="2057"/>
                      <wp:lineTo x="13019" y="0"/>
                      <wp:lineTo x="8877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D1427" w:rsidRDefault="00FD1427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1427" w:rsidRDefault="00FD1427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1427" w:rsidRDefault="00FD1427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1427" w:rsidRDefault="00FD1427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gridSpan w:val="3"/>
          </w:tcPr>
          <w:p w:rsidR="00FD1427" w:rsidRDefault="00317D5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</w:p>
          <w:p w:rsidR="00FD1427" w:rsidRDefault="00317D5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«Управление образованием Междуреченского </w:t>
            </w:r>
            <w:r w:rsidR="00FD7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округа»</w:t>
            </w:r>
          </w:p>
          <w:p w:rsidR="00FD1427" w:rsidRDefault="00317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«Детско-юношеский центр»</w:t>
            </w:r>
          </w:p>
          <w:p w:rsidR="00FD1427" w:rsidRDefault="00FD142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425" w:type="dxa"/>
          </w:tcPr>
          <w:p w:rsidR="00FD1427" w:rsidRDefault="00FD1427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gridSpan w:val="3"/>
          </w:tcPr>
          <w:p w:rsidR="00FD1427" w:rsidRDefault="00FD142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425" w:type="dxa"/>
          </w:tcPr>
          <w:p w:rsidR="00FD1427" w:rsidRDefault="00FD1427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gridSpan w:val="3"/>
          </w:tcPr>
          <w:p w:rsidR="00FD1427" w:rsidRDefault="00317D56">
            <w:pPr>
              <w:tabs>
                <w:tab w:val="left" w:pos="1018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FD1427">
        <w:tc>
          <w:tcPr>
            <w:tcW w:w="1425" w:type="dxa"/>
          </w:tcPr>
          <w:p w:rsidR="00FD1427" w:rsidRDefault="00FD1427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gridSpan w:val="3"/>
          </w:tcPr>
          <w:p w:rsidR="00FD1427" w:rsidRDefault="00FD142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425" w:type="dxa"/>
          </w:tcPr>
          <w:p w:rsidR="00FD1427" w:rsidRDefault="00FD1427">
            <w:pPr>
              <w:pStyle w:val="af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gridSpan w:val="3"/>
          </w:tcPr>
          <w:p w:rsidR="00FD1427" w:rsidRDefault="00FD142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5920" w:type="dxa"/>
            <w:gridSpan w:val="3"/>
          </w:tcPr>
          <w:p w:rsidR="00FD1427" w:rsidRDefault="00317D5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Принята на заседании</w:t>
            </w:r>
          </w:p>
          <w:p w:rsidR="00FD1427" w:rsidRDefault="00317D5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FD1427" w:rsidRDefault="00317D5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«Детско-юношеский центр»</w:t>
            </w:r>
          </w:p>
          <w:p w:rsidR="00FD1427" w:rsidRDefault="004242C5" w:rsidP="00FD7B20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от </w:t>
            </w:r>
            <w:r w:rsidR="00FD7B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4500" w:type="dxa"/>
          </w:tcPr>
          <w:p w:rsidR="00FD1427" w:rsidRDefault="00317D56">
            <w:pPr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D1427" w:rsidRDefault="00317D56">
            <w:pPr>
              <w:spacing w:after="200" w:line="276" w:lineRule="auto"/>
              <w:ind w:right="565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«Детско-юношеский центр»</w:t>
            </w:r>
          </w:p>
          <w:p w:rsidR="00FD1427" w:rsidRDefault="00FD1427">
            <w:pPr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27" w:rsidRDefault="00317D56">
            <w:pPr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_____________Хацанович П.Н</w:t>
            </w:r>
          </w:p>
          <w:p w:rsidR="00FD1427" w:rsidRDefault="007E2DBC">
            <w:pPr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FD7B2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242C5" w:rsidRPr="004242C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D7B20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17D56" w:rsidRPr="004242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D1427" w:rsidRDefault="00FD1427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D1427" w:rsidRDefault="00FD1427">
            <w:pPr>
              <w:spacing w:after="200"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427">
        <w:tc>
          <w:tcPr>
            <w:tcW w:w="5920" w:type="dxa"/>
            <w:gridSpan w:val="3"/>
          </w:tcPr>
          <w:p w:rsidR="00FD1427" w:rsidRDefault="00FD1427">
            <w:pPr>
              <w:pStyle w:val="af7"/>
              <w:ind w:left="709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5920" w:type="dxa"/>
            <w:gridSpan w:val="3"/>
          </w:tcPr>
          <w:p w:rsidR="00FD1427" w:rsidRDefault="00FD1427">
            <w:pPr>
              <w:pStyle w:val="af7"/>
              <w:ind w:left="709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5920" w:type="dxa"/>
            <w:gridSpan w:val="3"/>
          </w:tcPr>
          <w:p w:rsidR="00FD1427" w:rsidRDefault="00FD1427">
            <w:pPr>
              <w:pStyle w:val="af7"/>
              <w:ind w:left="709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5920" w:type="dxa"/>
            <w:gridSpan w:val="3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0420" w:type="dxa"/>
            <w:gridSpan w:val="4"/>
          </w:tcPr>
          <w:p w:rsidR="00FD1427" w:rsidRDefault="00317D5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Дополнительная общеобразовательная общеразвивающая программа </w:t>
            </w:r>
          </w:p>
          <w:p w:rsidR="00FD1427" w:rsidRDefault="00317D5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физкультурно-спортивной направленности</w:t>
            </w:r>
          </w:p>
          <w:p w:rsidR="00FD1427" w:rsidRDefault="00317D5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«Маленькие каратисты»</w:t>
            </w:r>
          </w:p>
          <w:p w:rsidR="00FD1427" w:rsidRDefault="00FD1427">
            <w:pPr>
              <w:pStyle w:val="af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0420" w:type="dxa"/>
            <w:gridSpan w:val="4"/>
          </w:tcPr>
          <w:p w:rsidR="00FD1427" w:rsidRDefault="0026606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 учащихся: 5-12</w:t>
            </w:r>
            <w:r w:rsidR="00317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FD1427" w:rsidRDefault="00317D5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</w:t>
            </w:r>
            <w:r w:rsidR="008A2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месяцев</w:t>
            </w:r>
          </w:p>
          <w:p w:rsidR="00FD1427" w:rsidRDefault="00317D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 программы:стартовый</w:t>
            </w:r>
          </w:p>
          <w:p w:rsidR="00FD1427" w:rsidRDefault="00FD1427">
            <w:pPr>
              <w:pStyle w:val="af7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1427">
        <w:tc>
          <w:tcPr>
            <w:tcW w:w="10420" w:type="dxa"/>
            <w:gridSpan w:val="4"/>
          </w:tcPr>
          <w:p w:rsidR="00FD1427" w:rsidRDefault="00FD1427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0420" w:type="dxa"/>
            <w:gridSpan w:val="4"/>
          </w:tcPr>
          <w:p w:rsidR="00FD1427" w:rsidRDefault="00FD1427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0420" w:type="dxa"/>
            <w:gridSpan w:val="4"/>
          </w:tcPr>
          <w:p w:rsidR="00FD1427" w:rsidRDefault="00FD1427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0420" w:type="dxa"/>
            <w:gridSpan w:val="4"/>
          </w:tcPr>
          <w:p w:rsidR="00FD1427" w:rsidRDefault="00FD1427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0420" w:type="dxa"/>
            <w:gridSpan w:val="4"/>
          </w:tcPr>
          <w:p w:rsidR="00FD1427" w:rsidRDefault="00FD1427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4786" w:type="dxa"/>
            <w:gridSpan w:val="2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gridSpan w:val="2"/>
          </w:tcPr>
          <w:p w:rsidR="00FD1427" w:rsidRDefault="00317D5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Разработчик: Коржов П.А.,</w:t>
            </w:r>
          </w:p>
          <w:p w:rsidR="00FD1427" w:rsidRDefault="00317D5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:rsidR="00FD1427" w:rsidRDefault="00FD1427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4786" w:type="dxa"/>
            <w:gridSpan w:val="2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gridSpan w:val="2"/>
          </w:tcPr>
          <w:p w:rsidR="00FD1427" w:rsidRDefault="00FD1427">
            <w:pPr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4786" w:type="dxa"/>
            <w:gridSpan w:val="2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gridSpan w:val="2"/>
          </w:tcPr>
          <w:p w:rsidR="00FD1427" w:rsidRDefault="00FD1427">
            <w:pPr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4786" w:type="dxa"/>
            <w:gridSpan w:val="2"/>
          </w:tcPr>
          <w:p w:rsidR="00FD1427" w:rsidRDefault="00FD1427">
            <w:pPr>
              <w:pStyle w:val="af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  <w:gridSpan w:val="2"/>
          </w:tcPr>
          <w:p w:rsidR="00FD1427" w:rsidRDefault="00FD1427">
            <w:pPr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427">
        <w:tc>
          <w:tcPr>
            <w:tcW w:w="10420" w:type="dxa"/>
            <w:gridSpan w:val="4"/>
          </w:tcPr>
          <w:p w:rsidR="00FD1427" w:rsidRDefault="00FD1427">
            <w:pPr>
              <w:spacing w:after="0" w:line="240" w:lineRule="auto"/>
              <w:ind w:left="33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1427" w:rsidRDefault="00317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Междуреченский </w:t>
      </w:r>
      <w:r w:rsidR="008A2B81">
        <w:rPr>
          <w:rFonts w:ascii="Times New Roman" w:hAnsi="Times New Roman" w:cs="Times New Roman"/>
          <w:sz w:val="24"/>
          <w:szCs w:val="24"/>
        </w:rPr>
        <w:t>МО</w:t>
      </w:r>
      <w:r w:rsidR="009A2149">
        <w:rPr>
          <w:rFonts w:ascii="Times New Roman" w:hAnsi="Times New Roman" w:cs="Times New Roman"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1427" w:rsidRDefault="00317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f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54"/>
        <w:gridCol w:w="1146"/>
      </w:tblGrid>
      <w:tr w:rsidR="00FD1427">
        <w:tc>
          <w:tcPr>
            <w:tcW w:w="10200" w:type="dxa"/>
            <w:gridSpan w:val="2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Оглавление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программы…………………………………………………………………………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Комплекс основных характеристик программы………………………………..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pStyle w:val="af9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записка………………………………………………………………….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программы…………………………………………………………...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программы……………………………………………………………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программы……………………………………………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Адресат программы…………………………………………………………………….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программы………………………………………………………………………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обучения и виды занятий по программе……………………………………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освоения программы……………………………………………………………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занятия…………………………………………………………………………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pStyle w:val="af9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программы……………………………………………………………….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pStyle w:val="af9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программы…………………………………………………………….......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………………….………………………………………………………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плана ………………………………………………………….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pStyle w:val="af9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Комплекс организационно-педагогических условий…………………………..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график………………………………………………………..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формы аттестации……………………………………………………………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материалы…………………………………………………………………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материалы……………………………………………………………...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литературы…………………………………………………………………………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№1……………………………………………………………………………..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№2………………………………………………………………………….....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D1427">
        <w:tc>
          <w:tcPr>
            <w:tcW w:w="9054" w:type="dxa"/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№3………………………………………………………………………….....</w:t>
            </w:r>
          </w:p>
        </w:tc>
        <w:tc>
          <w:tcPr>
            <w:tcW w:w="1146" w:type="dxa"/>
          </w:tcPr>
          <w:p w:rsidR="00FD1427" w:rsidRDefault="00317D56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FD1427" w:rsidRDefault="00FD1427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bookmarkStart w:id="0" w:name="_Toc61875805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1427" w:rsidRDefault="00317D56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программы</w:t>
      </w:r>
      <w:bookmarkEnd w:id="0"/>
    </w:p>
    <w:p w:rsidR="00FD1427" w:rsidRDefault="00FD1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программы: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каратисты»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Разработчик программы: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Коржов Павел Александрович, педагог дополнительного образования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 за реализацию программы: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Коржов Павел Александрович, педагог дополнительного образования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Образовательная направленность: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 программы: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606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 учащихся 5-12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лет, посредством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формирования базовых знаний, умений и навыков по Киокусинкай каратэ.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 программы:</w:t>
            </w:r>
          </w:p>
        </w:tc>
      </w:tr>
      <w:tr w:rsidR="00FD1427">
        <w:trPr>
          <w:trHeight w:val="1691"/>
        </w:trPr>
        <w:tc>
          <w:tcPr>
            <w:tcW w:w="10173" w:type="dxa"/>
          </w:tcPr>
          <w:p w:rsidR="00FD1427" w:rsidRDefault="004242C5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предметны</w:t>
            </w:r>
            <w:r w:rsidR="00317D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е:</w:t>
            </w:r>
          </w:p>
          <w:p w:rsidR="00FD1427" w:rsidRDefault="00317D56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познакомить учащихся с историей возникновения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современного развития Киокусинкай каратэ в России;</w:t>
            </w:r>
          </w:p>
          <w:p w:rsidR="00FD1427" w:rsidRDefault="00317D56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обучить учащихся правилам выполнения общеподготовительных, и специально-подготовительных   упражнений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Киокусинкай каратэ;</w:t>
            </w:r>
          </w:p>
          <w:p w:rsidR="00FD1427" w:rsidRDefault="00317D56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способствовать формированию знаний учащихся о важности занятия спортом для здоровья;</w:t>
            </w:r>
          </w:p>
          <w:p w:rsidR="00FD1427" w:rsidRDefault="004242C5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r w:rsidR="00317D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:rsidR="00FD1427" w:rsidRDefault="00317D56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развить двигательные способности учащихся;</w:t>
            </w:r>
          </w:p>
          <w:p w:rsidR="00FD1427" w:rsidRDefault="004242C5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="00317D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FD1427" w:rsidRDefault="00317D56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способствовать формированию устойчивого интереса учащихся к занятиям Киокусинкай каратэ;</w:t>
            </w:r>
          </w:p>
          <w:p w:rsidR="00FD1427" w:rsidRDefault="00317D56" w:rsidP="00D875C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способствовать воспитанию культуры общения и поведения учащихся.</w:t>
            </w:r>
          </w:p>
          <w:p w:rsidR="00FD1427" w:rsidRDefault="00FD1427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Возраст учащихся: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5 до </w:t>
            </w:r>
            <w:r w:rsidR="009A2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  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Год разработки программы: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4242C5">
              <w:rPr>
                <w:rFonts w:ascii="Times New Roman" w:eastAsia="Times New Roman" w:hAnsi="Times New Roman" w:cs="Times New Roman"/>
                <w:sz w:val="24"/>
                <w:szCs w:val="24"/>
              </w:rPr>
              <w:t>, внесены изменения: 2024г.</w:t>
            </w:r>
            <w:r w:rsidR="00FD7B20">
              <w:rPr>
                <w:rFonts w:ascii="Times New Roman" w:eastAsia="Times New Roman" w:hAnsi="Times New Roman" w:cs="Times New Roman"/>
                <w:sz w:val="24"/>
                <w:szCs w:val="24"/>
              </w:rPr>
              <w:t>, 2025 г.</w:t>
            </w:r>
            <w:r w:rsidR="009A2149">
              <w:rPr>
                <w:rFonts w:ascii="Times New Roman" w:eastAsia="Times New Roman" w:hAnsi="Times New Roman" w:cs="Times New Roman"/>
                <w:sz w:val="24"/>
                <w:szCs w:val="24"/>
              </w:rPr>
              <w:t>, 2026 г.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 реализации программы:</w:t>
            </w:r>
          </w:p>
        </w:tc>
      </w:tr>
      <w:tr w:rsidR="00FD1427">
        <w:tc>
          <w:tcPr>
            <w:tcW w:w="10173" w:type="dxa"/>
          </w:tcPr>
          <w:p w:rsidR="00FD1427" w:rsidRDefault="008A2B8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месяцев </w:t>
            </w:r>
            <w:r w:rsidR="009A2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(всего28</w:t>
            </w:r>
            <w:r w:rsidR="0031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Нормативно-правовое обеспечение программы:</w:t>
            </w:r>
          </w:p>
        </w:tc>
      </w:tr>
      <w:tr w:rsidR="00FD1427">
        <w:tc>
          <w:tcPr>
            <w:tcW w:w="10173" w:type="dxa"/>
          </w:tcPr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29.12.2012г. № 273-ФЗ «Об образовании в Российской Федерации» (внесены изменения от 31.07.2020 г. N 304-ФЗ; от 02.07.2021г. № 322-ФЗ)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 Президента РФ от 21.07.2020 №474 «О национальных целях развития РФ на период до 2030»;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Главного государственного санитарного врача РФ от 28.01.2021 № 2 «Об утверждении санитарных правил и норм СанПиН 1.2.3685- 21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</w:t>
            </w:r>
            <w:r w:rsidRPr="008043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(внесены изменения от 21.04.2023 № 302);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образования Кузбасса от 13.01.2023 №102 «об утверждении Правил персонифицированного финансирования дополнительного образования детей в Кемеровской области-Кузбасс»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духовно-нравственного развития и воспитания личности гражданина России;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 развития дополнительного образования детей (распоряжение Правительства Российской Федерации от 31.03.2022г № 678-р, внесены изменения от 15.05.2023 №1230-р);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РФ «Развитие образования» на 2018 - 2025 гг. (постановление Правительства РФ от 26.12.2017 №1642);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МинПросвещения России от 19.03.2020 N ГД-39/04 «О направлении методических рекомендаций» (вместе с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технологий»);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Министерства образования и науки Российской Федерации от 18.11.2015 09-3242 «Методические рекомендации по проектированию дополнительных общеобразовательных программ» (включая разноуровневые программы);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Минпросвещения России от 29.09.2023 N АБ-3935/06 "О методических рекомендациях" (вместе с "Методическими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страны");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закон от 13.07.2020 г. № 189-ФЗ «О государственном (муниципальном) социальном заказе на оказание государственных (муниципальных) услуг в социальной сфере» (внесены изменения от 28.12.2022 № 568-ФЗ)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«Об образовании в Кемеровской области» редакция от 03.07.2013 №86-ОЗ;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Кемеровской области «Развитие системы образования Кузбасса» на 2014 - 2025 годы. Утверждена постановлением Коллегии Администрации Кемеровской области от 4 сентября 2013 г. N 367;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Распоряжение Коллегии Администрации Кемеровской области от 03.04.2019 №212-р «О внедрении системы персонифицированного финансирования дополнительного образования детей на территории Кемеровской области»;</w:t>
            </w:r>
          </w:p>
          <w:p w:rsidR="008A2B81" w:rsidRPr="0080433E" w:rsidRDefault="008A2B81" w:rsidP="008A2B81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Нормативно-правовые документы учреждения:</w:t>
            </w:r>
          </w:p>
          <w:p w:rsidR="008A2B81" w:rsidRPr="0080433E" w:rsidRDefault="008A2B81" w:rsidP="008A2B81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Устав МБУ ДО «Детско-юношеский центр».</w:t>
            </w:r>
          </w:p>
          <w:p w:rsidR="00FD1427" w:rsidRDefault="008A2B81" w:rsidP="008A2B81">
            <w:pPr>
              <w:widowControl w:val="0"/>
              <w:tabs>
                <w:tab w:val="left" w:pos="709"/>
                <w:tab w:val="left" w:pos="1866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Локальные акты МБУ ДО «Детско-юношеский центр».</w:t>
            </w:r>
            <w:r w:rsidRPr="008043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Методическое обеспечение программы:</w:t>
            </w:r>
          </w:p>
        </w:tc>
      </w:tr>
      <w:tr w:rsidR="00FD1427"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комплекс.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из опыта работы педагога.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программы.</w:t>
            </w:r>
          </w:p>
          <w:p w:rsidR="00FD1427" w:rsidRDefault="00317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Специальная, методическая литература (см. список литературы)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FD1427">
        <w:trPr>
          <w:trHeight w:val="606"/>
        </w:trPr>
        <w:tc>
          <w:tcPr>
            <w:tcW w:w="10173" w:type="dxa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Рецензенты: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Внутренняя рецензия: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Шарабарина Валентина Валериевна, старший методист МБУ ДО «Детско-юношеский центр»</w:t>
            </w:r>
          </w:p>
        </w:tc>
      </w:tr>
    </w:tbl>
    <w:p w:rsidR="00FD1427" w:rsidRDefault="00FD1427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61875806"/>
    </w:p>
    <w:p w:rsidR="00726761" w:rsidRDefault="00726761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761" w:rsidRDefault="00726761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761" w:rsidRDefault="00726761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761" w:rsidRDefault="00726761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761" w:rsidRDefault="00726761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761" w:rsidRDefault="00726761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5CB" w:rsidRDefault="00D875CB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761" w:rsidRDefault="00726761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761" w:rsidRDefault="00726761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427" w:rsidRDefault="00317D56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Комплекс основных характеристик программы</w:t>
      </w:r>
      <w:bookmarkEnd w:id="1"/>
    </w:p>
    <w:p w:rsidR="00FD1427" w:rsidRDefault="00FD1427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427" w:rsidRDefault="00317D56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61875807"/>
      <w:r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  <w:bookmarkEnd w:id="2"/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«Маленькие каратисты» соответствует требованиям нормативно-правовых документов Российской Федерации и Кемеровской области - Кузбасса, регламентирующих образовательную деятельность учреждений дополнительного образования.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дополнительной общеобразовательной общеразвивающей программы «Маленькие каратисты» осуществляется на русском языке – государственный язык РФ.   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разрабатывалась в соответствии с методическими рекомендациями по проектированию дополнительных общеобразовательных общеразвивающих программ Министерства образования и науки РФ и включает результаты осмысления собственного педагогического опыта.</w:t>
      </w:r>
    </w:p>
    <w:p w:rsidR="00FD1427" w:rsidRDefault="00FD1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61875808"/>
      <w:r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bookmarkEnd w:id="3"/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«Маленькие каратисты» (далее ДООП) имеет физкультурно- спортивную направленность.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ориентирована на формирование и развитие творческих способностей детей и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 за рамками основного образования.</w:t>
      </w:r>
    </w:p>
    <w:p w:rsidR="00FD1427" w:rsidRDefault="00317D56">
      <w:pPr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ДООП не нацелена на достижение результатов освоения образовательной программы дошкольного образования и основной образовательной программы начального, образования, предусмотренных федеральными государственными образовательными стандартами дошкольного и основного общего образования.</w:t>
      </w: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61875809"/>
      <w:r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bookmarkEnd w:id="4"/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разработки программы «Маленькие каратисты» обусловлена наличием детско-родительского спроса на программы физкультурно-спортивной направленности, в частности на программы по единоборствам.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учащихся, на </w:t>
      </w:r>
      <w:r w:rsidR="009A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ориентирована ДООП – 5-12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Именно этот период стоит рассматривать как первую возрастную ступень для начала обучения каратэ, так как дети данного возраста вполне адекватно способны усваивать не только упражнения общей физической подготовки, но также и успешно обучаться специальной технике каратэ</w:t>
      </w:r>
    </w:p>
    <w:p w:rsidR="00FD1427" w:rsidRPr="009A2149" w:rsidRDefault="009A2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Занятия карате способствуют, снижению психологической напряженности учащихся, росту интенсивности и результативности умственного и физического труда, резко увеличивает эмоционально-психическую устойчивость занимающегося к стрессовым ситуациям.</w:t>
      </w:r>
      <w:r w:rsidR="00317D56" w:rsidRPr="009A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1427" w:rsidRDefault="00317D56" w:rsidP="009A214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61875810"/>
      <w:r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  <w:bookmarkEnd w:id="5"/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сочетании игровой деятельности, с достаточно серьёзной специальной физической подготовкой.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программы заключается в неоспоримой пользе от занятий Киокусинкай карате для учащихся: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развитие природных данных (гибкость и разработка суставов);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исправление недостатков координации;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развитие дыхательного аппарата;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умственное развитие;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положительных черт характера.</w:t>
      </w:r>
    </w:p>
    <w:p w:rsidR="00FD1427" w:rsidRDefault="00317D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«Маленькие каратисты» имеет физкультурно-спортивную направленность и составлена на основе: «Программы для внешкольных учреждений: спортивные кружки и секции» (Москва, Просвещение, 1986); сборника «Школа Кекусинкай. Традиционная методика обучения каратэ» (Танюшкин А.И., Фомин В.П., Екатеринбург, 2001) и методических рекомендаций, предназначенных для обучения юных каратистов, разработанных Сенчуриным С.В., Анкудиновым К.Г., Сафроновым А.В., Алымовым А.Н.</w:t>
      </w:r>
    </w:p>
    <w:p w:rsidR="00FD1427" w:rsidRDefault="00317D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материала дополнительной общеобразовательной общеразвивающей программы «Маленькие каратисты» </w:t>
      </w:r>
      <w:r>
        <w:rPr>
          <w:rFonts w:ascii="Times New Roman" w:hAnsi="Times New Roman" w:cs="Times New Roman"/>
          <w:sz w:val="24"/>
          <w:szCs w:val="24"/>
        </w:rPr>
        <w:t xml:space="preserve">содержит </w:t>
      </w:r>
      <w:r>
        <w:rPr>
          <w:rFonts w:ascii="Times New Roman" w:hAnsi="Times New Roman" w:cs="Times New Roman"/>
          <w:b/>
          <w:i/>
          <w:sz w:val="24"/>
          <w:szCs w:val="24"/>
        </w:rPr>
        <w:t>воспитательный компонент</w:t>
      </w:r>
      <w:r>
        <w:rPr>
          <w:rFonts w:ascii="Times New Roman" w:hAnsi="Times New Roman" w:cs="Times New Roman"/>
          <w:sz w:val="24"/>
          <w:szCs w:val="24"/>
        </w:rPr>
        <w:t xml:space="preserve">. В рамках воспитательной работы в ходе занятий с учащимися планируется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бесед:</w:t>
      </w:r>
    </w:p>
    <w:p w:rsidR="00FD1427" w:rsidRDefault="00317D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нравственному воспитанию: «Вежливая просьба», «Этикет на занятиях», «Вместе тесно, а врозь скучно»;</w:t>
      </w:r>
    </w:p>
    <w:p w:rsidR="00FD1427" w:rsidRDefault="00317D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патриотическому воспитанию: «Моя большая и малая Родина!», «Защитники Отечества», «Мы маленькие граждане»;</w:t>
      </w:r>
    </w:p>
    <w:p w:rsidR="00FD1427" w:rsidRDefault="00317D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экологическому воспитанию: «Природа наш дом!»;</w:t>
      </w:r>
    </w:p>
    <w:p w:rsidR="00FD1427" w:rsidRDefault="0031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воспитанию здорового образа жизни: «Дружить со спортом важно!»</w:t>
      </w:r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Также подразумевается организация работы с родителями: проведение родительских собраний в начале и конце учебного года по темам: «Каратэ для здоровья дошкольников», «ЗОЖ- залог успешности ребенка».</w:t>
      </w:r>
    </w:p>
    <w:p w:rsidR="00FD1427" w:rsidRDefault="00317D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сложности программы:</w:t>
      </w:r>
      <w:r w:rsidR="00EA7F81">
        <w:rPr>
          <w:rFonts w:ascii="Times New Roman" w:hAnsi="Times New Roman" w:cs="Times New Roman"/>
          <w:sz w:val="24"/>
          <w:szCs w:val="24"/>
        </w:rPr>
        <w:t xml:space="preserve"> стартовый, содержание учебных занятий наполняется с учетом </w:t>
      </w:r>
      <w:r w:rsidR="00423B27">
        <w:rPr>
          <w:rFonts w:ascii="Times New Roman" w:hAnsi="Times New Roman" w:cs="Times New Roman"/>
          <w:sz w:val="24"/>
          <w:szCs w:val="24"/>
        </w:rPr>
        <w:t>индивидуальн</w:t>
      </w:r>
      <w:r w:rsidR="00266066">
        <w:rPr>
          <w:rFonts w:ascii="Times New Roman" w:hAnsi="Times New Roman" w:cs="Times New Roman"/>
          <w:sz w:val="24"/>
          <w:szCs w:val="24"/>
        </w:rPr>
        <w:t xml:space="preserve">ых психофизиологичесих </w:t>
      </w:r>
      <w:r w:rsidR="00423B27">
        <w:rPr>
          <w:rFonts w:ascii="Times New Roman" w:hAnsi="Times New Roman" w:cs="Times New Roman"/>
          <w:sz w:val="24"/>
          <w:szCs w:val="24"/>
        </w:rPr>
        <w:t xml:space="preserve">особенностей учащихся. </w:t>
      </w:r>
    </w:p>
    <w:p w:rsidR="00FD1427" w:rsidRDefault="00FD1427">
      <w:pPr>
        <w:pStyle w:val="af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Toc61875811"/>
      <w:r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bookmarkEnd w:id="6"/>
    </w:p>
    <w:p w:rsidR="00726761" w:rsidRDefault="00317D56" w:rsidP="002D3D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«Маленькие каратисты» разработана для учащихся от 5 до </w:t>
      </w:r>
      <w:r w:rsidR="009A214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  <w:r w:rsidR="009A2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 проводятся в группах до 15 человек. </w:t>
      </w:r>
    </w:p>
    <w:p w:rsidR="00726761" w:rsidRPr="00726761" w:rsidRDefault="00726761" w:rsidP="0072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61">
        <w:rPr>
          <w:rFonts w:ascii="Times New Roman" w:hAnsi="Times New Roman" w:cs="Times New Roman"/>
          <w:i/>
          <w:sz w:val="24"/>
          <w:szCs w:val="24"/>
        </w:rPr>
        <w:t>Краткая характеристика учащихся, возрастные особенности, иные медико-психолого-педагогические характеристики; обоснованность принципов комплектования учебных групп:</w:t>
      </w:r>
      <w:r w:rsidRPr="00726761">
        <w:rPr>
          <w:rFonts w:ascii="Times New Roman" w:hAnsi="Times New Roman" w:cs="Times New Roman"/>
          <w:sz w:val="24"/>
          <w:szCs w:val="24"/>
        </w:rPr>
        <w:t xml:space="preserve"> учащиеся возрастной категории от 5 до </w:t>
      </w:r>
      <w:r w:rsidR="009A2149">
        <w:rPr>
          <w:rFonts w:ascii="Times New Roman" w:hAnsi="Times New Roman" w:cs="Times New Roman"/>
          <w:sz w:val="24"/>
          <w:szCs w:val="24"/>
        </w:rPr>
        <w:t>12</w:t>
      </w:r>
      <w:r w:rsidRPr="00726761">
        <w:rPr>
          <w:rFonts w:ascii="Times New Roman" w:hAnsi="Times New Roman" w:cs="Times New Roman"/>
          <w:sz w:val="24"/>
          <w:szCs w:val="24"/>
        </w:rPr>
        <w:t xml:space="preserve"> лет представляют собой активную и любознательную аудиторию, которую важно учитывать при формировании групп по программе «</w:t>
      </w:r>
      <w:r w:rsidR="002D3D17">
        <w:rPr>
          <w:rFonts w:ascii="Times New Roman" w:hAnsi="Times New Roman" w:cs="Times New Roman"/>
          <w:sz w:val="24"/>
          <w:szCs w:val="24"/>
        </w:rPr>
        <w:t>Маленькие каратисты</w:t>
      </w:r>
      <w:r w:rsidRPr="00726761">
        <w:rPr>
          <w:rFonts w:ascii="Times New Roman" w:hAnsi="Times New Roman" w:cs="Times New Roman"/>
          <w:sz w:val="24"/>
          <w:szCs w:val="24"/>
        </w:rPr>
        <w:t>». Дети этого возраста находятся в периоде интенсивного развития как физических, так и психологических способностей</w:t>
      </w:r>
      <w:r w:rsidR="009A2149">
        <w:rPr>
          <w:rFonts w:ascii="Times New Roman" w:hAnsi="Times New Roman" w:cs="Times New Roman"/>
          <w:sz w:val="24"/>
          <w:szCs w:val="24"/>
        </w:rPr>
        <w:t xml:space="preserve"> </w:t>
      </w:r>
      <w:r w:rsidRPr="00726761">
        <w:rPr>
          <w:rFonts w:ascii="Times New Roman" w:hAnsi="Times New Roman" w:cs="Times New Roman"/>
          <w:sz w:val="24"/>
          <w:szCs w:val="24"/>
        </w:rPr>
        <w:t>Программа «</w:t>
      </w:r>
      <w:r w:rsidR="00A94BDC">
        <w:rPr>
          <w:rFonts w:ascii="Times New Roman" w:hAnsi="Times New Roman" w:cs="Times New Roman"/>
          <w:sz w:val="24"/>
          <w:szCs w:val="24"/>
        </w:rPr>
        <w:t>Маленькие каратисты</w:t>
      </w:r>
      <w:r w:rsidRPr="00726761">
        <w:rPr>
          <w:rFonts w:ascii="Times New Roman" w:hAnsi="Times New Roman" w:cs="Times New Roman"/>
          <w:sz w:val="24"/>
          <w:szCs w:val="24"/>
        </w:rPr>
        <w:t>» предоставляет возможность развивать эти навыки через специально созданные упражнения и игры. Это способствует гармоничному физическому развитию детей и повышению их спортивных достижений.</w:t>
      </w:r>
    </w:p>
    <w:p w:rsidR="00726761" w:rsidRPr="00726761" w:rsidRDefault="00726761" w:rsidP="0072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61">
        <w:rPr>
          <w:rFonts w:ascii="Times New Roman" w:hAnsi="Times New Roman" w:cs="Times New Roman"/>
          <w:sz w:val="24"/>
          <w:szCs w:val="24"/>
        </w:rPr>
        <w:t>Также при формировании групп учитываются</w:t>
      </w:r>
      <w:r w:rsidR="00EA7F81">
        <w:rPr>
          <w:rFonts w:ascii="Times New Roman" w:hAnsi="Times New Roman" w:cs="Times New Roman"/>
          <w:sz w:val="24"/>
          <w:szCs w:val="24"/>
        </w:rPr>
        <w:t xml:space="preserve"> физические и</w:t>
      </w:r>
      <w:r w:rsidRPr="00726761">
        <w:rPr>
          <w:rFonts w:ascii="Times New Roman" w:hAnsi="Times New Roman" w:cs="Times New Roman"/>
          <w:sz w:val="24"/>
          <w:szCs w:val="24"/>
        </w:rPr>
        <w:t xml:space="preserve"> психологические особенности учащихся </w:t>
      </w:r>
      <w:r w:rsidR="00EA7F81">
        <w:rPr>
          <w:rFonts w:ascii="Times New Roman" w:hAnsi="Times New Roman" w:cs="Times New Roman"/>
          <w:sz w:val="24"/>
          <w:szCs w:val="24"/>
        </w:rPr>
        <w:t>5-12</w:t>
      </w:r>
      <w:r w:rsidRPr="00726761">
        <w:rPr>
          <w:rFonts w:ascii="Times New Roman" w:hAnsi="Times New Roman" w:cs="Times New Roman"/>
          <w:sz w:val="24"/>
          <w:szCs w:val="24"/>
        </w:rPr>
        <w:t xml:space="preserve"> лет. Дети этого возраста проницательны, любознательны и легко воспринимают новую информацию. Занятия по программе помогают им развивать навыки концентрации внимания, самодисциплины и терпения. Кроме того, в процессе занятий учащиеся осваивают навыки командной работы и учатся уважительному отношению к своим партнерам.</w:t>
      </w:r>
    </w:p>
    <w:p w:rsidR="00726761" w:rsidRPr="00726761" w:rsidRDefault="00726761" w:rsidP="0072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61">
        <w:rPr>
          <w:rFonts w:ascii="Times New Roman" w:hAnsi="Times New Roman" w:cs="Times New Roman"/>
          <w:sz w:val="24"/>
          <w:szCs w:val="24"/>
        </w:rPr>
        <w:t>Процесс комплектования групп по данной программе предполагает учет как медико-психолого-педагогических характеристик детей, так и вышеупомянутых возрастных особенностей. Для обеспечения эффективных занятий группы формируются, учитывая направленность занятий на развитие координации, гибкости и силы учащихся этой возрастной категории. Также важно создать атмосферу взаимопонимания, сотрудничества и доверия, способствующую успешной работе и достижению результатов.</w:t>
      </w:r>
    </w:p>
    <w:p w:rsidR="00726761" w:rsidRDefault="0072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761" w:rsidRDefault="0072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учащихся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МБУ ДО «Детско-юношеский центр» </w:t>
      </w:r>
      <w:r>
        <w:rPr>
          <w:rFonts w:ascii="Times New Roman" w:hAnsi="Times New Roman" w:cs="Times New Roman"/>
          <w:sz w:val="24"/>
          <w:szCs w:val="24"/>
        </w:rPr>
        <w:t>осуществляется на основании заявления родителей</w:t>
      </w:r>
      <w:r w:rsidR="00EA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 наличии справки от педиатра об основной группе здоровья.</w:t>
      </w:r>
    </w:p>
    <w:p w:rsidR="00FD1427" w:rsidRDefault="00317D56" w:rsidP="00A94B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реализуется на базе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МБУ ДО «Детско-юношеский центр»</w:t>
      </w:r>
    </w:p>
    <w:p w:rsidR="00FD1427" w:rsidRDefault="00317D56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Toc61875812"/>
      <w:r>
        <w:rPr>
          <w:rFonts w:ascii="Times New Roman" w:hAnsi="Times New Roman" w:cs="Times New Roman"/>
          <w:b/>
          <w:sz w:val="24"/>
          <w:szCs w:val="24"/>
        </w:rPr>
        <w:t>Объём программы</w:t>
      </w:r>
      <w:bookmarkEnd w:id="7"/>
    </w:p>
    <w:p w:rsidR="00FD1427" w:rsidRPr="00A94BDC" w:rsidRDefault="00317D56" w:rsidP="00A94BDC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дополнительной общеобразовательной общеразвивающей программы «Маленькие каратисты» составляет </w:t>
      </w:r>
      <w:r w:rsidR="00EA7F81">
        <w:rPr>
          <w:rFonts w:ascii="Times New Roman" w:hAnsi="Times New Roman" w:cs="Times New Roman"/>
          <w:sz w:val="24"/>
          <w:szCs w:val="24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>часов.</w:t>
      </w:r>
    </w:p>
    <w:p w:rsidR="00FD1427" w:rsidRDefault="00317D56" w:rsidP="00A94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61875813"/>
      <w:r>
        <w:rPr>
          <w:rFonts w:ascii="Times New Roman" w:hAnsi="Times New Roman" w:cs="Times New Roman"/>
          <w:b/>
          <w:sz w:val="24"/>
          <w:szCs w:val="24"/>
        </w:rPr>
        <w:t>Формы обучения и виды занятий по программе</w:t>
      </w:r>
      <w:bookmarkEnd w:id="8"/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Форма обучения по программе – очная.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и виды обучения и занятий, используемые при реализации дополнительной общеобразовательной общеразвивающей программы </w:t>
      </w:r>
      <w:r>
        <w:rPr>
          <w:rFonts w:ascii="Times New Roman" w:hAnsi="Times New Roman" w:cs="Times New Roman"/>
          <w:spacing w:val="-4"/>
          <w:sz w:val="24"/>
          <w:szCs w:val="24"/>
        </w:rPr>
        <w:t>«Маленькие каратисты»:</w:t>
      </w:r>
    </w:p>
    <w:p w:rsidR="00FD1427" w:rsidRDefault="00317D56">
      <w:pPr>
        <w:pStyle w:val="af7"/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Самостоятельная индивидуальная работа</w:t>
      </w:r>
    </w:p>
    <w:p w:rsidR="00FD1427" w:rsidRDefault="00317D56">
      <w:pPr>
        <w:pStyle w:val="af7"/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Групповая работа</w:t>
      </w:r>
    </w:p>
    <w:p w:rsidR="00FD1427" w:rsidRDefault="00317D56">
      <w:pPr>
        <w:pStyle w:val="af7"/>
        <w:numPr>
          <w:ilvl w:val="0"/>
          <w:numId w:val="4"/>
        </w:num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Игра</w:t>
      </w:r>
    </w:p>
    <w:p w:rsidR="00FD1427" w:rsidRDefault="00317D56">
      <w:pPr>
        <w:pStyle w:val="af7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Дистанционная форма</w:t>
      </w:r>
    </w:p>
    <w:p w:rsidR="00FD1427" w:rsidRDefault="00317D56">
      <w:pPr>
        <w:pStyle w:val="af7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</w:t>
      </w:r>
    </w:p>
    <w:p w:rsidR="00FD1427" w:rsidRDefault="00317D56">
      <w:pPr>
        <w:pStyle w:val="af7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Соревнование</w:t>
      </w: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427" w:rsidRDefault="00317D56">
      <w:pPr>
        <w:pStyle w:val="af7"/>
        <w:ind w:left="72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Применяемые методы</w:t>
      </w:r>
    </w:p>
    <w:p w:rsidR="00FD1427" w:rsidRDefault="00317D5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Методы, в основе которых лежит форма организации деятельности учащихся на занятиях:</w:t>
      </w:r>
    </w:p>
    <w:p w:rsidR="00FD1427" w:rsidRDefault="00317D56">
      <w:pPr>
        <w:pStyle w:val="af9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фронтальный – одновременная работа со всеми учащимися;</w:t>
      </w:r>
    </w:p>
    <w:p w:rsidR="00FD1427" w:rsidRDefault="00317D56">
      <w:pPr>
        <w:pStyle w:val="af9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индивидуально-фронтальный – чередование индивидуальных и фронтальных форм работы;</w:t>
      </w:r>
    </w:p>
    <w:p w:rsidR="00FD1427" w:rsidRDefault="00317D56">
      <w:pPr>
        <w:pStyle w:val="af9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групповой – организация работы в группах;</w:t>
      </w:r>
    </w:p>
    <w:p w:rsidR="00FD1427" w:rsidRDefault="00317D56">
      <w:pPr>
        <w:pStyle w:val="af9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– индивидуальное выполнение заданий, решение проблем.</w:t>
      </w:r>
    </w:p>
    <w:p w:rsidR="00FD1427" w:rsidRDefault="00FD142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pStyle w:val="af7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</w:rPr>
        <w:t xml:space="preserve"> программы предусматривает организацию и проведение (воспитательных) мероприятий, направленных на совместную деятельность учащихся и родителей (законных представителей).</w:t>
      </w:r>
    </w:p>
    <w:p w:rsidR="00FD1427" w:rsidRDefault="00FD142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61875814"/>
      <w:r>
        <w:rPr>
          <w:rFonts w:ascii="Times New Roman" w:hAnsi="Times New Roman" w:cs="Times New Roman"/>
          <w:b/>
          <w:sz w:val="24"/>
          <w:szCs w:val="24"/>
        </w:rPr>
        <w:t>Срок освоения программы</w:t>
      </w:r>
      <w:bookmarkEnd w:id="9"/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освоения дополнительной общеобразовательной общеразвивающей программы «Маленькие каратисты» составляет </w:t>
      </w:r>
      <w:r w:rsidR="008A2B81">
        <w:rPr>
          <w:rFonts w:ascii="Times New Roman" w:hAnsi="Times New Roman" w:cs="Times New Roman"/>
          <w:sz w:val="24"/>
          <w:szCs w:val="24"/>
        </w:rPr>
        <w:t>7 месяцев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427" w:rsidRDefault="00FD1427">
      <w:pPr>
        <w:pStyle w:val="af7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Toc61875815"/>
      <w:r>
        <w:rPr>
          <w:rFonts w:ascii="Times New Roman" w:hAnsi="Times New Roman" w:cs="Times New Roman"/>
          <w:b/>
          <w:sz w:val="24"/>
          <w:szCs w:val="24"/>
        </w:rPr>
        <w:t>Режим занятий</w:t>
      </w:r>
      <w:bookmarkEnd w:id="10"/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1 раз в неделю по 1 академическому часу, продолжительностью </w:t>
      </w:r>
      <w:r w:rsidR="00EA7F81">
        <w:rPr>
          <w:rFonts w:ascii="Times New Roman" w:hAnsi="Times New Roman" w:cs="Times New Roman"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 xml:space="preserve">минут. </w:t>
      </w:r>
    </w:p>
    <w:p w:rsidR="00FD1427" w:rsidRDefault="00317D56">
      <w:pPr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дистанционном режиме проводятся занятия во время карантина, морозов, при отсутствии учащегося на занятии (по причине болезни, отъезда и др.), при подготовке учащихся к различным конкурсам, а также для углубленного изучения тем программы.</w:t>
      </w:r>
    </w:p>
    <w:p w:rsidR="00FD1427" w:rsidRDefault="00317D56">
      <w:pPr>
        <w:spacing w:after="0" w:line="240" w:lineRule="auto"/>
        <w:ind w:lef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данн</w:t>
      </w:r>
      <w:r w:rsidR="00A94BDC">
        <w:rPr>
          <w:rFonts w:ascii="Times New Roman" w:hAnsi="Times New Roman" w:cs="Times New Roman"/>
          <w:sz w:val="24"/>
          <w:szCs w:val="24"/>
        </w:rPr>
        <w:t xml:space="preserve">ой целью применяются: платформа «Сферум» и страница </w:t>
      </w:r>
      <w:r w:rsidR="00A94BD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ВКонтакте</w:t>
      </w:r>
      <w:r w:rsidR="00A94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к занятиям производится только после обязательного проведения и закрепления инструктажа по технике безопасности по соответствующим инструктажам.</w:t>
      </w:r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с учетом санитарно-гигиенических правил, возрастных особенностей учащихся и порядка проведения занятий.</w:t>
      </w:r>
    </w:p>
    <w:p w:rsidR="00FD1427" w:rsidRDefault="00FD1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61875816"/>
      <w:r>
        <w:rPr>
          <w:rFonts w:ascii="Times New Roman" w:hAnsi="Times New Roman" w:cs="Times New Roman"/>
          <w:b/>
          <w:sz w:val="24"/>
          <w:szCs w:val="24"/>
        </w:rPr>
        <w:t>1.2. Цель и задачи программы</w:t>
      </w:r>
      <w:bookmarkEnd w:id="11"/>
    </w:p>
    <w:p w:rsidR="00FD1427" w:rsidRPr="00A94BDC" w:rsidRDefault="00317D56" w:rsidP="00EA7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физическое развитие учащихся </w:t>
      </w:r>
      <w:r w:rsidR="00EA7F81">
        <w:rPr>
          <w:rFonts w:ascii="Times New Roman" w:eastAsia="Calibri" w:hAnsi="Times New Roman" w:cs="Times New Roman"/>
          <w:sz w:val="24"/>
          <w:szCs w:val="24"/>
        </w:rPr>
        <w:t>5-12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лет, посредством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формирования базовых знаний, умений и навыков по Киокусинкай каратэ.</w:t>
      </w:r>
    </w:p>
    <w:p w:rsidR="00FD1427" w:rsidRDefault="00317D56">
      <w:pPr>
        <w:pStyle w:val="af9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D1427" w:rsidRDefault="00A94BDC">
      <w:p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</w:t>
      </w:r>
      <w:r w:rsidR="00317D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D1427" w:rsidRDefault="00317D56">
      <w:p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познакомить учащихся с историей возникновения</w:t>
      </w:r>
      <w:r w:rsidR="00EA7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современного развития Киокусинкай каратэ в России;</w:t>
      </w:r>
    </w:p>
    <w:p w:rsidR="00FD1427" w:rsidRDefault="00317D56">
      <w:p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обучить учащихся правилам выполнения общеподготовительных, и специально-подготовительных   упражнений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Киокусинкай каратэ;</w:t>
      </w:r>
    </w:p>
    <w:p w:rsidR="00FD1427" w:rsidRDefault="00317D56">
      <w:p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способствовать формированию знаний учащихся о важности занятия спортом для здоровья;</w:t>
      </w:r>
    </w:p>
    <w:p w:rsidR="00FD1427" w:rsidRDefault="00A94BDC">
      <w:p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Метапредметная</w:t>
      </w:r>
      <w:r w:rsidR="00317D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FD1427" w:rsidRDefault="00317D56">
      <w:p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двигательные способности учащихся;</w:t>
      </w:r>
    </w:p>
    <w:p w:rsidR="00FD1427" w:rsidRDefault="00A94BDC">
      <w:p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</w:t>
      </w:r>
      <w:r w:rsidR="00317D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D1427" w:rsidRDefault="00317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способствовать формированию устойчивого интереса учащихся к занятиям;</w:t>
      </w:r>
    </w:p>
    <w:p w:rsidR="00FD1427" w:rsidRDefault="00317D56" w:rsidP="00EA7F81">
      <w:p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способствовать воспитанию культуры общения и поведения учащихся.</w:t>
      </w:r>
      <w:bookmarkStart w:id="12" w:name="_Toc61875817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Содержание программы</w:t>
      </w:r>
      <w:bookmarkEnd w:id="12"/>
    </w:p>
    <w:p w:rsidR="00FD1427" w:rsidRDefault="00FD1427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427" w:rsidRDefault="00317D56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Toc61875818"/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bookmarkEnd w:id="13"/>
    </w:p>
    <w:p w:rsidR="00FD1427" w:rsidRDefault="00317D56">
      <w:pPr>
        <w:pStyle w:val="af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(стартовый уровень)</w:t>
      </w:r>
    </w:p>
    <w:p w:rsidR="00FD1427" w:rsidRDefault="00FD1427">
      <w:pPr>
        <w:pStyle w:val="af7"/>
        <w:ind w:firstLine="70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817"/>
        <w:gridCol w:w="4002"/>
        <w:gridCol w:w="952"/>
        <w:gridCol w:w="1271"/>
        <w:gridCol w:w="1396"/>
        <w:gridCol w:w="1983"/>
      </w:tblGrid>
      <w:tr w:rsidR="00B24583" w:rsidRPr="0080433E" w:rsidTr="00B24583">
        <w:trPr>
          <w:trHeight w:val="285"/>
        </w:trPr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разделов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аттестации</w:t>
            </w:r>
          </w:p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4583" w:rsidRPr="0080433E" w:rsidTr="00B24583"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Введение в дополнительную общеобразовательную общеразвивающую программу. Инструктаж по ТБ.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Опрос</w:t>
            </w:r>
          </w:p>
        </w:tc>
      </w:tr>
      <w:tr w:rsidR="00B24583" w:rsidRPr="0080433E" w:rsidTr="00B24583"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важны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24583" w:rsidRPr="0080433E" w:rsidTr="00B24583"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 юного каратиста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Педагогическое наблюдение, опрос.</w:t>
            </w:r>
            <w:r w:rsidR="00002B0C" w:rsidRPr="00B9363B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002B0C" w:rsidRPr="00B9363B">
              <w:rPr>
                <w:rFonts w:ascii="Times New Roman" w:hAnsi="Times New Roman" w:cs="Times New Roman"/>
                <w:b/>
                <w:sz w:val="24"/>
                <w:szCs w:val="24"/>
              </w:rPr>
              <w:t>Сдача нормативов</w:t>
            </w:r>
          </w:p>
        </w:tc>
      </w:tr>
      <w:tr w:rsidR="00B24583" w:rsidRPr="0080433E" w:rsidTr="00B24583"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>Важные компоненты здорового образа жизни.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наблюдение, опрос</w:t>
            </w:r>
          </w:p>
        </w:tc>
      </w:tr>
      <w:tr w:rsidR="00B24583" w:rsidRPr="0080433E" w:rsidTr="00B24583"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наблюдение, опрос</w:t>
            </w:r>
            <w:r w:rsidR="00002B0C"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02B0C" w:rsidRPr="00B9363B">
              <w:rPr>
                <w:rFonts w:ascii="Times New Roman" w:hAnsi="Times New Roman" w:cs="Times New Roman"/>
                <w:sz w:val="24"/>
                <w:szCs w:val="24"/>
              </w:rPr>
              <w:t xml:space="preserve"> . Сдача нормативов</w:t>
            </w:r>
          </w:p>
          <w:p w:rsidR="00B24583" w:rsidRPr="00B9363B" w:rsidRDefault="00B24583" w:rsidP="00B9363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2B0C" w:rsidRPr="0080433E" w:rsidTr="00B24583">
        <w:tc>
          <w:tcPr>
            <w:tcW w:w="817" w:type="dxa"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0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95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002B0C" w:rsidRPr="00B9363B" w:rsidRDefault="00002B0C" w:rsidP="00B936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наблюдение, опрос.</w:t>
            </w: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 xml:space="preserve"> . Сдача нормативов</w:t>
            </w:r>
          </w:p>
        </w:tc>
      </w:tr>
      <w:tr w:rsidR="00002B0C" w:rsidRPr="0080433E" w:rsidTr="00B24583">
        <w:tc>
          <w:tcPr>
            <w:tcW w:w="817" w:type="dxa"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0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95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002B0C" w:rsidRPr="00B9363B" w:rsidRDefault="00002B0C" w:rsidP="00B936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наблюдение, опрос.</w:t>
            </w: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 xml:space="preserve"> . Сдача нормативов</w:t>
            </w:r>
          </w:p>
        </w:tc>
      </w:tr>
      <w:tr w:rsidR="00002B0C" w:rsidRPr="0080433E" w:rsidTr="00B24583">
        <w:tc>
          <w:tcPr>
            <w:tcW w:w="817" w:type="dxa"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0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95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002B0C" w:rsidRPr="00B9363B" w:rsidRDefault="00002B0C" w:rsidP="00B936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наблюдение, опрос.</w:t>
            </w: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 xml:space="preserve"> . Сдача нормативов</w:t>
            </w:r>
          </w:p>
        </w:tc>
      </w:tr>
      <w:tr w:rsidR="00B24583" w:rsidRPr="0080433E" w:rsidTr="00B24583"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3. </w:t>
            </w:r>
            <w:r w:rsidRPr="00B93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Технико-тактическая подготовка по </w:t>
            </w:r>
            <w:r w:rsidRPr="00B936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Киокусинкай каратэ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Опрос, педагогическое наблюдение</w:t>
            </w:r>
            <w:r w:rsidR="00002B0C"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002B0C" w:rsidRPr="00B9363B">
              <w:rPr>
                <w:rFonts w:ascii="Times New Roman" w:hAnsi="Times New Roman" w:cs="Times New Roman"/>
                <w:b/>
                <w:sz w:val="24"/>
                <w:szCs w:val="24"/>
              </w:rPr>
              <w:t>спарринг.</w:t>
            </w:r>
          </w:p>
        </w:tc>
      </w:tr>
      <w:tr w:rsidR="00B24583" w:rsidRPr="0080433E" w:rsidTr="00B24583">
        <w:trPr>
          <w:trHeight w:val="673"/>
        </w:trPr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>Ознакомление с названиями приёмов, стоек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  <w:r w:rsidR="00002B0C"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опрос</w:t>
            </w:r>
          </w:p>
        </w:tc>
      </w:tr>
      <w:tr w:rsidR="00002B0C" w:rsidRPr="0080433E" w:rsidTr="00B24583">
        <w:trPr>
          <w:trHeight w:val="673"/>
        </w:trPr>
        <w:tc>
          <w:tcPr>
            <w:tcW w:w="817" w:type="dxa"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02" w:type="dxa"/>
            <w:hideMark/>
          </w:tcPr>
          <w:p w:rsidR="00002B0C" w:rsidRPr="00B9363B" w:rsidRDefault="00002B0C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B9363B">
              <w:t xml:space="preserve">Стойки Хэйко-дачи, мусуби-дачи, хэйсоку-дачи, Работа рук на месте. </w:t>
            </w:r>
          </w:p>
        </w:tc>
        <w:tc>
          <w:tcPr>
            <w:tcW w:w="95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002B0C" w:rsidRPr="00B9363B" w:rsidRDefault="00002B0C" w:rsidP="00B9363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Педагогическое наблюдение, </w:t>
            </w: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>спарринг.</w:t>
            </w:r>
          </w:p>
        </w:tc>
      </w:tr>
      <w:tr w:rsidR="00002B0C" w:rsidRPr="0080433E" w:rsidTr="00B24583">
        <w:trPr>
          <w:trHeight w:val="673"/>
        </w:trPr>
        <w:tc>
          <w:tcPr>
            <w:tcW w:w="817" w:type="dxa"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02" w:type="dxa"/>
            <w:hideMark/>
          </w:tcPr>
          <w:p w:rsidR="00002B0C" w:rsidRPr="00B9363B" w:rsidRDefault="00002B0C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B9363B">
              <w:t xml:space="preserve">Блоки: ага-уке, сото-уке, учи-уке. </w:t>
            </w:r>
          </w:p>
        </w:tc>
        <w:tc>
          <w:tcPr>
            <w:tcW w:w="95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002B0C" w:rsidRPr="00B9363B" w:rsidRDefault="00002B0C" w:rsidP="00B9363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наблюдение, опрос,</w:t>
            </w: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 xml:space="preserve"> спарринг.</w:t>
            </w:r>
          </w:p>
        </w:tc>
      </w:tr>
      <w:tr w:rsidR="00002B0C" w:rsidRPr="0080433E" w:rsidTr="00B24583">
        <w:trPr>
          <w:trHeight w:val="673"/>
        </w:trPr>
        <w:tc>
          <w:tcPr>
            <w:tcW w:w="817" w:type="dxa"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02" w:type="dxa"/>
            <w:hideMark/>
          </w:tcPr>
          <w:p w:rsidR="00002B0C" w:rsidRPr="00B9363B" w:rsidRDefault="00002B0C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B9363B">
              <w:t xml:space="preserve">Удары: дзюнцуки, ойцуки, гияку-цуки, шуто-учи, нукитэ. Работа ног на месте. Кин-гери, мае-гери, йоко-гери. </w:t>
            </w:r>
          </w:p>
        </w:tc>
        <w:tc>
          <w:tcPr>
            <w:tcW w:w="95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002B0C" w:rsidRPr="00B9363B" w:rsidRDefault="00002B0C" w:rsidP="00B9363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Педагогическое наблюдение, </w:t>
            </w:r>
            <w:r w:rsidRPr="00B9363B">
              <w:rPr>
                <w:rFonts w:ascii="Times New Roman" w:hAnsi="Times New Roman" w:cs="Times New Roman"/>
                <w:sz w:val="24"/>
                <w:szCs w:val="24"/>
              </w:rPr>
              <w:t>спарринг.</w:t>
            </w:r>
          </w:p>
        </w:tc>
      </w:tr>
      <w:tr w:rsidR="00002B0C" w:rsidRPr="0080433E" w:rsidTr="00B24583">
        <w:trPr>
          <w:trHeight w:val="673"/>
        </w:trPr>
        <w:tc>
          <w:tcPr>
            <w:tcW w:w="817" w:type="dxa"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002" w:type="dxa"/>
            <w:hideMark/>
          </w:tcPr>
          <w:p w:rsidR="00002B0C" w:rsidRPr="00B9363B" w:rsidRDefault="00002B0C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B9363B">
              <w:t xml:space="preserve">Работа ног и рук в передвижениях: базовая техника в перемещениях. </w:t>
            </w:r>
          </w:p>
        </w:tc>
        <w:tc>
          <w:tcPr>
            <w:tcW w:w="952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002B0C" w:rsidRPr="00B9363B" w:rsidRDefault="00002B0C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002B0C" w:rsidRPr="00B9363B" w:rsidRDefault="00002B0C" w:rsidP="00B9363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наблюдение, опрос</w:t>
            </w:r>
            <w:r w:rsidR="00B9363B"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9363B" w:rsidRPr="00B9363B">
              <w:rPr>
                <w:rFonts w:ascii="Times New Roman" w:hAnsi="Times New Roman" w:cs="Times New Roman"/>
                <w:sz w:val="24"/>
                <w:szCs w:val="24"/>
              </w:rPr>
              <w:t xml:space="preserve"> спарринг.</w:t>
            </w: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24583" w:rsidRPr="0080433E" w:rsidTr="00B24583">
        <w:trPr>
          <w:trHeight w:val="673"/>
        </w:trPr>
        <w:tc>
          <w:tcPr>
            <w:tcW w:w="817" w:type="dxa"/>
          </w:tcPr>
          <w:p w:rsidR="00B24583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r w:rsidRPr="00B9363B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24583" w:rsidRPr="0080433E" w:rsidTr="00B24583">
        <w:trPr>
          <w:trHeight w:val="673"/>
        </w:trPr>
        <w:tc>
          <w:tcPr>
            <w:tcW w:w="817" w:type="dxa"/>
          </w:tcPr>
          <w:p w:rsidR="00B24583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2" w:type="dxa"/>
            <w:hideMark/>
          </w:tcPr>
          <w:p w:rsidR="00B9363B" w:rsidRPr="00B9363B" w:rsidRDefault="00B9363B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B9363B">
              <w:t xml:space="preserve">Правила подвижных игр. </w:t>
            </w:r>
          </w:p>
          <w:p w:rsidR="00B24583" w:rsidRPr="00B9363B" w:rsidRDefault="00B24583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952" w:type="dxa"/>
            <w:hideMark/>
          </w:tcPr>
          <w:p w:rsidR="00B24583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hideMark/>
          </w:tcPr>
          <w:p w:rsidR="00B24583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  <w:hideMark/>
          </w:tcPr>
          <w:p w:rsidR="00B24583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9363B" w:rsidRPr="0080433E" w:rsidTr="00B24583">
        <w:trPr>
          <w:trHeight w:val="673"/>
        </w:trPr>
        <w:tc>
          <w:tcPr>
            <w:tcW w:w="817" w:type="dxa"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2" w:type="dxa"/>
            <w:hideMark/>
          </w:tcPr>
          <w:p w:rsidR="00B9363B" w:rsidRPr="00B9363B" w:rsidRDefault="00B9363B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B9363B">
              <w:rPr>
                <w:bCs/>
                <w:color w:val="000000"/>
              </w:rPr>
              <w:t xml:space="preserve">Игры с преимущественным развитием координации и ловкости. </w:t>
            </w:r>
          </w:p>
        </w:tc>
        <w:tc>
          <w:tcPr>
            <w:tcW w:w="952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9363B" w:rsidRPr="0080433E" w:rsidTr="00B24583">
        <w:trPr>
          <w:trHeight w:val="673"/>
        </w:trPr>
        <w:tc>
          <w:tcPr>
            <w:tcW w:w="817" w:type="dxa"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02" w:type="dxa"/>
            <w:hideMark/>
          </w:tcPr>
          <w:p w:rsidR="00B9363B" w:rsidRPr="00B9363B" w:rsidRDefault="00B9363B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B9363B">
              <w:rPr>
                <w:bCs/>
                <w:color w:val="000000"/>
              </w:rPr>
              <w:t xml:space="preserve">Игры с преимущественным развитием координации и ловкости. </w:t>
            </w:r>
          </w:p>
        </w:tc>
        <w:tc>
          <w:tcPr>
            <w:tcW w:w="952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9363B" w:rsidRPr="0080433E" w:rsidTr="00B24583">
        <w:trPr>
          <w:trHeight w:val="673"/>
        </w:trPr>
        <w:tc>
          <w:tcPr>
            <w:tcW w:w="817" w:type="dxa"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02" w:type="dxa"/>
            <w:hideMark/>
          </w:tcPr>
          <w:p w:rsidR="00B9363B" w:rsidRPr="00B9363B" w:rsidRDefault="00B9363B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B9363B">
              <w:rPr>
                <w:bCs/>
                <w:color w:val="000000"/>
              </w:rPr>
              <w:t xml:space="preserve">Игры с преимущественным развитием устойчивости и равновесия  </w:t>
            </w:r>
          </w:p>
        </w:tc>
        <w:tc>
          <w:tcPr>
            <w:tcW w:w="952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B9363B" w:rsidRPr="00B9363B" w:rsidRDefault="00B9363B" w:rsidP="00B936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9363B" w:rsidRPr="0080433E" w:rsidTr="00B24583">
        <w:trPr>
          <w:trHeight w:val="673"/>
        </w:trPr>
        <w:tc>
          <w:tcPr>
            <w:tcW w:w="817" w:type="dxa"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02" w:type="dxa"/>
            <w:hideMark/>
          </w:tcPr>
          <w:p w:rsidR="00B9363B" w:rsidRPr="00B9363B" w:rsidRDefault="00B9363B" w:rsidP="00B9363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B9363B">
              <w:rPr>
                <w:bCs/>
                <w:color w:val="000000"/>
              </w:rPr>
              <w:t>Игры с преимущественным развитием силовых качеств</w:t>
            </w:r>
          </w:p>
        </w:tc>
        <w:tc>
          <w:tcPr>
            <w:tcW w:w="952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hideMark/>
          </w:tcPr>
          <w:p w:rsidR="00B9363B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hideMark/>
          </w:tcPr>
          <w:p w:rsidR="00B9363B" w:rsidRPr="00B9363B" w:rsidRDefault="00B9363B" w:rsidP="00B936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24583" w:rsidRPr="0080433E" w:rsidTr="00B24583">
        <w:trPr>
          <w:trHeight w:val="285"/>
        </w:trPr>
        <w:tc>
          <w:tcPr>
            <w:tcW w:w="817" w:type="dxa"/>
          </w:tcPr>
          <w:p w:rsidR="00B24583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Итоговое заняти</w:t>
            </w:r>
            <w:r w:rsidR="00B9363B"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24583" w:rsidRPr="0080433E" w:rsidTr="00B24583">
        <w:trPr>
          <w:trHeight w:val="285"/>
        </w:trPr>
        <w:tc>
          <w:tcPr>
            <w:tcW w:w="817" w:type="dxa"/>
          </w:tcPr>
          <w:p w:rsidR="00B24583" w:rsidRPr="00B9363B" w:rsidRDefault="00B9363B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за год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B24583" w:rsidRPr="0080433E" w:rsidTr="00B24583">
        <w:trPr>
          <w:trHeight w:val="654"/>
        </w:trPr>
        <w:tc>
          <w:tcPr>
            <w:tcW w:w="817" w:type="dxa"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52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28 </w:t>
            </w:r>
          </w:p>
        </w:tc>
        <w:tc>
          <w:tcPr>
            <w:tcW w:w="1271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 7</w:t>
            </w:r>
          </w:p>
        </w:tc>
        <w:tc>
          <w:tcPr>
            <w:tcW w:w="1396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3" w:type="dxa"/>
            <w:hideMark/>
          </w:tcPr>
          <w:p w:rsidR="00B24583" w:rsidRPr="00B9363B" w:rsidRDefault="00B24583" w:rsidP="00B9363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Toc61875819"/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плана </w:t>
      </w:r>
      <w:bookmarkEnd w:id="14"/>
    </w:p>
    <w:p w:rsidR="00FD1427" w:rsidRDefault="00317D56">
      <w:pPr>
        <w:pStyle w:val="af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(стартовый уровень)</w:t>
      </w:r>
    </w:p>
    <w:p w:rsidR="00FD1427" w:rsidRDefault="00317D56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1427" w:rsidRDefault="00317D56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>
        <w:rPr>
          <w:b/>
        </w:rPr>
        <w:t>Введение в ДООП.Инструктаж по ТБ</w:t>
      </w:r>
      <w:r>
        <w:t xml:space="preserve"> (1 час).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eastAsia="Calibri"/>
          <w:b/>
        </w:rPr>
        <w:t>Теория.</w:t>
      </w:r>
      <w:r>
        <w:t xml:space="preserve">Беседа о мерах обеспечения безопасности, о правилах поведения в спортивном зале для занятий карате. Беседа о задачах, стоящих перед учащимися на предстоящий год. История возникновения </w:t>
      </w:r>
      <w:r>
        <w:rPr>
          <w:bCs/>
          <w:color w:val="000000"/>
        </w:rPr>
        <w:t>Киокусинкай каратэ</w:t>
      </w:r>
      <w:r>
        <w:t xml:space="preserve">. Появление </w:t>
      </w:r>
      <w:r>
        <w:rPr>
          <w:bCs/>
          <w:color w:val="000000"/>
        </w:rPr>
        <w:t>Киокусинкай каратэ</w:t>
      </w:r>
      <w:r>
        <w:t xml:space="preserve"> в России. </w:t>
      </w:r>
    </w:p>
    <w:p w:rsidR="00FD1427" w:rsidRDefault="00317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контроля.</w:t>
      </w:r>
      <w:r>
        <w:rPr>
          <w:rFonts w:ascii="Times New Roman" w:hAnsi="Times New Roman" w:cs="Times New Roman"/>
          <w:sz w:val="24"/>
          <w:szCs w:val="24"/>
        </w:rPr>
        <w:t xml:space="preserve"> Опрос «Основы техники безопасности во время занятий по Киокусинкай каратэ»; «Истории развития и возникновения Киокусинкай каратэ в России</w:t>
      </w:r>
      <w:r>
        <w:t>».</w:t>
      </w:r>
    </w:p>
    <w:p w:rsidR="00FD1427" w:rsidRDefault="00EA7F81">
      <w:pPr>
        <w:pStyle w:val="af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Общая физическая подготовка (9 </w:t>
      </w:r>
      <w:r w:rsidR="00317D56">
        <w:rPr>
          <w:b/>
        </w:rPr>
        <w:t xml:space="preserve"> часов).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eastAsia="Calibri"/>
          <w:b/>
        </w:rPr>
        <w:t>Теория</w:t>
      </w:r>
      <w:r>
        <w:t xml:space="preserve"> Техника безопасности на занятиях по общей физической подготовке</w:t>
      </w:r>
      <w:r>
        <w:rPr>
          <w:b/>
        </w:rPr>
        <w:t xml:space="preserve">. </w:t>
      </w:r>
      <w:r>
        <w:t xml:space="preserve">Оборудованиеместа занятий, необходимый инвентарь. Важные компоненты здорового образа жизни (правильное питание, движение, сон и солнце, воздух и вода — наши лучшие друзья) и факторы, разрушающих здоровье. Зависимость здоровья человека от правильного питания; Роль физкультуры и спорта для здоровья человека. 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t>Правила общения и культурного поведения. Этика каратиста. Что такое хорошо, что такое плохо.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eastAsia="Calibri"/>
          <w:b/>
        </w:rPr>
        <w:t>Практика.</w:t>
      </w:r>
      <w:r>
        <w:t>Ходьба. Ходьба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различных заданий воспитателя. Упражнения в равновесии. Ходьба по узкой рейке гимнастической скамейки, веревке (диаметр 1,5–3 см), по наклонной доске прямо и боком,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(приставным шагом), с мешочком песка на голове. Ходьба по наклонной доске вверх и вниз на носках, боком (приставным шагом). Кружение парами, держась за руки. Бег. Бег обычный, на носках, с высоким подниманием колена (бедра), мелким и широким шагом, в колонне по одному, по двое; змейкой, врассыпную, с препятствиями.  Непрерывный бег в течение 1,5–2 минут в медленном темпе, бег в среднем темпе на 80– 120 м (</w:t>
      </w:r>
      <w:r w:rsidR="00B9363B">
        <w:t xml:space="preserve">5-7 лет: </w:t>
      </w:r>
      <w:r>
        <w:t>2–3 раза</w:t>
      </w:r>
      <w:r w:rsidR="00B9363B">
        <w:t>8-12 лет 5-6 раз</w:t>
      </w:r>
      <w:r>
        <w:t>) в чередовании с ходьбой; челночный бег 3 раза по 10 м. Бег на скорость: 20 м примерно за</w:t>
      </w:r>
      <w:r w:rsidR="00B9363B">
        <w:t>-</w:t>
      </w:r>
      <w:r>
        <w:t xml:space="preserve"> </w:t>
      </w:r>
      <w:r w:rsidR="00B9363B">
        <w:t xml:space="preserve">5-7 лет </w:t>
      </w:r>
      <w:r>
        <w:t>5–5,5 секунды</w:t>
      </w:r>
      <w:r w:rsidR="00B9363B">
        <w:t>, 8-12 – 3-3,5 секунды</w:t>
      </w:r>
      <w:r>
        <w:t xml:space="preserve"> (к концу года —30 м за </w:t>
      </w:r>
      <w:r w:rsidR="00B9363B">
        <w:t xml:space="preserve">5-7 лет- </w:t>
      </w:r>
      <w:r>
        <w:t>7,5–8,5 секунды</w:t>
      </w:r>
      <w:r w:rsidR="00751209">
        <w:t>, 8-12 лет - 5–5,5 секунды</w:t>
      </w:r>
      <w:r>
        <w:t xml:space="preserve">). Бег по наклонной доске вверх и вниз на носках, боком, приставным шагом. Кружение парами, держась за руки. Ползание и лазанье. Ползание на четвереньках змейкой между предметами в чередовании с ходьбой, бегом, переползанием через препятствия; ползание на четвереньках (расстояние </w:t>
      </w:r>
      <w:r w:rsidR="00751209">
        <w:t xml:space="preserve">5-7 лет- </w:t>
      </w:r>
      <w:r>
        <w:t>3–4 м</w:t>
      </w:r>
      <w:r w:rsidR="00751209">
        <w:t xml:space="preserve"> 8-12 лет -6-7 м</w:t>
      </w:r>
      <w:r>
        <w:t>), толкая головой мяч; ползание по гимнастической скамейке, опираясь на предплечья и колени, на животе, подтягиваясь руками. Перелезание через несколько предметов подряд, пролезание в обруч разными способами, лазанье по гимнастической стенке (высота 2 м</w:t>
      </w:r>
      <w:r w:rsidR="00751209">
        <w:t>- 5-7 лет,2,5- 3 м.- 8-12 лет</w:t>
      </w:r>
      <w:r>
        <w:t>) с изменением темпа, перелезание с одного пролета на другой, пролезание между рейками. Прыжки. Прыжки на двух ногах на месте (по 30–40 прыжков</w:t>
      </w:r>
      <w:r w:rsidR="00751209">
        <w:t>:</w:t>
      </w:r>
      <w:r>
        <w:t xml:space="preserve"> </w:t>
      </w:r>
      <w:r w:rsidR="00751209">
        <w:t xml:space="preserve">5-7 лет - </w:t>
      </w:r>
      <w:r>
        <w:t>2–3 раза</w:t>
      </w:r>
      <w:r w:rsidR="00751209">
        <w:t>, 8-12- 5-6 раз</w:t>
      </w:r>
      <w:r>
        <w:t>) в чередовании с ходьбой, разными способами (ноги скрестно, ноги врозь, одна нога вперед — другая назад), продвигаясь вперед (на расстояние</w:t>
      </w:r>
      <w:r w:rsidR="00751209">
        <w:t>:</w:t>
      </w:r>
      <w:r>
        <w:t xml:space="preserve"> 3–4 м</w:t>
      </w:r>
      <w:r w:rsidR="00751209">
        <w:t>. -5-7 лет, 5-7 м. -8-12 лет</w:t>
      </w:r>
      <w:r>
        <w:t>). Прыжки на одной ноге (правой и левой) на месте и продвигаясь вперед, в высоту с места прямо и боком через 5–6 предметов</w:t>
      </w:r>
      <w:r w:rsidR="00751209">
        <w:t xml:space="preserve"> -5-7 лет, 8-9 предметов 8-12 лет</w:t>
      </w:r>
      <w:r>
        <w:t xml:space="preserve"> — поочередно через каждый (высота 15–20 см). Прыжки на мягкое покрытие высотой 20 см, прыжки с высоты 30 см в обозначенное место, прыжки в длину с места (не менее 80 см</w:t>
      </w:r>
      <w:r w:rsidR="00751209">
        <w:t>-5-7 лет, 140 см.-8-12 лет</w:t>
      </w:r>
      <w:r>
        <w:t>), в длину с разбега (примерно 100 см</w:t>
      </w:r>
      <w:r w:rsidR="00751209">
        <w:t>.- 5-7 лет, 160 – 8-12 лет</w:t>
      </w:r>
      <w:r>
        <w:t>), в высоту с разбега (30–40 см</w:t>
      </w:r>
      <w:r w:rsidR="00751209">
        <w:t>. -5-7 лет, 60-10 см. 8-12 лет.</w:t>
      </w:r>
      <w:r>
        <w:t>). Прыжки через короткую скакалку, вращая ее вперед и назад, через длинную скакалку (неподвижную и качающуюся). Бросание, ловля, метание. Бросание мяча вверх, о землю и ловля его двумя руками (не менее 10 раз подряд</w:t>
      </w:r>
      <w:r w:rsidR="00751209">
        <w:t>-5-7 лет, 15-20 раз подряд -8-12 лет</w:t>
      </w:r>
      <w:r>
        <w:t>); одной рукой (правой, левой не менее 4–6 раз</w:t>
      </w:r>
      <w:r w:rsidR="007453BE">
        <w:t>- 5-7 лет, 8-9 раз -8-12 лет</w:t>
      </w:r>
      <w:r>
        <w:t>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</w:t>
      </w:r>
      <w:r w:rsidR="007453BE">
        <w:t xml:space="preserve">2-3 м -5-7 лет, </w:t>
      </w:r>
      <w:r>
        <w:t xml:space="preserve"> 5–6 м</w:t>
      </w:r>
      <w:r w:rsidR="007453BE">
        <w:t xml:space="preserve"> 8-12 лет</w:t>
      </w:r>
      <w:r>
        <w:t>), прокатывание набивных мячей (вес 1 кг</w:t>
      </w:r>
      <w:r w:rsidR="007453BE">
        <w:t>- 5-7 лет, 2-2,5 кг 8- 12 лет</w:t>
      </w:r>
      <w:r>
        <w:t xml:space="preserve">). Метание предметов на дальность (не менее </w:t>
      </w:r>
      <w:r w:rsidR="007453BE">
        <w:t xml:space="preserve">3-4 м. 5-7 лет, </w:t>
      </w:r>
      <w:r>
        <w:t>5–9 м</w:t>
      </w:r>
      <w:r w:rsidR="007453BE">
        <w:t>. -8-2 лет</w:t>
      </w:r>
      <w:r>
        <w:t>), в горизонтальную и вертикальную цель (центр мишени на высоте 1 м</w:t>
      </w:r>
      <w:r w:rsidR="007453BE">
        <w:t>-5- 7 лет 1,2 м. -8-12 лет</w:t>
      </w:r>
      <w:r>
        <w:t xml:space="preserve">) с расстояния </w:t>
      </w:r>
      <w:r w:rsidR="007453BE">
        <w:t xml:space="preserve">2-3 м.- 8-7 лет, </w:t>
      </w:r>
      <w:r>
        <w:t xml:space="preserve">3–4 м. </w:t>
      </w:r>
      <w:r w:rsidR="007453BE">
        <w:t xml:space="preserve">-8-12 лет. </w:t>
      </w:r>
      <w:r>
        <w:t>Групповые упражнения с переходами. Построение в колонну по одному, в шеренгу, круг; перестроение в колонну по двое, по трое; равнение в затылок, в колонне, в шеренге. Размыкание в колонне — на вытянутые руки вперед, в шеренге — на вытянутые руки в стороны. Повороты направо, налево, кругом переступанием, прыжком;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вверх- назад попеременно, одновременно. Поднимать и опускать кисти; сжимать и разжимать пальцы. Упражнения для развития и укрепления мышц спины и гибкости позвоночника. Поднимать руки вверх и опускать вниз, стоя у стены и 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 Поворачиваться, разводя руки в стороны, из положений руки перед грудью, руки за голову. Поочередно отводить ноги в стороны из упора, присев; двигать ногами, скрещивая их из исходного положения лежа на спине. Подтягивать голову и ноги к груди (группироваться). Упражнения для развития и укрепления мышц брюшного пресса и ног. Переступать на месте, не отрывая носки ног от пола. Приседать (с каждым разом все ниже), поднимая руки вперед, вверх, отводя их за спину. Поднимать 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 передвигать их с места на место. Переступать приставным шагом в сторону на пятках, опираясь носками ног о палку (канат). Статические упражнения. Сохранять равновесие, стоя на гимнастической скамейке на носках, приседая на носках; сохранять равновесие после бега и прыжков (приседая на носках, руки в стороны), стоя на одной ноге, руки на поясе.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t>Развитие быстроты: пробегание отрезков по 10м, 20м, 30м, бег на месте в максимальном темпе, приседания за 20 и за 30с в максимальном темпе</w:t>
      </w:r>
      <w:r w:rsidR="007453BE">
        <w:t>-5-7 лет</w:t>
      </w:r>
      <w:r>
        <w:t xml:space="preserve">, </w:t>
      </w:r>
      <w:r w:rsidR="007453BE">
        <w:t xml:space="preserve">60с. и90с. в максимальном темпе-8-12  лет </w:t>
      </w:r>
      <w:r>
        <w:t>сгибания и разгибания рук в упоре лежа за 20 и за 30с,</w:t>
      </w:r>
      <w:r w:rsidR="007453BE">
        <w:t xml:space="preserve"> 5-7 лет, 60с. и90с. -8-12  лет</w:t>
      </w:r>
      <w:r>
        <w:t xml:space="preserve"> эстафетный бег, подвижные игры. Развитие силы: подтягивания на перекладине, сгибания и разгибания рук в упоре лежа, сгибания туловища лежа на спине с закрепленными ногами, поднимание ног в висе на гимнастической стенке, упражнения с сопротивлением партнера. Развитие ловкости: бег челночный, кувырки, подвижные игры с элементами поражения цели, с преодолением препятствий и с захватами. Развитие гибкости и подвижности в суставах: упражнения в парах, упражнения на гимнастической стенке, упражнения на растягивание.</w:t>
      </w:r>
    </w:p>
    <w:p w:rsidR="00FD1427" w:rsidRDefault="00317D56">
      <w:pPr>
        <w:pStyle w:val="af5"/>
        <w:shd w:val="clear" w:color="auto" w:fill="FFFFFF"/>
        <w:tabs>
          <w:tab w:val="left" w:pos="6180"/>
        </w:tabs>
        <w:spacing w:before="0" w:beforeAutospacing="0" w:after="0" w:afterAutospacing="0"/>
        <w:ind w:firstLine="709"/>
        <w:jc w:val="both"/>
      </w:pPr>
      <w:r>
        <w:t xml:space="preserve">Подвижные игры </w:t>
      </w:r>
      <w:r>
        <w:tab/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B7"/>
      </w:r>
      <w:r>
        <w:t xml:space="preserve"> С бегом. «Ловишки», «Уголки», «Парный бег», «Мышеловка», «Мы веселые ребята», «Гуси-лебеди», «Сделай фигуру», «Караси и щука», «Перебежки», «Хитрая лиса», «Встречные перебежки», «Пустое место», «Затейники», «Бездомный заяц». 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B7"/>
      </w:r>
      <w:r>
        <w:t xml:space="preserve"> С прыжками. «Не оставайся на полу», «Кто лучше прыгнет?», «Удочка», «С кочки на кочку», «Кто сделает меньше прыжков?», «Классы». 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B7"/>
      </w:r>
      <w:r>
        <w:t xml:space="preserve"> С лазаньем и ползанием. «Кто скорее доберется до флажка?», «Медведь и пчелы», «Пожарные на ученье». 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B7"/>
      </w:r>
      <w:r>
        <w:t xml:space="preserve"> С метанием. «Охотники и зайцы», «Брось флажок», «Попади в обруч», «Сбей мяч», «Сбей кеглю», «Мяч водящему», «Школа мяча», «Серсо». Эстафеты. «Эстафета парами», «Пронеси мяч, не задев кеглю», «Забрось мяч в кольцо», «Дорожка препятствий».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sym w:font="Symbol" w:char="F0B7"/>
      </w:r>
      <w:r>
        <w:t xml:space="preserve"> С элементами соревнования. «Кто скорее пролезет через обруч к флажку?», «Кто быстрее?», «Кто выше?». 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b/>
        </w:rPr>
        <w:t>Форма контроля.</w:t>
      </w:r>
      <w:r>
        <w:t xml:space="preserve"> Опрос «Физкультура и спорт для здоровья», «Компоненты ЗОЖ». Педагогическое наблюдение. Сдача нормативов. </w:t>
      </w:r>
    </w:p>
    <w:p w:rsidR="00FD1427" w:rsidRDefault="00FD1427">
      <w:pPr>
        <w:pStyle w:val="af5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rPr>
          <w:b/>
        </w:rPr>
      </w:pPr>
      <w:r>
        <w:rPr>
          <w:b/>
        </w:rPr>
        <w:t>3. Те</w:t>
      </w:r>
      <w:r w:rsidR="00EA7F81">
        <w:rPr>
          <w:b/>
        </w:rPr>
        <w:t>хнико-тактическая подготовка (9</w:t>
      </w:r>
      <w:r>
        <w:rPr>
          <w:b/>
        </w:rPr>
        <w:t xml:space="preserve"> часов).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Теория. Ознакомление с названиями приёмов, стоек </w:t>
      </w:r>
      <w:r>
        <w:rPr>
          <w:bCs/>
          <w:color w:val="000000"/>
        </w:rPr>
        <w:t>Киокусинкай каратэ</w:t>
      </w:r>
      <w:r>
        <w:t xml:space="preserve"> и правильности произношения: хэйко-дачи, мусуби-дачи, хэйсоку-дачи, киба-дачи, зенкуцу-дачи, кокуцу-дачи. Правила перемещения в стойках. Инструктаж по ТБ. 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Зачем нужна скорость? Что такое координация движения. Правила поведения при участии в играх. 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Практика</w:t>
      </w:r>
      <w:r>
        <w:t>. Стойки Хэйко-дачи, мусуби-дачи, хэйсоку-дачи, Работа рук на месте. Блоки: ага-уке, сото-уке, учи-уке. Удары: дзюнцуки, ойцуки, гияку-цуки, шуто-учи, нукитэ. Работа ног на месте. Кин-гери, мае-гери, йоко-гери. Работа ног и рук в передвижениях: базовая техника в перемещениях. Выполнение отдельных приемов и ката в течение заданного времени.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</w:rPr>
        <w:t>Форма контроля</w:t>
      </w:r>
      <w:r>
        <w:t>. Педагогическое наблюдение, спарринг.</w:t>
      </w:r>
    </w:p>
    <w:p w:rsidR="00FD1427" w:rsidRDefault="00FD142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left="1069"/>
        <w:jc w:val="both"/>
      </w:pPr>
      <w:r>
        <w:rPr>
          <w:b/>
        </w:rPr>
        <w:t>4.Подвижные игры (</w:t>
      </w:r>
      <w:r w:rsidR="00EA7F81">
        <w:rPr>
          <w:b/>
        </w:rPr>
        <w:t>8</w:t>
      </w:r>
      <w:r>
        <w:rPr>
          <w:b/>
        </w:rPr>
        <w:t xml:space="preserve"> часов).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Теория.</w:t>
      </w:r>
      <w:r>
        <w:t xml:space="preserve"> Правила подвижных игр. 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/>
        </w:rPr>
        <w:t>Практика.</w:t>
      </w:r>
      <w:r>
        <w:rPr>
          <w:bCs/>
          <w:color w:val="000000"/>
        </w:rPr>
        <w:t>Игры с преимущественным развитием координации и ловкости.«Забегание по кругу»; Игры с преимущественным развитием координации и ловкости: «Пятнашки в парах», «Борьба за ленточку»; Игры с преимущественным развитием устойчивости и равновесия «Удержись на ногах» и др.; Игры с преимущественным развитием силовых качеств: «Борьба за мяч», «Регби» и т.д.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Форма контроля. </w:t>
      </w:r>
      <w:r>
        <w:rPr>
          <w:bCs/>
          <w:color w:val="000000"/>
        </w:rPr>
        <w:t>Педагогическое наблюдение.</w:t>
      </w:r>
    </w:p>
    <w:p w:rsidR="00FD1427" w:rsidRDefault="00FD142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t xml:space="preserve">5. </w:t>
      </w:r>
      <w:r>
        <w:rPr>
          <w:b/>
        </w:rPr>
        <w:t>Итоговое занятие(1час).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Практика.</w:t>
      </w:r>
      <w:r>
        <w:t xml:space="preserve"> Выполнение контрольных упражнений за определенное время.</w:t>
      </w:r>
    </w:p>
    <w:p w:rsidR="00FD1427" w:rsidRDefault="00317D56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 xml:space="preserve">Форма контроля. </w:t>
      </w:r>
      <w:r>
        <w:t>Сдача нормативов.</w:t>
      </w:r>
    </w:p>
    <w:p w:rsidR="00FD1427" w:rsidRDefault="00FD1427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D1427" w:rsidRDefault="00317D56">
      <w:pPr>
        <w:pStyle w:val="af7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D1427" w:rsidRDefault="00FD1427">
      <w:pPr>
        <w:pStyle w:val="af7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_Toc61875822"/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освоения программы</w:t>
      </w:r>
      <w:bookmarkEnd w:id="15"/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 </w:t>
      </w:r>
      <w:r w:rsidR="00A94BDC">
        <w:rPr>
          <w:rFonts w:ascii="Times New Roman" w:hAnsi="Times New Roman" w:cs="Times New Roman"/>
          <w:sz w:val="24"/>
          <w:szCs w:val="24"/>
        </w:rPr>
        <w:t>предметные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1427" w:rsidRDefault="00317D56">
      <w:pPr>
        <w:pStyle w:val="af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знание истории возникновения</w:t>
      </w:r>
      <w:r>
        <w:t>и современного развития Киокусинкай каратэ в России</w:t>
      </w:r>
      <w:r>
        <w:rPr>
          <w:bCs/>
          <w:color w:val="000000"/>
        </w:rPr>
        <w:t>;</w:t>
      </w:r>
    </w:p>
    <w:p w:rsidR="00FD1427" w:rsidRDefault="00317D56">
      <w:pPr>
        <w:pStyle w:val="af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rPr>
          <w:shd w:val="clear" w:color="auto" w:fill="FFFFFF"/>
        </w:rPr>
        <w:t xml:space="preserve">умение </w:t>
      </w:r>
      <w:r>
        <w:rPr>
          <w:color w:val="000000"/>
          <w:shd w:val="clear" w:color="auto" w:fill="FFFFFF"/>
        </w:rPr>
        <w:t>выполнять общеподготовительные и специально-под</w:t>
      </w:r>
      <w:r>
        <w:rPr>
          <w:shd w:val="clear" w:color="auto" w:fill="FFFFFF"/>
        </w:rPr>
        <w:t xml:space="preserve">готовительные </w:t>
      </w:r>
      <w:r>
        <w:rPr>
          <w:color w:val="000000"/>
          <w:shd w:val="clear" w:color="auto" w:fill="FFFFFF"/>
        </w:rPr>
        <w:t>упражнения</w:t>
      </w:r>
      <w:r>
        <w:rPr>
          <w:shd w:val="clear" w:color="auto" w:fill="FFFFFF"/>
        </w:rPr>
        <w:t xml:space="preserve"> по </w:t>
      </w:r>
      <w:r>
        <w:t>Киокусинкай каратэ в соответствии с правилами;</w:t>
      </w:r>
    </w:p>
    <w:p w:rsidR="00FD1427" w:rsidRDefault="00317D56">
      <w:pPr>
        <w:pStyle w:val="af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знание особенностей влияния занятий спортом для здоровья;</w:t>
      </w:r>
    </w:p>
    <w:p w:rsidR="00FD1427" w:rsidRDefault="00A94BDC">
      <w:pPr>
        <w:pStyle w:val="af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метапредметный</w:t>
      </w:r>
      <w:r w:rsidR="00317D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1427" w:rsidRDefault="00317D56">
      <w:pPr>
        <w:pStyle w:val="af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>
        <w:t>развиты двигательные способности учащихся (согласно нормативным требованиям);</w:t>
      </w:r>
    </w:p>
    <w:p w:rsidR="00FD1427" w:rsidRDefault="00A94BDC">
      <w:pPr>
        <w:pStyle w:val="af5"/>
        <w:shd w:val="clear" w:color="auto" w:fill="FFFFFF"/>
        <w:spacing w:before="0" w:beforeAutospacing="0" w:after="0" w:afterAutospacing="0"/>
        <w:ind w:left="709"/>
        <w:jc w:val="both"/>
        <w:rPr>
          <w:bCs/>
          <w:color w:val="000000"/>
        </w:rPr>
      </w:pPr>
      <w:r>
        <w:rPr>
          <w:bCs/>
          <w:color w:val="000000"/>
        </w:rPr>
        <w:t>личностные</w:t>
      </w:r>
      <w:r w:rsidR="00317D56">
        <w:rPr>
          <w:bCs/>
          <w:color w:val="000000"/>
        </w:rPr>
        <w:t>:</w:t>
      </w:r>
    </w:p>
    <w:p w:rsidR="00FD1427" w:rsidRDefault="00317D56">
      <w:pPr>
        <w:pStyle w:val="af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>интерес к занятиям Киокусинкай каратэ;</w:t>
      </w:r>
    </w:p>
    <w:p w:rsidR="00FD1427" w:rsidRDefault="00317D56">
      <w:pPr>
        <w:pStyle w:val="af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rPr>
          <w:color w:val="000000"/>
          <w:shd w:val="clear" w:color="auto" w:fill="FFFFFF"/>
        </w:rPr>
        <w:t>учащиеся демонстрируют культуру общения и поведения на занятиях.</w:t>
      </w:r>
    </w:p>
    <w:p w:rsidR="00FD1427" w:rsidRDefault="00FD1427">
      <w:pPr>
        <w:pStyle w:val="af7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:rsidR="00FD1427" w:rsidRDefault="00FD1427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FD1427" w:rsidRDefault="00FD1427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Toc61875823"/>
      <w:r>
        <w:rPr>
          <w:rFonts w:ascii="Times New Roman" w:hAnsi="Times New Roman" w:cs="Times New Roman"/>
          <w:b/>
          <w:sz w:val="24"/>
          <w:szCs w:val="24"/>
        </w:rPr>
        <w:t>Раздел 2. Комплекс организационно-педагогических условий</w:t>
      </w:r>
      <w:bookmarkEnd w:id="16"/>
    </w:p>
    <w:p w:rsidR="00FD1427" w:rsidRDefault="00FD1427">
      <w:pPr>
        <w:pStyle w:val="af7"/>
        <w:ind w:firstLine="709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Toc61875824"/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  <w:bookmarkEnd w:id="17"/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организации занятий по данной дополнительной общеобразовательной общеразвивающей программе определяется Календарным учебным графиком, который является приложением к программе и разрабатывается до начала каждого учебного года, согласовывается с заведующим отделом.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соответствует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санитарно-эпидемиологическим правилам и нормам, утвержденных </w:t>
      </w:r>
      <w:r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28.09.2020 № 28 "Об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D1427" w:rsidRDefault="00317D56">
      <w:pPr>
        <w:pStyle w:val="af7"/>
        <w:ind w:firstLine="709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Начало учебного года - 1 сентября, окончание учебного года– </w:t>
      </w:r>
      <w:r w:rsidR="00423B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31 марта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FD1427" w:rsidRDefault="00FD1427">
      <w:pPr>
        <w:pStyle w:val="af7"/>
        <w:ind w:firstLine="709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tbl>
      <w:tblPr>
        <w:tblStyle w:val="af6"/>
        <w:tblW w:w="0" w:type="auto"/>
        <w:tblLook w:val="04A0"/>
      </w:tblPr>
      <w:tblGrid>
        <w:gridCol w:w="448"/>
        <w:gridCol w:w="1957"/>
        <w:gridCol w:w="1985"/>
        <w:gridCol w:w="1984"/>
        <w:gridCol w:w="1843"/>
        <w:gridCol w:w="1837"/>
      </w:tblGrid>
      <w:tr w:rsidR="00FD1427">
        <w:tc>
          <w:tcPr>
            <w:tcW w:w="448" w:type="dxa"/>
          </w:tcPr>
          <w:p w:rsidR="00FD1427" w:rsidRDefault="00317D56">
            <w:pPr>
              <w:pStyle w:val="af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957" w:type="dxa"/>
          </w:tcPr>
          <w:p w:rsidR="00FD1427" w:rsidRDefault="00317D56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Год обучения</w:t>
            </w:r>
          </w:p>
        </w:tc>
        <w:tc>
          <w:tcPr>
            <w:tcW w:w="1985" w:type="dxa"/>
          </w:tcPr>
          <w:p w:rsidR="00FD1427" w:rsidRDefault="00317D56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Объем учебных часов</w:t>
            </w:r>
          </w:p>
        </w:tc>
        <w:tc>
          <w:tcPr>
            <w:tcW w:w="1984" w:type="dxa"/>
          </w:tcPr>
          <w:p w:rsidR="00FD1427" w:rsidRDefault="00317D56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Всего учебных недель</w:t>
            </w:r>
          </w:p>
        </w:tc>
        <w:tc>
          <w:tcPr>
            <w:tcW w:w="1843" w:type="dxa"/>
          </w:tcPr>
          <w:p w:rsidR="00FD1427" w:rsidRDefault="00317D56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Режим работы</w:t>
            </w:r>
          </w:p>
        </w:tc>
        <w:tc>
          <w:tcPr>
            <w:tcW w:w="1837" w:type="dxa"/>
          </w:tcPr>
          <w:p w:rsidR="00FD1427" w:rsidRDefault="00317D56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</w:tr>
      <w:tr w:rsidR="00FD1427">
        <w:tc>
          <w:tcPr>
            <w:tcW w:w="448" w:type="dxa"/>
          </w:tcPr>
          <w:p w:rsidR="00FD1427" w:rsidRDefault="00317D56">
            <w:pPr>
              <w:pStyle w:val="af7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57" w:type="dxa"/>
          </w:tcPr>
          <w:p w:rsidR="00FD1427" w:rsidRDefault="00317D56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 год обучения</w:t>
            </w:r>
          </w:p>
          <w:p w:rsidR="00FD1427" w:rsidRDefault="00FD1427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FD1427" w:rsidRDefault="00EA7F81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984" w:type="dxa"/>
          </w:tcPr>
          <w:p w:rsidR="00FD1427" w:rsidRDefault="00EA7F81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843" w:type="dxa"/>
          </w:tcPr>
          <w:p w:rsidR="00FD1427" w:rsidRDefault="00317D56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1раз в неделю по 1 часу</w:t>
            </w:r>
          </w:p>
        </w:tc>
        <w:tc>
          <w:tcPr>
            <w:tcW w:w="1837" w:type="dxa"/>
          </w:tcPr>
          <w:p w:rsidR="00FD1427" w:rsidRDefault="00EA7F81">
            <w:pPr>
              <w:pStyle w:val="af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28</w:t>
            </w:r>
          </w:p>
        </w:tc>
      </w:tr>
    </w:tbl>
    <w:p w:rsidR="00FD1427" w:rsidRPr="00EA7F81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Pr="00EA7F81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Toc61875825"/>
      <w:r w:rsidRPr="00EA7F81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  <w:bookmarkEnd w:id="18"/>
    </w:p>
    <w:p w:rsidR="00FD1427" w:rsidRPr="00EA7F81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F81">
        <w:rPr>
          <w:rFonts w:ascii="Times New Roman" w:hAnsi="Times New Roman" w:cs="Times New Roman"/>
          <w:sz w:val="24"/>
          <w:szCs w:val="24"/>
        </w:rPr>
        <w:t>Содержание условий реализации дополнительной общеобразовательной общеразвивающей программы соответствует возрастным и индивидуальным особенностям учащихся по программе. Данная программа рассчитана на реализацию в условиях учреждения дополнительного образования</w:t>
      </w: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FD1427" w:rsidRDefault="00317D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зал - не менее 16 кв. м «лапы» – 15 шт. «Макивары» – 30 шт.; Рыцарь- 4 шт.; Эспандеры резиновые - 15 комплектов; Комплекты для спарринга - 6 шт.; стеллаж для инвентаря -2 шт.; ·мячи набивные 3-х и 5-ти кг; · канаты гимнастические; · символика каратэ Киокусинкай; ·фотографии российских спортсменов победителей соревнований, фото с выдающимися тренерами и спортсменами.</w:t>
      </w: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и учебно-методическое обеспечение:</w:t>
      </w:r>
    </w:p>
    <w:p w:rsidR="00FD1427" w:rsidRDefault="00317D56">
      <w:pPr>
        <w:pStyle w:val="af7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обеспечение (дополнительная общеобразовательная общеразвивающая программа, пособия, учебно-методический комплекс: дидактические материалы, плакаты, видеотека, методические рекомендации, сборники материалов и задач, мониторинг по ДООП).</w:t>
      </w: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</w:p>
    <w:p w:rsidR="00FD1427" w:rsidRDefault="00317D56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с уровнем образования и квалификации, соответствующим обозначениям таблицы пункта 2 Профессионального стандарта (Описание трудовых функций, входящих в профессиональный стандарт) код А и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с уровнями квалификации 6,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 профессиональными компетенциями в предметной области.</w:t>
      </w: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Toc61875826"/>
      <w:r>
        <w:rPr>
          <w:rFonts w:ascii="Times New Roman" w:hAnsi="Times New Roman" w:cs="Times New Roman"/>
          <w:b/>
          <w:sz w:val="24"/>
          <w:szCs w:val="24"/>
        </w:rPr>
        <w:t>Этапы и формы аттестации</w:t>
      </w:r>
      <w:bookmarkEnd w:id="19"/>
    </w:p>
    <w:p w:rsidR="00FD1427" w:rsidRDefault="00FD1427">
      <w:pPr>
        <w:pStyle w:val="af7"/>
        <w:rPr>
          <w:rFonts w:ascii="Times New Roman" w:hAnsi="Times New Roman" w:cs="Times New Roman"/>
          <w:color w:val="FF0000"/>
          <w:sz w:val="24"/>
          <w:szCs w:val="24"/>
        </w:rPr>
      </w:pPr>
      <w:bookmarkStart w:id="20" w:name="_Toc516845629"/>
      <w:bookmarkStart w:id="21" w:name="_Toc517345888"/>
    </w:p>
    <w:tbl>
      <w:tblPr>
        <w:tblStyle w:val="af6"/>
        <w:tblW w:w="10035" w:type="dxa"/>
        <w:tblLook w:val="04A0"/>
      </w:tblPr>
      <w:tblGrid>
        <w:gridCol w:w="2376"/>
        <w:gridCol w:w="5812"/>
        <w:gridCol w:w="1847"/>
      </w:tblGrid>
      <w:tr w:rsidR="00FD1427">
        <w:trPr>
          <w:trHeight w:val="898"/>
        </w:trPr>
        <w:tc>
          <w:tcPr>
            <w:tcW w:w="2376" w:type="dxa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5812" w:type="dxa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контрольные измерители аттестации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</w:tr>
      <w:tr w:rsidR="00FD1427">
        <w:trPr>
          <w:trHeight w:val="1380"/>
        </w:trPr>
        <w:tc>
          <w:tcPr>
            <w:tcW w:w="2376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ДООП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Инструктаж по Т.Б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знания основ техники безопасности во время занятий по Киокусинкай каратэ;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представление учащихся об истории развития и 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 Киокусинкай каратэ в России.</w:t>
            </w:r>
          </w:p>
        </w:tc>
        <w:tc>
          <w:tcPr>
            <w:tcW w:w="1847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D1427">
        <w:trPr>
          <w:trHeight w:val="1583"/>
        </w:trPr>
        <w:tc>
          <w:tcPr>
            <w:tcW w:w="2376" w:type="dxa"/>
            <w:vMerge w:val="restart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5812" w:type="dxa"/>
          </w:tcPr>
          <w:p w:rsidR="00FD1427" w:rsidRDefault="00317D56">
            <w:pPr>
              <w:pStyle w:val="af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Общая физическая подготовка</w:t>
            </w:r>
          </w:p>
          <w:p w:rsidR="00FD1427" w:rsidRDefault="00317D56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знания учащихся о важности занятия спортом для здоровья;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ходить и бегать легко, ритмично, сохраняя правильную осанку;</w:t>
            </w:r>
          </w:p>
          <w:p w:rsidR="00FD1427" w:rsidRDefault="00317D56">
            <w:pPr>
              <w:pStyle w:val="af5"/>
              <w:spacing w:before="0" w:beforeAutospacing="0" w:after="0" w:afterAutospacing="0"/>
              <w:jc w:val="both"/>
            </w:pPr>
            <w:r>
              <w:t>-умение прыгать на месте, прыгать в обозначенное место, прыгать в длину с места на расстояние не менее 80 см, с разбега не менее 100 см.</w:t>
            </w:r>
          </w:p>
          <w:p w:rsidR="00FD1427" w:rsidRDefault="00317D56">
            <w:pPr>
              <w:pStyle w:val="af5"/>
              <w:spacing w:before="0" w:beforeAutospacing="0" w:after="0" w:afterAutospacing="0"/>
              <w:jc w:val="both"/>
            </w:pPr>
            <w:r>
              <w:t>- умение метать мяч и предметы на расстояние не менее 5 м. удобной рукой, в вертикальную и горизонтальную цель с расстояния 3м; отбивать мяч на месте не менее 10 раз.</w:t>
            </w:r>
          </w:p>
          <w:p w:rsidR="00FD1427" w:rsidRDefault="00FD1427">
            <w:pPr>
              <w:pStyle w:val="af5"/>
              <w:spacing w:before="0" w:beforeAutospacing="0" w:after="0" w:afterAutospacing="0"/>
              <w:jc w:val="both"/>
            </w:pPr>
          </w:p>
        </w:tc>
        <w:tc>
          <w:tcPr>
            <w:tcW w:w="1847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сдача контрольных нормативов</w:t>
            </w:r>
          </w:p>
        </w:tc>
      </w:tr>
      <w:tr w:rsidR="00FD1427">
        <w:trPr>
          <w:trHeight w:val="469"/>
        </w:trPr>
        <w:tc>
          <w:tcPr>
            <w:tcW w:w="2376" w:type="dxa"/>
            <w:vMerge/>
            <w:vAlign w:val="center"/>
          </w:tcPr>
          <w:p w:rsidR="00FD1427" w:rsidRDefault="00FD142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1427" w:rsidRDefault="00317D56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3.Технико-тактическая подготовка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Киокусинкай каратэ</w:t>
            </w:r>
          </w:p>
          <w:p w:rsidR="00FD1427" w:rsidRDefault="00317D56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знание названий базовых приемов и стоек;</w:t>
            </w:r>
          </w:p>
          <w:p w:rsidR="00FD1427" w:rsidRDefault="00317D56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базовой техники в перемещениях.</w:t>
            </w:r>
          </w:p>
          <w:p w:rsidR="00FD1427" w:rsidRDefault="00FD142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спарринги</w:t>
            </w:r>
          </w:p>
        </w:tc>
      </w:tr>
      <w:tr w:rsidR="00FD1427">
        <w:trPr>
          <w:trHeight w:val="469"/>
        </w:trPr>
        <w:tc>
          <w:tcPr>
            <w:tcW w:w="2376" w:type="dxa"/>
            <w:vMerge/>
            <w:vAlign w:val="center"/>
          </w:tcPr>
          <w:p w:rsidR="00FD1427" w:rsidRDefault="00FD142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1427" w:rsidRDefault="00317D56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4.Подвижные игры</w:t>
            </w:r>
          </w:p>
          <w:p w:rsidR="00FD1427" w:rsidRDefault="00317D56">
            <w:pPr>
              <w:pStyle w:val="af5"/>
              <w:spacing w:before="0" w:beforeAutospacing="0" w:after="0" w:afterAutospacing="0"/>
              <w:jc w:val="both"/>
            </w:pPr>
            <w:r>
              <w:t xml:space="preserve"> - желание участвовать в подвижных играх с элементами соревнования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умение играть в спортивные игры с соблюдением правил.</w:t>
            </w:r>
          </w:p>
          <w:p w:rsidR="00FD1427" w:rsidRDefault="00FD142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D1427">
        <w:trPr>
          <w:trHeight w:val="469"/>
        </w:trPr>
        <w:tc>
          <w:tcPr>
            <w:tcW w:w="2376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5812" w:type="dxa"/>
          </w:tcPr>
          <w:p w:rsidR="00FD1427" w:rsidRDefault="00317D56">
            <w:pPr>
              <w:pStyle w:val="af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Общая физическая подготовка</w:t>
            </w:r>
          </w:p>
          <w:p w:rsidR="00FD1427" w:rsidRDefault="00317D56">
            <w:pPr>
              <w:pStyle w:val="af5"/>
              <w:spacing w:before="0" w:beforeAutospacing="0" w:after="0" w:afterAutospacing="0"/>
              <w:jc w:val="both"/>
            </w:pPr>
            <w:r>
              <w:t>- уровень развития основных физических качеств.</w:t>
            </w:r>
          </w:p>
          <w:p w:rsidR="00FD1427" w:rsidRDefault="00317D56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3.Технико-тактическая подготовка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Киокусинкай каратэ</w:t>
            </w:r>
          </w:p>
          <w:p w:rsidR="00FD1427" w:rsidRDefault="00317D56" w:rsidP="00A94BD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знание и умение выполнить техническое (тактическое) действие в стандартных условиях, согласно содержанию программного материала </w:t>
            </w:r>
          </w:p>
        </w:tc>
        <w:tc>
          <w:tcPr>
            <w:tcW w:w="1847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</w:t>
            </w:r>
          </w:p>
        </w:tc>
      </w:tr>
    </w:tbl>
    <w:p w:rsidR="00FD1427" w:rsidRDefault="00FD1427">
      <w:pPr>
        <w:pStyle w:val="af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_Toc61875827"/>
      <w:r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  <w:bookmarkEnd w:id="20"/>
      <w:bookmarkEnd w:id="21"/>
      <w:bookmarkEnd w:id="22"/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Диагностика результативности сформированных знаний и умений учащихся по дополнительной общеобразовательной общеразвивающей программе «Маленькие каратисты» осуществляется посредством следующих разработок (критерии и показатели в Приложении №2)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FD1427" w:rsidRDefault="00317D56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Опрос: </w:t>
      </w:r>
      <w:r>
        <w:rPr>
          <w:rFonts w:ascii="Times New Roman" w:hAnsi="Times New Roman" w:cs="Times New Roman"/>
          <w:sz w:val="24"/>
          <w:szCs w:val="24"/>
        </w:rPr>
        <w:t>«Основы техники безопасности во время занятий по Киокусинкай каратэ»; «Истории развития и возникновения Киокусинкай каратэ в России</w:t>
      </w:r>
      <w:r>
        <w:t xml:space="preserve">»; </w:t>
      </w:r>
      <w:r>
        <w:rPr>
          <w:rFonts w:ascii="Times New Roman" w:hAnsi="Times New Roman" w:cs="Times New Roman"/>
          <w:sz w:val="24"/>
          <w:szCs w:val="24"/>
        </w:rPr>
        <w:t>«Физкультура и спорт для здоровья», «Компоненты ЗОЖ».</w:t>
      </w:r>
    </w:p>
    <w:p w:rsidR="00FD1427" w:rsidRDefault="00317D56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нормативы по ОФП.</w:t>
      </w:r>
    </w:p>
    <w:p w:rsidR="00FD1427" w:rsidRDefault="00317D56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наблюдение во время проведения спаррингов, игр и выполнения упражнений.</w:t>
      </w: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Toc61875828"/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bookmarkEnd w:id="23"/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491450077"/>
      <w:bookmarkStart w:id="25" w:name="_Toc491454478"/>
      <w:bookmarkStart w:id="26" w:name="_Toc491455680"/>
      <w:bookmarkStart w:id="27" w:name="_Toc516127026"/>
      <w:r>
        <w:rPr>
          <w:rFonts w:ascii="Times New Roman" w:hAnsi="Times New Roman" w:cs="Times New Roman"/>
          <w:sz w:val="24"/>
          <w:szCs w:val="24"/>
        </w:rPr>
        <w:t>Учебно-методический комплекс к программе «Маленькие каратисты» включает:</w:t>
      </w:r>
      <w:bookmarkEnd w:id="24"/>
      <w:bookmarkEnd w:id="25"/>
      <w:bookmarkEnd w:id="26"/>
      <w:bookmarkEnd w:id="27"/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Специализированные игровые комплексы;</w:t>
      </w:r>
    </w:p>
    <w:p w:rsidR="00FD1427" w:rsidRDefault="00317D56">
      <w:pPr>
        <w:pStyle w:val="af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нормативы;</w:t>
      </w:r>
    </w:p>
    <w:p w:rsidR="00FD1427" w:rsidRDefault="00317D5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подвижных игр для оздоровления детей от 1 года до 14 лет. (Страковская В.Л.).</w:t>
      </w:r>
    </w:p>
    <w:p w:rsidR="00FD1427" w:rsidRDefault="00FD1427">
      <w:pPr>
        <w:pStyle w:val="af7"/>
        <w:ind w:firstLine="709"/>
        <w:rPr>
          <w:rFonts w:ascii="Times New Roman" w:hAnsi="Times New Roman" w:cs="Times New Roman"/>
          <w:sz w:val="24"/>
          <w:szCs w:val="24"/>
        </w:rPr>
      </w:pP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pStyle w:val="af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программы</w:t>
      </w:r>
    </w:p>
    <w:p w:rsidR="00FD1427" w:rsidRDefault="00FD1427">
      <w:pPr>
        <w:pStyle w:val="af7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95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26"/>
        <w:gridCol w:w="1362"/>
        <w:gridCol w:w="2268"/>
        <w:gridCol w:w="2126"/>
        <w:gridCol w:w="1843"/>
        <w:gridCol w:w="1825"/>
      </w:tblGrid>
      <w:tr w:rsidR="00FD1427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Раздел /тема программы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Форма организации и проведения занятия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и приёмы организации учебно-воспитательного процесса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  <w:tc>
          <w:tcPr>
            <w:tcW w:w="1825" w:type="dxa"/>
            <w:tcBorders>
              <w:top w:val="outset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контроля, форма предъявления результата</w:t>
            </w:r>
          </w:p>
        </w:tc>
      </w:tr>
      <w:tr w:rsidR="00FD1427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ДООП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фронтальная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объяснение, рассказ, беседа, объяснение нового материала.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литература, справочные материалы, картинки, плакаты.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FD1427" w:rsidRDefault="00FD142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427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Общефизическая подготовка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Индивидуальная, групповая, подгрупповая,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 показ,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парах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спортинвентарь (резина, гантели, тен.мячи и т.д.)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Сдача; нормативов.</w:t>
            </w:r>
          </w:p>
        </w:tc>
      </w:tr>
      <w:tr w:rsidR="00FD1427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 подготовка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киокусинкай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каратэ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- с организацией индивидуальных форм работы внутри группы, подгрупповая, коллективно-групповая, в парах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объяснение, беседа, практические занятия, упражнения в парах, наглядный показ педагог дополнительного образования.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бои.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мелкий инвентарь учащего.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Терминология.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Спарринги.</w:t>
            </w:r>
          </w:p>
        </w:tc>
      </w:tr>
      <w:tr w:rsidR="00FD1427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- с организацией индивидуальных форм работы внутри группы, подгрупповая, коллективно-групповая, в парах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объяснение, беседа, практические занятия,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инвентарь 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</w:t>
            </w:r>
          </w:p>
        </w:tc>
      </w:tr>
      <w:tr w:rsidR="00FD1427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FD1427" w:rsidRDefault="00FD142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</w:t>
            </w:r>
          </w:p>
        </w:tc>
      </w:tr>
    </w:tbl>
    <w:p w:rsidR="00FD1427" w:rsidRDefault="00FD1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427">
          <w:footerReference w:type="default" r:id="rId9"/>
          <w:pgSz w:w="11906" w:h="16838"/>
          <w:pgMar w:top="1134" w:right="567" w:bottom="1134" w:left="1134" w:header="709" w:footer="284" w:gutter="0"/>
          <w:cols w:space="708"/>
          <w:titlePg/>
          <w:docGrid w:linePitch="360"/>
        </w:sect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28" w:name="_Toc61875829"/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bookmarkEnd w:id="28"/>
    </w:p>
    <w:p w:rsidR="00FD1427" w:rsidRDefault="00FD1427">
      <w:pPr>
        <w:tabs>
          <w:tab w:val="center" w:pos="5457"/>
          <w:tab w:val="left" w:pos="738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D1427" w:rsidRDefault="00FD142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427" w:rsidRDefault="00317D56" w:rsidP="00D8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 для педагога:</w:t>
      </w:r>
    </w:p>
    <w:p w:rsidR="00FD1427" w:rsidRDefault="0079720C" w:rsidP="00D8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17D56">
        <w:rPr>
          <w:rFonts w:ascii="Times New Roman" w:hAnsi="Times New Roman" w:cs="Times New Roman"/>
          <w:sz w:val="24"/>
          <w:szCs w:val="24"/>
        </w:rPr>
        <w:t xml:space="preserve"> Курамшин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7D56"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</w:t>
      </w:r>
      <w:r>
        <w:rPr>
          <w:rFonts w:ascii="Times New Roman" w:hAnsi="Times New Roman" w:cs="Times New Roman"/>
          <w:sz w:val="24"/>
          <w:szCs w:val="24"/>
        </w:rPr>
        <w:t>: у</w:t>
      </w:r>
      <w:r w:rsidRPr="0079720C">
        <w:rPr>
          <w:rFonts w:ascii="Times New Roman" w:hAnsi="Times New Roman" w:cs="Times New Roman"/>
          <w:sz w:val="24"/>
          <w:szCs w:val="24"/>
        </w:rPr>
        <w:t>чеб. для студентов вузов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79720C">
        <w:rPr>
          <w:rFonts w:ascii="Times New Roman" w:hAnsi="Times New Roman" w:cs="Times New Roman"/>
          <w:sz w:val="24"/>
          <w:szCs w:val="24"/>
        </w:rPr>
        <w:t>Ю.Ф. Курамшин, В.И. Григорьев, Н.Е. Латышева и др</w:t>
      </w:r>
      <w:r w:rsidR="00317D56"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79720C">
        <w:rPr>
          <w:rFonts w:ascii="Times New Roman" w:hAnsi="Times New Roman" w:cs="Times New Roman"/>
          <w:sz w:val="24"/>
          <w:szCs w:val="24"/>
        </w:rPr>
        <w:t>: Совет. спорт, 2003 (</w:t>
      </w:r>
      <w:r w:rsidR="00D875CB" w:rsidRPr="0079720C">
        <w:rPr>
          <w:rFonts w:ascii="Times New Roman" w:hAnsi="Times New Roman" w:cs="Times New Roman"/>
          <w:sz w:val="24"/>
          <w:szCs w:val="24"/>
        </w:rPr>
        <w:t>Вологда:</w:t>
      </w:r>
      <w:r w:rsidRPr="0079720C">
        <w:rPr>
          <w:rFonts w:ascii="Times New Roman" w:hAnsi="Times New Roman" w:cs="Times New Roman"/>
          <w:sz w:val="24"/>
          <w:szCs w:val="24"/>
        </w:rPr>
        <w:t xml:space="preserve"> ПФ Полиграфист). - 463 с.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720C">
        <w:rPr>
          <w:rFonts w:ascii="Times New Roman" w:hAnsi="Times New Roman" w:cs="Times New Roman"/>
          <w:sz w:val="24"/>
          <w:szCs w:val="24"/>
        </w:rPr>
        <w:t xml:space="preserve"> ISBN 5-85009-747-3 (в пер.)</w:t>
      </w:r>
      <w:r>
        <w:rPr>
          <w:rFonts w:ascii="Times New Roman" w:hAnsi="Times New Roman" w:cs="Times New Roman"/>
          <w:sz w:val="24"/>
          <w:szCs w:val="24"/>
        </w:rPr>
        <w:t>. – Текст: непосредственный.</w:t>
      </w:r>
    </w:p>
    <w:p w:rsidR="0079720C" w:rsidRDefault="00DD2E7F" w:rsidP="00D8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720C">
        <w:rPr>
          <w:rFonts w:ascii="Times New Roman" w:hAnsi="Times New Roman" w:cs="Times New Roman"/>
          <w:sz w:val="24"/>
          <w:szCs w:val="24"/>
        </w:rPr>
        <w:t xml:space="preserve">.Микрюков, </w:t>
      </w:r>
      <w:r w:rsidR="00317D56">
        <w:rPr>
          <w:rFonts w:ascii="Times New Roman" w:hAnsi="Times New Roman" w:cs="Times New Roman"/>
          <w:sz w:val="24"/>
          <w:szCs w:val="24"/>
        </w:rPr>
        <w:t xml:space="preserve">В.Ю. </w:t>
      </w:r>
      <w:r w:rsidR="0079720C">
        <w:rPr>
          <w:rFonts w:ascii="Times New Roman" w:hAnsi="Times New Roman" w:cs="Times New Roman"/>
          <w:sz w:val="24"/>
          <w:szCs w:val="24"/>
        </w:rPr>
        <w:t>Каратэ: у</w:t>
      </w:r>
      <w:r w:rsidR="0079720C" w:rsidRPr="0079720C">
        <w:rPr>
          <w:rFonts w:ascii="Times New Roman" w:hAnsi="Times New Roman" w:cs="Times New Roman"/>
          <w:sz w:val="24"/>
          <w:szCs w:val="24"/>
        </w:rPr>
        <w:t>чеб. пособие для студентов вузов</w:t>
      </w:r>
      <w:r w:rsidR="0079720C">
        <w:rPr>
          <w:rFonts w:ascii="Times New Roman" w:hAnsi="Times New Roman" w:cs="Times New Roman"/>
          <w:sz w:val="24"/>
          <w:szCs w:val="24"/>
        </w:rPr>
        <w:t xml:space="preserve"> / В. Ю. Микрюков. - Москва</w:t>
      </w:r>
      <w:r w:rsidR="0079720C" w:rsidRPr="0079720C">
        <w:rPr>
          <w:rFonts w:ascii="Times New Roman" w:hAnsi="Times New Roman" w:cs="Times New Roman"/>
          <w:sz w:val="24"/>
          <w:szCs w:val="24"/>
        </w:rPr>
        <w:t xml:space="preserve">: Академия, 2003 (ОАО ПП Наш Современник). </w:t>
      </w:r>
      <w:r w:rsidR="0079720C">
        <w:rPr>
          <w:rFonts w:ascii="Times New Roman" w:hAnsi="Times New Roman" w:cs="Times New Roman"/>
          <w:sz w:val="24"/>
          <w:szCs w:val="24"/>
        </w:rPr>
        <w:t>–</w:t>
      </w:r>
      <w:r w:rsidR="0079720C" w:rsidRPr="0079720C">
        <w:rPr>
          <w:rFonts w:ascii="Times New Roman" w:hAnsi="Times New Roman" w:cs="Times New Roman"/>
          <w:sz w:val="24"/>
          <w:szCs w:val="24"/>
        </w:rPr>
        <w:t xml:space="preserve"> 239</w:t>
      </w:r>
      <w:r w:rsidR="0079720C">
        <w:rPr>
          <w:rFonts w:ascii="Times New Roman" w:hAnsi="Times New Roman" w:cs="Times New Roman"/>
          <w:sz w:val="24"/>
          <w:szCs w:val="24"/>
        </w:rPr>
        <w:t>с. -</w:t>
      </w:r>
      <w:r w:rsidR="0079720C" w:rsidRPr="0079720C">
        <w:rPr>
          <w:rFonts w:ascii="Times New Roman" w:hAnsi="Times New Roman" w:cs="Times New Roman"/>
          <w:sz w:val="24"/>
          <w:szCs w:val="24"/>
        </w:rPr>
        <w:t xml:space="preserve"> ISBN 5-7695-1266-0 (в пер.) </w:t>
      </w:r>
      <w:r w:rsidR="0079720C">
        <w:rPr>
          <w:rFonts w:ascii="Times New Roman" w:hAnsi="Times New Roman" w:cs="Times New Roman"/>
          <w:sz w:val="24"/>
          <w:szCs w:val="24"/>
        </w:rPr>
        <w:t>– Текст: непосредственный.</w:t>
      </w:r>
    </w:p>
    <w:p w:rsidR="00DD2E7F" w:rsidRDefault="00DD2E7F" w:rsidP="00D8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7D56">
        <w:rPr>
          <w:rFonts w:ascii="Times New Roman" w:hAnsi="Times New Roman" w:cs="Times New Roman"/>
          <w:sz w:val="24"/>
          <w:szCs w:val="24"/>
        </w:rPr>
        <w:t>. Накаяма</w:t>
      </w:r>
      <w:r w:rsidR="0079720C">
        <w:rPr>
          <w:rFonts w:ascii="Times New Roman" w:hAnsi="Times New Roman" w:cs="Times New Roman"/>
          <w:sz w:val="24"/>
          <w:szCs w:val="24"/>
        </w:rPr>
        <w:t>,</w:t>
      </w:r>
      <w:r w:rsidR="00317D56">
        <w:rPr>
          <w:rFonts w:ascii="Times New Roman" w:hAnsi="Times New Roman" w:cs="Times New Roman"/>
          <w:sz w:val="24"/>
          <w:szCs w:val="24"/>
        </w:rPr>
        <w:t xml:space="preserve"> М. С. </w:t>
      </w:r>
      <w:r w:rsidR="0079720C">
        <w:rPr>
          <w:rFonts w:ascii="Times New Roman" w:hAnsi="Times New Roman" w:cs="Times New Roman"/>
          <w:sz w:val="24"/>
          <w:szCs w:val="24"/>
        </w:rPr>
        <w:t>Лучшее каратэ</w:t>
      </w:r>
      <w:r w:rsidR="0079720C" w:rsidRPr="0079720C">
        <w:rPr>
          <w:rFonts w:ascii="Times New Roman" w:hAnsi="Times New Roman" w:cs="Times New Roman"/>
          <w:sz w:val="24"/>
          <w:szCs w:val="24"/>
        </w:rPr>
        <w:t xml:space="preserve">: Пол. </w:t>
      </w:r>
      <w:r w:rsidR="00D875CB" w:rsidRPr="0079720C">
        <w:rPr>
          <w:rFonts w:ascii="Times New Roman" w:hAnsi="Times New Roman" w:cs="Times New Roman"/>
          <w:sz w:val="24"/>
          <w:szCs w:val="24"/>
        </w:rPr>
        <w:t>обзор:</w:t>
      </w:r>
      <w:r w:rsidR="0079720C">
        <w:rPr>
          <w:rFonts w:ascii="Times New Roman" w:hAnsi="Times New Roman" w:cs="Times New Roman"/>
          <w:sz w:val="24"/>
          <w:szCs w:val="24"/>
        </w:rPr>
        <w:t xml:space="preserve"> В 11 т. / М. Накаяма. - Москва</w:t>
      </w:r>
      <w:r w:rsidR="0079720C" w:rsidRPr="0079720C">
        <w:rPr>
          <w:rFonts w:ascii="Times New Roman" w:hAnsi="Times New Roman" w:cs="Times New Roman"/>
          <w:sz w:val="24"/>
          <w:szCs w:val="24"/>
        </w:rPr>
        <w:t>: Ладомир : АСТ, 1998-. - 22 см.Т. 3 / Пер. с а</w:t>
      </w:r>
      <w:r w:rsidR="00796BCC">
        <w:rPr>
          <w:rFonts w:ascii="Times New Roman" w:hAnsi="Times New Roman" w:cs="Times New Roman"/>
          <w:sz w:val="24"/>
          <w:szCs w:val="24"/>
        </w:rPr>
        <w:t>нгл. В. И. Коломарова. - Москва</w:t>
      </w:r>
      <w:r w:rsidR="0079720C" w:rsidRPr="0079720C">
        <w:rPr>
          <w:rFonts w:ascii="Times New Roman" w:hAnsi="Times New Roman" w:cs="Times New Roman"/>
          <w:sz w:val="24"/>
          <w:szCs w:val="24"/>
        </w:rPr>
        <w:t xml:space="preserve">; </w:t>
      </w:r>
      <w:r w:rsidR="00D875CB" w:rsidRPr="0079720C">
        <w:rPr>
          <w:rFonts w:ascii="Times New Roman" w:hAnsi="Times New Roman" w:cs="Times New Roman"/>
          <w:sz w:val="24"/>
          <w:szCs w:val="24"/>
        </w:rPr>
        <w:t>Назрань:</w:t>
      </w:r>
      <w:r w:rsidR="00D875CB">
        <w:rPr>
          <w:rFonts w:ascii="Times New Roman" w:hAnsi="Times New Roman" w:cs="Times New Roman"/>
          <w:sz w:val="24"/>
          <w:szCs w:val="24"/>
        </w:rPr>
        <w:t xml:space="preserve"> Науч.-изд. центр «</w:t>
      </w:r>
      <w:r w:rsidR="0079720C" w:rsidRPr="0079720C">
        <w:rPr>
          <w:rFonts w:ascii="Times New Roman" w:hAnsi="Times New Roman" w:cs="Times New Roman"/>
          <w:sz w:val="24"/>
          <w:szCs w:val="24"/>
        </w:rPr>
        <w:t>Ладомир</w:t>
      </w:r>
      <w:r w:rsidR="00D875CB" w:rsidRPr="0079720C">
        <w:rPr>
          <w:rFonts w:ascii="Times New Roman" w:hAnsi="Times New Roman" w:cs="Times New Roman"/>
          <w:sz w:val="24"/>
          <w:szCs w:val="24"/>
        </w:rPr>
        <w:t>»:</w:t>
      </w:r>
      <w:r w:rsidR="0079720C" w:rsidRPr="0079720C">
        <w:rPr>
          <w:rFonts w:ascii="Times New Roman" w:hAnsi="Times New Roman" w:cs="Times New Roman"/>
          <w:sz w:val="24"/>
          <w:szCs w:val="24"/>
        </w:rPr>
        <w:t xml:space="preserve"> АСТ, 1998. - 140 с. </w:t>
      </w:r>
      <w:r w:rsidR="0079720C">
        <w:rPr>
          <w:rFonts w:ascii="Times New Roman" w:hAnsi="Times New Roman" w:cs="Times New Roman"/>
          <w:sz w:val="24"/>
          <w:szCs w:val="24"/>
        </w:rPr>
        <w:t>-</w:t>
      </w:r>
      <w:r w:rsidR="0079720C" w:rsidRPr="0079720C">
        <w:rPr>
          <w:rFonts w:ascii="Times New Roman" w:hAnsi="Times New Roman" w:cs="Times New Roman"/>
          <w:sz w:val="24"/>
          <w:szCs w:val="24"/>
        </w:rPr>
        <w:t xml:space="preserve"> ISBN 5-86218-328-0</w:t>
      </w:r>
      <w:r w:rsidR="0079720C">
        <w:rPr>
          <w:rFonts w:ascii="Times New Roman" w:hAnsi="Times New Roman" w:cs="Times New Roman"/>
          <w:sz w:val="24"/>
          <w:szCs w:val="24"/>
        </w:rPr>
        <w:t>. - Текст: непосредственный.</w:t>
      </w:r>
    </w:p>
    <w:p w:rsidR="00DD2E7F" w:rsidRPr="00DD2E7F" w:rsidRDefault="00DD2E7F" w:rsidP="00D8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D2E7F">
        <w:rPr>
          <w:rFonts w:ascii="Times New Roman" w:hAnsi="Times New Roman" w:cs="Times New Roman"/>
          <w:sz w:val="24"/>
          <w:szCs w:val="24"/>
        </w:rPr>
        <w:t>Пензулаева, Л. И. Подвижные игры и игровые упражнения для детей 5-7 лет: Пособие для педагогов дошк. учреждений / Л. И. Пензулаева. - Москва: Гуманитар. - издат. центр ВЛАДОС, 2002. – 108с.  - ISBN 5-691-00567-7. - Текст: непосредственный.</w:t>
      </w:r>
    </w:p>
    <w:p w:rsidR="00FD1427" w:rsidRDefault="00FD1427" w:rsidP="00D87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FD1427" w:rsidP="00D875CB">
      <w:pPr>
        <w:pStyle w:val="af5"/>
        <w:spacing w:before="0" w:beforeAutospacing="0" w:after="0" w:afterAutospacing="0"/>
        <w:ind w:firstLine="709"/>
        <w:jc w:val="both"/>
        <w:rPr>
          <w:b/>
          <w:bCs/>
          <w:i/>
          <w:iCs/>
        </w:rPr>
      </w:pPr>
    </w:p>
    <w:p w:rsidR="00FD1427" w:rsidRDefault="00317D56" w:rsidP="00D875CB">
      <w:pPr>
        <w:pStyle w:val="af5"/>
        <w:spacing w:before="0" w:beforeAutospacing="0" w:after="0" w:afterAutospacing="0"/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t>Список литературы для учащихся</w:t>
      </w:r>
      <w:r w:rsidR="00DD2E7F">
        <w:rPr>
          <w:b/>
          <w:bCs/>
          <w:iCs/>
        </w:rPr>
        <w:t xml:space="preserve"> и их родителей</w:t>
      </w:r>
    </w:p>
    <w:p w:rsidR="00DD2E7F" w:rsidRDefault="00DD2E7F" w:rsidP="00D875CB">
      <w:pPr>
        <w:pStyle w:val="af9"/>
        <w:numPr>
          <w:ilvl w:val="3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E7F">
        <w:rPr>
          <w:rFonts w:ascii="Times New Roman" w:hAnsi="Times New Roman" w:cs="Times New Roman"/>
          <w:bCs/>
          <w:sz w:val="24"/>
          <w:szCs w:val="24"/>
        </w:rPr>
        <w:t>Пензулаева, Л.И.Подвижные</w:t>
      </w:r>
      <w:r w:rsidRPr="00DD2E7F">
        <w:rPr>
          <w:rFonts w:ascii="Times New Roman" w:hAnsi="Times New Roman" w:cs="Times New Roman"/>
          <w:sz w:val="24"/>
          <w:szCs w:val="24"/>
        </w:rPr>
        <w:t> </w:t>
      </w:r>
      <w:r w:rsidRPr="00DD2E7F">
        <w:rPr>
          <w:rFonts w:ascii="Times New Roman" w:hAnsi="Times New Roman" w:cs="Times New Roman"/>
          <w:bCs/>
          <w:sz w:val="24"/>
          <w:szCs w:val="24"/>
        </w:rPr>
        <w:t>игры</w:t>
      </w:r>
      <w:r w:rsidRPr="00DD2E7F">
        <w:rPr>
          <w:rFonts w:ascii="Times New Roman" w:hAnsi="Times New Roman" w:cs="Times New Roman"/>
          <w:sz w:val="24"/>
          <w:szCs w:val="24"/>
        </w:rPr>
        <w:t> и игровые упражнения для </w:t>
      </w:r>
      <w:r w:rsidRPr="00DD2E7F">
        <w:rPr>
          <w:rFonts w:ascii="Times New Roman" w:hAnsi="Times New Roman" w:cs="Times New Roman"/>
          <w:bCs/>
          <w:sz w:val="24"/>
          <w:szCs w:val="24"/>
        </w:rPr>
        <w:t>детей</w:t>
      </w:r>
      <w:r w:rsidRPr="00DD2E7F">
        <w:rPr>
          <w:rFonts w:ascii="Times New Roman" w:hAnsi="Times New Roman" w:cs="Times New Roman"/>
          <w:sz w:val="24"/>
          <w:szCs w:val="24"/>
        </w:rPr>
        <w:t> </w:t>
      </w:r>
      <w:r w:rsidRPr="00DD2E7F">
        <w:rPr>
          <w:rFonts w:ascii="Times New Roman" w:hAnsi="Times New Roman" w:cs="Times New Roman"/>
          <w:bCs/>
          <w:sz w:val="24"/>
          <w:szCs w:val="24"/>
        </w:rPr>
        <w:t>5</w:t>
      </w:r>
      <w:r w:rsidRPr="00DD2E7F">
        <w:rPr>
          <w:rFonts w:ascii="Times New Roman" w:hAnsi="Times New Roman" w:cs="Times New Roman"/>
          <w:sz w:val="24"/>
          <w:szCs w:val="24"/>
        </w:rPr>
        <w:t>-</w:t>
      </w:r>
      <w:r w:rsidRPr="00DD2E7F">
        <w:rPr>
          <w:rFonts w:ascii="Times New Roman" w:hAnsi="Times New Roman" w:cs="Times New Roman"/>
          <w:bCs/>
          <w:sz w:val="24"/>
          <w:szCs w:val="24"/>
        </w:rPr>
        <w:t>7</w:t>
      </w:r>
      <w:r w:rsidRPr="00DD2E7F">
        <w:rPr>
          <w:rFonts w:ascii="Times New Roman" w:hAnsi="Times New Roman" w:cs="Times New Roman"/>
          <w:sz w:val="24"/>
          <w:szCs w:val="24"/>
        </w:rPr>
        <w:t> </w:t>
      </w:r>
      <w:r w:rsidRPr="00DD2E7F">
        <w:rPr>
          <w:rFonts w:ascii="Times New Roman" w:hAnsi="Times New Roman" w:cs="Times New Roman"/>
          <w:bCs/>
          <w:sz w:val="24"/>
          <w:szCs w:val="24"/>
        </w:rPr>
        <w:t>лет</w:t>
      </w:r>
      <w:r w:rsidRPr="00DD2E7F">
        <w:rPr>
          <w:rFonts w:ascii="Times New Roman" w:hAnsi="Times New Roman" w:cs="Times New Roman"/>
          <w:sz w:val="24"/>
          <w:szCs w:val="24"/>
        </w:rPr>
        <w:t xml:space="preserve">: Пособие для педагогов дошк. учреждений / Л. И. Пензулаева. - </w:t>
      </w:r>
      <w:bookmarkStart w:id="29" w:name="_GoBack"/>
      <w:bookmarkEnd w:id="29"/>
      <w:r w:rsidR="00D875CB" w:rsidRPr="00DD2E7F">
        <w:rPr>
          <w:rFonts w:ascii="Times New Roman" w:hAnsi="Times New Roman" w:cs="Times New Roman"/>
          <w:sz w:val="24"/>
          <w:szCs w:val="24"/>
        </w:rPr>
        <w:t>Москва:</w:t>
      </w:r>
      <w:r w:rsidRPr="00DD2E7F">
        <w:rPr>
          <w:rFonts w:ascii="Times New Roman" w:hAnsi="Times New Roman" w:cs="Times New Roman"/>
          <w:sz w:val="24"/>
          <w:szCs w:val="24"/>
        </w:rPr>
        <w:t xml:space="preserve"> Гуманитар. - издат. центр ВЛАДОС, 2001. – 108с.- ISBN 5-691-00567-7 </w:t>
      </w:r>
      <w:r w:rsidR="00317D56" w:rsidRPr="00DD2E7F">
        <w:rPr>
          <w:rFonts w:ascii="Times New Roman" w:hAnsi="Times New Roman" w:cs="Times New Roman"/>
          <w:sz w:val="24"/>
          <w:szCs w:val="24"/>
        </w:rPr>
        <w:t xml:space="preserve">2. </w:t>
      </w:r>
      <w:r w:rsidRPr="00DD2E7F">
        <w:rPr>
          <w:rFonts w:ascii="Times New Roman" w:hAnsi="Times New Roman" w:cs="Times New Roman"/>
          <w:sz w:val="24"/>
          <w:szCs w:val="24"/>
        </w:rPr>
        <w:t>– Текст: непосредственный</w:t>
      </w:r>
    </w:p>
    <w:p w:rsidR="00DD2E7F" w:rsidRPr="00DD2E7F" w:rsidRDefault="00DD2E7F" w:rsidP="00D875CB">
      <w:pPr>
        <w:pStyle w:val="af9"/>
        <w:numPr>
          <w:ilvl w:val="3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E7F">
        <w:rPr>
          <w:rFonts w:ascii="Times New Roman" w:hAnsi="Times New Roman" w:cs="Times New Roman"/>
          <w:sz w:val="24"/>
          <w:szCs w:val="24"/>
        </w:rPr>
        <w:t>Волошина, Л.Н. Играйте на здоровье! программа и технология физического воспитания детей 5-7 лет / Л. Н. Волошина. - Москва: Аркти, 2004. - 142с.  - ISBN 5-89415-331. - Текст: непосредственный.</w:t>
      </w:r>
    </w:p>
    <w:p w:rsidR="00FD1427" w:rsidRDefault="00FD1427" w:rsidP="00D875CB">
      <w:pPr>
        <w:shd w:val="clear" w:color="auto" w:fill="FFFFFF"/>
        <w:spacing w:after="0" w:line="240" w:lineRule="auto"/>
        <w:ind w:firstLine="0"/>
        <w:jc w:val="both"/>
        <w:rPr>
          <w:b/>
          <w:bCs/>
          <w:i/>
          <w:iCs/>
        </w:rPr>
      </w:pPr>
    </w:p>
    <w:p w:rsidR="00FD1427" w:rsidRDefault="00FD1427" w:rsidP="00D875CB">
      <w:pPr>
        <w:pStyle w:val="af5"/>
        <w:spacing w:before="0" w:beforeAutospacing="0" w:after="0" w:afterAutospacing="0"/>
        <w:jc w:val="both"/>
        <w:rPr>
          <w:b/>
          <w:bCs/>
          <w:i/>
          <w:iCs/>
        </w:rPr>
      </w:pPr>
    </w:p>
    <w:p w:rsidR="00FD1427" w:rsidRDefault="00317D56">
      <w:pPr>
        <w:pStyle w:val="af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1427" w:rsidRDefault="00FD142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30" w:name="_Toc61875831"/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bookmarkEnd w:id="30"/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FD1427" w:rsidRDefault="00317D56">
      <w:pPr>
        <w:pStyle w:val="af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терминов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Киокусинкай каратэ – 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дословном переводе означает «Общество высшей истины».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контактный стиль каратэ, появившийся в 1950-х гг., благодаря мастеру Масутацу Ояма. 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Ритуал </w:t>
      </w:r>
      <w:r>
        <w:rPr>
          <w:rFonts w:ascii="Times New Roman" w:hAnsi="Times New Roman" w:cs="Times New Roman"/>
          <w:sz w:val="24"/>
          <w:szCs w:val="24"/>
        </w:rPr>
        <w:t>- при входе в зал необходимо выполнить два ритуальных поклона (выполнить: моротэ гедан барай и произнести громко «Осу!» - обозначает знак приветствия, понимания, уважения.). При входе или оставлении Додзё, всегда стойте лицом в зал, кланяйтесь и говорите «Осу!», затем, встав перед другими учащимися снова поклонитесь и скажите «Осу!». Первый поклон в зале выполняется месту, где проводятся занятия, второй приветствие всем тем, кто находится в этом зале. При выходе из зала так же выполняется два ритуальных поклона.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входе в зал старшего необходимо встать, и поприветствовать его ритуальным поклоном и громким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«Осу!».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поклона в начале тренировки.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Команда старшего: «Сэйза»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   Дается команда «Чинзен ни рэй» - </w:t>
      </w:r>
      <w:r>
        <w:rPr>
          <w:rFonts w:ascii="Times New Roman" w:hAnsi="Times New Roman" w:cs="Times New Roman"/>
          <w:sz w:val="24"/>
          <w:szCs w:val="24"/>
        </w:rPr>
        <w:t>поклон школе Киокушинкай каратэ,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Далее команда «Мокусо» - </w:t>
      </w:r>
      <w:r>
        <w:rPr>
          <w:rFonts w:ascii="Times New Roman" w:hAnsi="Times New Roman" w:cs="Times New Roman"/>
          <w:sz w:val="24"/>
          <w:szCs w:val="24"/>
        </w:rPr>
        <w:t>закрыть глаза и успокоить дыхание, сосредоточить концентрацию на потоке воздуха в легкие и из них, чувствуйте, как будто вы вводите воздух глубоко в живот. Закройте все блуждающие мысли и готовьте себя к тренингу. Продолжайте концентрацию, следя за дыханием;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   Далее «Мокусо ямэ» </w:t>
      </w:r>
      <w:r>
        <w:rPr>
          <w:rFonts w:ascii="Times New Roman" w:hAnsi="Times New Roman" w:cs="Times New Roman"/>
          <w:sz w:val="24"/>
          <w:szCs w:val="24"/>
        </w:rPr>
        <w:t>- открыть глаза;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  Далее «Сосай ни Рэй» - </w:t>
      </w:r>
      <w:r>
        <w:rPr>
          <w:rFonts w:ascii="Times New Roman" w:hAnsi="Times New Roman" w:cs="Times New Roman"/>
          <w:sz w:val="24"/>
          <w:szCs w:val="24"/>
        </w:rPr>
        <w:t>поклон основателю школы с громким «Осу!», как символ уважения к Основателю Киокушинкай;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«Татэ кудасай» - </w:t>
      </w:r>
      <w:r>
        <w:rPr>
          <w:rFonts w:ascii="Times New Roman" w:hAnsi="Times New Roman" w:cs="Times New Roman"/>
          <w:sz w:val="24"/>
          <w:szCs w:val="24"/>
        </w:rPr>
        <w:t>пожалуйста встаньте, после чего начинается учебно-тренировочные занятия.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поклона в конце тренировки.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Команда старшего: «Сэйза»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Дается команда «Чинзен ни рэй» - </w:t>
      </w:r>
      <w:r>
        <w:rPr>
          <w:rFonts w:ascii="Times New Roman" w:hAnsi="Times New Roman" w:cs="Times New Roman"/>
          <w:sz w:val="24"/>
          <w:szCs w:val="24"/>
        </w:rPr>
        <w:t>поклон школе Киокушинкай каратэ.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«Додзе кун» - клятва. Все ученики громко произносят: «Осу!»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Далее команда «Мокусо» - период размышления.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Далее «Мокусо ямэ» - открыть глаза.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Далее «Сосай ни Рэй» - поклон с громким «Осу».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Старший ученик произносит: «Шихан ни»,«Сенсэй ни» ,«Семпай ни», «Осу аригато годзай ма шта» - все кланяются инструктору и громко повторяют «Осу аригато годзай ма шта»</w:t>
      </w:r>
    </w:p>
    <w:p w:rsidR="00FD1427" w:rsidRDefault="00317D56">
      <w:pPr>
        <w:pStyle w:val="af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«Отагай ни осу аригато годзай ма шта» - </w:t>
      </w:r>
      <w:r>
        <w:rPr>
          <w:rFonts w:ascii="Times New Roman" w:hAnsi="Times New Roman" w:cs="Times New Roman"/>
          <w:sz w:val="24"/>
          <w:szCs w:val="24"/>
        </w:rPr>
        <w:t>все снова кланяются, как жест благодарности другим ученикам в группе, громко повторяя</w:t>
      </w:r>
      <w:r>
        <w:rPr>
          <w:rFonts w:ascii="Times New Roman" w:hAnsi="Times New Roman" w:cs="Times New Roman"/>
          <w:b/>
          <w:sz w:val="24"/>
          <w:szCs w:val="24"/>
        </w:rPr>
        <w:t xml:space="preserve"> «Осу аригато годзай ма шта»</w:t>
      </w:r>
    </w:p>
    <w:p w:rsidR="00FD1427" w:rsidRDefault="00317D56">
      <w:pPr>
        <w:pStyle w:val="af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 переводе с японского «домо аригато годзай ма шта» переводится как большое спасибо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Мусуби-дачи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обычная, непринужденная стойка.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Хейсоку-дачи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позиция ожидания (готовности). корпус прямой.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Хейко-дачи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естественная (параллельная) стойка. ноги на ширине плеч, ступни параллельно, носки чуть в сторону. с этой стойки можно осуществлять переход в любую другую, а также выполнять любой прием самостоятельно, свободно, контролируя действия противника.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Команды: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Сэйза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опуститься на колени (принять позу для сидячей медитации); анза - позиция сидя. скрестив ноги (по-турецки); мокусо - закрыть глаза; мокусо ямэ - открыть глаза.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Рэй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поклон; шинзен ни рэй - поклон символической святыне школы, алтарю. если в зале нет алтаря используется команда шомен ни рэй. сэнсэй (сэмпай) ни рэй - поклон учителю (старшему); отагай ни рэй - поклон всем, друг другу.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Тате кудасай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встаньте пожалуйста; йой - приготовиться; хаджимэ - начать, начало, идти; ямэ - закончить.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Торимасен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«не оценивается»; хикиваке - ничья по итогу боя; чуй - предупреждение за нарушение правил; сикаку - дисквалификация.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атакующий; 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защищающийся.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Маватэ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повернуться;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смена, например, сменить стойку левую на правую или наоборот;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аорэ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вернуться в исходное положение; </w:t>
      </w:r>
    </w:p>
    <w:p w:rsidR="00FD1427" w:rsidRDefault="0031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Ясумэ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расслабиться.</w:t>
      </w:r>
    </w:p>
    <w:p w:rsidR="00FD1427" w:rsidRDefault="00FD14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427" w:rsidRDefault="00FD14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427" w:rsidRDefault="00317D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FD1427" w:rsidRDefault="0031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результатов учащихся по программе</w:t>
      </w:r>
    </w:p>
    <w:p w:rsidR="00FD1427" w:rsidRDefault="00FD14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1427" w:rsidRDefault="0031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индивидуального физического развития ребенка 5-7 лет</w:t>
      </w:r>
    </w:p>
    <w:p w:rsidR="00FD1427" w:rsidRDefault="0031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(контрольные нормативы)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Оцениваемые параметры, критерии оценки: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Обнаруживает достаточный уровень развития физических качеств и основных движений, соответствующий возрастно-половым нормативам 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балла - результаты учащегося укладываются в нормативы или выше. 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балл – по 1-4 показателям результаты ниже нормативов. 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баллов – почти по всем (5-6) показателям результаты ниже нормативов. </w:t>
      </w:r>
    </w:p>
    <w:p w:rsidR="00FD1427" w:rsidRDefault="00FD14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30 м со старта (с) Мал. 8,2-7,5 Дев. 8,3-7,6</w:t>
      </w:r>
    </w:p>
    <w:p w:rsidR="00FD1427" w:rsidRDefault="00317D56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Прыжок в длину с места (см) Мал. 90-105 Дев. 85-102 </w:t>
      </w:r>
    </w:p>
    <w:p w:rsidR="00FD1427" w:rsidRDefault="00317D56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Бросок теннисного мяча вдаль (м) Мал. 3-5 Дев. 3-10 </w:t>
      </w:r>
    </w:p>
    <w:p w:rsidR="00FD1427" w:rsidRDefault="00317D56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Подбрасывание и ловля мяча (кол-во раз) Мал. 6-10 Дев. 6-9 </w:t>
      </w:r>
    </w:p>
    <w:p w:rsidR="00FD1427" w:rsidRDefault="00317D56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Статическое равновесие с открытыми глазами (с) Мал. 15-25 Дев. 20-30 </w:t>
      </w:r>
    </w:p>
    <w:p w:rsidR="00FD1427" w:rsidRDefault="00317D56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Гибкость (наклон вперёд из положения сидя) (см) Мал. 4-7 Дев. 7-10 </w:t>
      </w:r>
    </w:p>
    <w:p w:rsidR="00FD1427" w:rsidRDefault="00317D56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через скакалку (</w:t>
      </w:r>
      <w:r w:rsidR="009C6B00">
        <w:rPr>
          <w:rFonts w:ascii="Times New Roman" w:hAnsi="Times New Roman" w:cs="Times New Roman"/>
          <w:sz w:val="24"/>
          <w:szCs w:val="24"/>
        </w:rPr>
        <w:t xml:space="preserve">кол-во раз) Мал. 3-5 Дев. 3-10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427" w:rsidRDefault="00FD14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Проявляет желание участвовать в подвижных играх с элементами соревнования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балла – учащийся охотно принимает участие в играх с элементами соревнования, сам предлагает поиграть в них, стремится к выигрышу, переживает проигрыш.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балл – учащийся участвует в играх с элементами соревнования, но спокойно, не выражая особых эмоций, ни при выигрыше, ни при проигрыше. 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 баллов – учащийся не выражает желания участвовать в подобных играх, при необходимости участия делает это неохотно.</w:t>
      </w:r>
    </w:p>
    <w:p w:rsidR="00FD1427" w:rsidRDefault="00FD14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Умеет ходить и бегать легко, ритмично, сохраняя правильную осанку.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балла – движения не скованны, осанка правильная. 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балл – присутствуют некоторая неритмичность движений или незначительные нарушения осанки. 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 балла – движения неритмичны, не организованы, учащийся явно сутулится </w:t>
      </w:r>
    </w:p>
    <w:p w:rsidR="00FD1427" w:rsidRDefault="00FD14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4.Умеет прыгать на месте, прыгать в обозначенное место, прыгать в длину с места на расстояние не менее 80 см, с разбега не менее 100 см.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балла - правильно выполняет задания, укладываясь в норматив или превышая его.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балл – в целом правильно выполняет задания, возможно небольшое (в пределах 5 см) несоответствие нормативам.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0-баллов - не укладывается в норматив. </w:t>
      </w:r>
    </w:p>
    <w:p w:rsidR="00FD1427" w:rsidRDefault="00FD14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5.Умеет метать мяч и предметы на расстояние не менее 5 м. удобной рукой, в вертикальную и горизонтальную цель с расстояния 3м; отбивать мяч на месте не менее 10 раз. 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балла - правильно и хорошо выполняет задания.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балл – выполняет задания, но с некоторыми недочётами.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 баллов – не может придать мячу нужное направление, правильно и на требуемое расстояние кинуть мяч. </w:t>
      </w:r>
    </w:p>
    <w:p w:rsidR="00FD1427" w:rsidRDefault="00FD14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Умеет играть в спортивные игры.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балла – в целом знает правила спортивных игр и охотно в них участвует.</w:t>
      </w: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балл – не очень чётко знает правила спортивных игр, хотя имеет о них общее представление, пытается участвовать в общих играх. </w:t>
      </w:r>
    </w:p>
    <w:p w:rsidR="00FD1427" w:rsidRDefault="00317D56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0 - баллов – не пытается понять и запомнить правила игр, не хочет участвовать в спортивных играх.</w:t>
      </w:r>
    </w:p>
    <w:p w:rsidR="00FD1427" w:rsidRDefault="00FD142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53BE" w:rsidRDefault="007453BE" w:rsidP="00745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индивидуального физического развития ребенка 8-12 лет</w:t>
      </w:r>
    </w:p>
    <w:p w:rsidR="007453BE" w:rsidRDefault="007453BE" w:rsidP="00745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(контрольные нормативы)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Оцениваемые параметры, критерии оценки: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Обнаруживает достаточный уровень развития физических качеств и основных движений, соответствующий возрастно-половым нормативам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балла - результаты учащегося укладываются в нормативы или выше.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балл – по 1-4 показателям результаты ниже нормативов.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баллов – почти по всем (5-6) показателям результаты ниже нормативов.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3BE" w:rsidRDefault="007453BE" w:rsidP="007453BE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на 30 м со старта (с) Мал. 5-6,5 Дев. </w:t>
      </w:r>
      <w:r w:rsidR="009C6B00">
        <w:rPr>
          <w:rFonts w:ascii="Times New Roman" w:hAnsi="Times New Roman" w:cs="Times New Roman"/>
          <w:sz w:val="24"/>
          <w:szCs w:val="24"/>
        </w:rPr>
        <w:t>5,5,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6B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6B00">
        <w:rPr>
          <w:rFonts w:ascii="Times New Roman" w:hAnsi="Times New Roman" w:cs="Times New Roman"/>
          <w:sz w:val="24"/>
          <w:szCs w:val="24"/>
        </w:rPr>
        <w:t>5</w:t>
      </w:r>
    </w:p>
    <w:p w:rsidR="007453BE" w:rsidRDefault="007453BE" w:rsidP="007453BE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Прыжок в длину с места (см) Мал. </w:t>
      </w:r>
      <w:r w:rsidR="009C6B00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9C6B00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Дев. </w:t>
      </w:r>
      <w:r w:rsidR="009C6B00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6B00">
        <w:rPr>
          <w:rFonts w:ascii="Times New Roman" w:hAnsi="Times New Roman" w:cs="Times New Roman"/>
          <w:sz w:val="24"/>
          <w:szCs w:val="24"/>
        </w:rPr>
        <w:t>140</w:t>
      </w:r>
    </w:p>
    <w:p w:rsidR="007453BE" w:rsidRDefault="007453BE" w:rsidP="007453BE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Бросок теннисного мяча вдаль (м) Мал. </w:t>
      </w:r>
      <w:r w:rsidR="009C6B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6B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Дев. </w:t>
      </w:r>
      <w:r w:rsidR="009C6B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6B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3BE" w:rsidRDefault="007453BE" w:rsidP="007453BE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Подбрасывание и ловля мяча (кол-во раз) Мал. </w:t>
      </w:r>
      <w:r w:rsidR="009C6B0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6B0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Дев. </w:t>
      </w:r>
      <w:r w:rsidR="009C6B0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6B0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3BE" w:rsidRDefault="007453BE" w:rsidP="007453BE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Статическое равновесие с открытыми глазами (с) Мал. </w:t>
      </w:r>
      <w:r w:rsidR="009C6B0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6B00">
        <w:rPr>
          <w:rFonts w:ascii="Times New Roman" w:hAnsi="Times New Roman" w:cs="Times New Roman"/>
          <w:sz w:val="24"/>
          <w:szCs w:val="24"/>
        </w:rPr>
        <w:t xml:space="preserve">55 </w:t>
      </w:r>
      <w:r>
        <w:rPr>
          <w:rFonts w:ascii="Times New Roman" w:hAnsi="Times New Roman" w:cs="Times New Roman"/>
          <w:sz w:val="24"/>
          <w:szCs w:val="24"/>
        </w:rPr>
        <w:t>Дев. 2</w:t>
      </w:r>
      <w:r w:rsidR="009C6B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C6B00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3BE" w:rsidRDefault="007453BE" w:rsidP="007453BE">
      <w:pPr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Прыжок через скакалку (кол-во раз) Мал. </w:t>
      </w:r>
      <w:r w:rsidR="009C6B00">
        <w:rPr>
          <w:rFonts w:ascii="Times New Roman" w:hAnsi="Times New Roman" w:cs="Times New Roman"/>
          <w:sz w:val="24"/>
          <w:szCs w:val="24"/>
        </w:rPr>
        <w:t>10-15</w:t>
      </w:r>
      <w:r>
        <w:rPr>
          <w:rFonts w:ascii="Times New Roman" w:hAnsi="Times New Roman" w:cs="Times New Roman"/>
          <w:sz w:val="24"/>
          <w:szCs w:val="24"/>
        </w:rPr>
        <w:t xml:space="preserve"> Дев. </w:t>
      </w:r>
      <w:r w:rsidR="009C6B00">
        <w:rPr>
          <w:rFonts w:ascii="Times New Roman" w:hAnsi="Times New Roman" w:cs="Times New Roman"/>
          <w:sz w:val="24"/>
          <w:szCs w:val="24"/>
        </w:rPr>
        <w:t>15-20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Проявляет желание участвовать в подвижных играх с элементами соревнования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балла – учащийся охотно принимает участие в играх с элементами соревнования, сам предлагает поиграть в них, стремится к выигрышу, переживает проигрыш.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балл – учащийся участвует в играх с элементами соревнования, но спокойно, не выражая особых эмоций, ни при выигрыше, ни при проигрыше.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 баллов – учащийся не выражает желания участвовать в подобных играх, при необходимости участия делает это неохотно.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Умеет ходить и бегать легко, ритмично, сохраняя правильную осанку.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балла – движения не скованны, осанка правильная.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балл – присутствуют некоторая неритмичность движений или незначительные нарушения осанки.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 балла – движения неритмичны, не организованы, учащийся явно сутулится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4.Умеет прыгать на месте, прыгать в обозначенное место, прыгать в длину с места на расстояние не менее </w:t>
      </w:r>
      <w:r w:rsidR="009C6B00">
        <w:rPr>
          <w:rFonts w:ascii="Times New Roman" w:hAnsi="Times New Roman" w:cs="Times New Roman"/>
          <w:sz w:val="24"/>
          <w:szCs w:val="24"/>
        </w:rPr>
        <w:t xml:space="preserve">130 </w:t>
      </w:r>
      <w:r>
        <w:rPr>
          <w:rFonts w:ascii="Times New Roman" w:hAnsi="Times New Roman" w:cs="Times New Roman"/>
          <w:sz w:val="24"/>
          <w:szCs w:val="24"/>
        </w:rPr>
        <w:t>см, с разбега не менее 1</w:t>
      </w:r>
      <w:r w:rsidR="009C6B00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балла - правильно выполняет задания, укладываясь в норматив или превышая его.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балл – в целом правильно выполняет задания, возможно небольшое (в пределах 5 см) несоответствие нормативам.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0-баллов - не укладывается в норматив.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5.Умеет метать мяч и предметы на расстояние не менее </w:t>
      </w:r>
      <w:r w:rsidR="009C6B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м. удобной рукой, в вертикальную и горизонтальную цель с расстояния </w:t>
      </w:r>
      <w:r w:rsidR="009C6B00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м; </w:t>
      </w:r>
      <w:r w:rsidR="009C6B00">
        <w:rPr>
          <w:rFonts w:ascii="Times New Roman" w:hAnsi="Times New Roman" w:cs="Times New Roman"/>
          <w:sz w:val="24"/>
          <w:szCs w:val="24"/>
        </w:rPr>
        <w:t>отбивать мяч на месте не менее 20</w:t>
      </w:r>
      <w:r>
        <w:rPr>
          <w:rFonts w:ascii="Times New Roman" w:hAnsi="Times New Roman" w:cs="Times New Roman"/>
          <w:sz w:val="24"/>
          <w:szCs w:val="24"/>
        </w:rPr>
        <w:t xml:space="preserve"> раз.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балла - правильно и хорошо выполняет задания.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балл – выполняет задания, но с некоторыми недочётами.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 баллов – не может придать мячу нужное направление, правильно и на требуемое расстояние кинуть мяч.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Умеет играть в спортивные игры.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балла – в целом знает правила спортивных игр и охотно в них участвует.</w:t>
      </w:r>
    </w:p>
    <w:p w:rsidR="007453BE" w:rsidRDefault="007453BE" w:rsidP="00745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балл – не очень чётко знает правила спортивных игр, хотя имеет о них общее представление, пытается участвовать в общих играх. </w:t>
      </w:r>
    </w:p>
    <w:p w:rsidR="007453BE" w:rsidRDefault="007453BE" w:rsidP="007453B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0 - баллов – не пытается понять и запомнить правила игр, не хочет участвовать в спортивных играх.</w:t>
      </w:r>
    </w:p>
    <w:p w:rsidR="007453BE" w:rsidRDefault="007453BE" w:rsidP="007453B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1427" w:rsidRDefault="00FD14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1427" w:rsidRDefault="00317D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Критерии освоения специальных технических и тактических действий.</w:t>
      </w:r>
    </w:p>
    <w:tbl>
      <w:tblPr>
        <w:tblW w:w="9446" w:type="dxa"/>
        <w:tblInd w:w="1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FD1427">
        <w:trPr>
          <w:trHeight w:val="700"/>
        </w:trPr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17"/>
            <w:bookmarkStart w:id="32" w:name="6a4c8ecb36ba13430dcf1f12674ed3526c48c896"/>
            <w:bookmarkEnd w:id="31"/>
            <w:bookmarkEnd w:id="3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усвоения/</w:t>
            </w:r>
          </w:p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Назвать и выполнить техническое (тактическое) действие в стандартных условиях.</w:t>
            </w:r>
          </w:p>
        </w:tc>
      </w:tr>
      <w:tr w:rsidR="00FD1427">
        <w:trPr>
          <w:trHeight w:val="420"/>
        </w:trPr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уровень/ Неудовлетворительно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выполнил; назвал и выполнил с грубыми ошибками.</w:t>
            </w:r>
          </w:p>
        </w:tc>
      </w:tr>
      <w:tr w:rsidR="00FD1427">
        <w:trPr>
          <w:trHeight w:val="420"/>
        </w:trPr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уровень/Хорошо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Назвал и выполнил с незначительными ошибками</w:t>
            </w:r>
          </w:p>
        </w:tc>
      </w:tr>
      <w:tr w:rsidR="00FD1427">
        <w:trPr>
          <w:trHeight w:val="420"/>
        </w:trPr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уровень/Отлично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427" w:rsidRDefault="00317D5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Назвал и выполнил без ошибок</w:t>
            </w:r>
          </w:p>
        </w:tc>
      </w:tr>
    </w:tbl>
    <w:p w:rsidR="00FD1427" w:rsidRDefault="00FD142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1427" w:rsidRDefault="00317D5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FD1427" w:rsidRDefault="00FD1427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D1427" w:rsidRDefault="00317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сформированных ЗУНов учащихся по программе «Маленькие каратисты»</w:t>
      </w:r>
    </w:p>
    <w:p w:rsidR="00FD1427" w:rsidRDefault="00FD1427">
      <w:pPr>
        <w:pStyle w:val="FR3"/>
        <w:spacing w:line="240" w:lineRule="auto"/>
        <w:ind w:left="0" w:firstLine="0"/>
        <w:rPr>
          <w:szCs w:val="24"/>
        </w:rPr>
      </w:pPr>
    </w:p>
    <w:tbl>
      <w:tblPr>
        <w:tblStyle w:val="110"/>
        <w:tblW w:w="9918" w:type="dxa"/>
        <w:tblLayout w:type="fixed"/>
        <w:tblLook w:val="04A0"/>
      </w:tblPr>
      <w:tblGrid>
        <w:gridCol w:w="1526"/>
        <w:gridCol w:w="1984"/>
        <w:gridCol w:w="3856"/>
        <w:gridCol w:w="1418"/>
        <w:gridCol w:w="1134"/>
      </w:tblGrid>
      <w:tr w:rsidR="00FD1427">
        <w:trPr>
          <w:trHeight w:val="225"/>
        </w:trPr>
        <w:tc>
          <w:tcPr>
            <w:tcW w:w="1526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(оцениваемые параметры)</w:t>
            </w:r>
          </w:p>
        </w:tc>
        <w:tc>
          <w:tcPr>
            <w:tcW w:w="1984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3856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418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баллов </w:t>
            </w:r>
          </w:p>
        </w:tc>
        <w:tc>
          <w:tcPr>
            <w:tcW w:w="1134" w:type="dxa"/>
            <w:vAlign w:val="center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диагностики</w:t>
            </w:r>
          </w:p>
        </w:tc>
      </w:tr>
      <w:tr w:rsidR="00FD1427">
        <w:tc>
          <w:tcPr>
            <w:tcW w:w="9918" w:type="dxa"/>
            <w:gridSpan w:val="5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b/>
                <w:spacing w:val="140"/>
                <w:sz w:val="24"/>
                <w:szCs w:val="24"/>
              </w:rPr>
            </w:pPr>
            <w:r>
              <w:rPr>
                <w:b/>
                <w:spacing w:val="140"/>
                <w:sz w:val="24"/>
                <w:szCs w:val="24"/>
              </w:rPr>
              <w:t>Теоретическая    подготовка</w:t>
            </w:r>
          </w:p>
        </w:tc>
      </w:tr>
      <w:tr w:rsidR="00FD1427">
        <w:tc>
          <w:tcPr>
            <w:tcW w:w="1526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знания по основным разделам учебного плана программы</w:t>
            </w:r>
          </w:p>
        </w:tc>
        <w:tc>
          <w:tcPr>
            <w:tcW w:w="1984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теоретических знаний программным требованиям</w:t>
            </w:r>
          </w:p>
        </w:tc>
        <w:tc>
          <w:tcPr>
            <w:tcW w:w="3856" w:type="dxa"/>
          </w:tcPr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овладел менее чем ½ объема знаний, предусмотренных программой;</w:t>
            </w:r>
          </w:p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усвоенных знаний составляет более ½;</w:t>
            </w:r>
          </w:p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освоил практически весь объем знаний, предусмотренных программой за конкретный период</w:t>
            </w:r>
          </w:p>
        </w:tc>
        <w:tc>
          <w:tcPr>
            <w:tcW w:w="1418" w:type="dxa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опрос.</w:t>
            </w:r>
          </w:p>
        </w:tc>
      </w:tr>
      <w:tr w:rsidR="00FD1427">
        <w:tc>
          <w:tcPr>
            <w:tcW w:w="1526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1984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3856" w:type="dxa"/>
          </w:tcPr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отдельные специальные термины, но избегает их употреблять;</w:t>
            </w:r>
          </w:p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сочетает специальную терминологию с бытовой;</w:t>
            </w:r>
          </w:p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специальные термины употребляет осознанно и в полном соответствии с их содержанием.</w:t>
            </w:r>
          </w:p>
        </w:tc>
        <w:tc>
          <w:tcPr>
            <w:tcW w:w="1418" w:type="dxa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опрос</w:t>
            </w:r>
          </w:p>
        </w:tc>
      </w:tr>
      <w:tr w:rsidR="00FD1427">
        <w:trPr>
          <w:trHeight w:val="165"/>
        </w:trPr>
        <w:tc>
          <w:tcPr>
            <w:tcW w:w="9918" w:type="dxa"/>
            <w:gridSpan w:val="5"/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b/>
                <w:spacing w:val="140"/>
                <w:sz w:val="24"/>
                <w:szCs w:val="24"/>
              </w:rPr>
            </w:pPr>
            <w:r>
              <w:rPr>
                <w:b/>
                <w:spacing w:val="140"/>
                <w:sz w:val="24"/>
                <w:szCs w:val="24"/>
              </w:rPr>
              <w:t>Практическая подготовка</w:t>
            </w:r>
          </w:p>
        </w:tc>
      </w:tr>
      <w:tr w:rsidR="00FD1427">
        <w:tc>
          <w:tcPr>
            <w:tcW w:w="1526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умения и навыки, предусмотренные программой (выполнение общефизических упражнение, игровые умения)</w:t>
            </w:r>
          </w:p>
        </w:tc>
        <w:tc>
          <w:tcPr>
            <w:tcW w:w="1984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3856" w:type="dxa"/>
          </w:tcPr>
          <w:p w:rsidR="00FD1427" w:rsidRDefault="00FD1427">
            <w:pPr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овладел менее чем ½ предусмотренных умений и навыков;</w:t>
            </w:r>
          </w:p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усвоенных умений и навыков составляет более ½;</w:t>
            </w:r>
          </w:p>
          <w:p w:rsidR="00FD1427" w:rsidRDefault="00317D5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овладел практически всеми умениями и навыками, предусмотренными программой за конкретный период</w:t>
            </w:r>
          </w:p>
        </w:tc>
        <w:tc>
          <w:tcPr>
            <w:tcW w:w="1418" w:type="dxa"/>
          </w:tcPr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нормативы, спарринги, соревнования</w:t>
            </w:r>
          </w:p>
        </w:tc>
      </w:tr>
      <w:tr w:rsidR="00FD1427">
        <w:trPr>
          <w:trHeight w:val="71"/>
        </w:trPr>
        <w:tc>
          <w:tcPr>
            <w:tcW w:w="9918" w:type="dxa"/>
            <w:gridSpan w:val="5"/>
          </w:tcPr>
          <w:p w:rsidR="00FD1427" w:rsidRDefault="00317D56">
            <w:pPr>
              <w:spacing w:after="0" w:line="240" w:lineRule="auto"/>
              <w:ind w:firstLine="0"/>
              <w:rPr>
                <w:b/>
                <w:spacing w:val="140"/>
                <w:sz w:val="24"/>
                <w:szCs w:val="24"/>
              </w:rPr>
            </w:pPr>
            <w:r>
              <w:rPr>
                <w:b/>
                <w:spacing w:val="140"/>
                <w:sz w:val="24"/>
                <w:szCs w:val="24"/>
              </w:rPr>
              <w:t xml:space="preserve"> Общеучебные умения и навыки</w:t>
            </w:r>
          </w:p>
        </w:tc>
      </w:tr>
      <w:tr w:rsidR="00FD1427">
        <w:trPr>
          <w:trHeight w:val="534"/>
        </w:trPr>
        <w:tc>
          <w:tcPr>
            <w:tcW w:w="1526" w:type="dxa"/>
            <w:tcBorders>
              <w:bottom w:val="single" w:sz="4" w:space="0" w:color="C0C0C0"/>
            </w:tcBorders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общения и поведения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Умение вести диалог, обсуждать содержание и результаты совместной деятельности, находить компромиссы при принятии общих решений.</w:t>
            </w:r>
          </w:p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bottom w:val="single" w:sz="4" w:space="0" w:color="C0C0C0"/>
            </w:tcBorders>
          </w:tcPr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D1427" w:rsidRDefault="00317D56">
            <w:pPr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испытывает серьезные затруднения в концентрации внимания, с трудом воспринимает учебную информацию от педагога; испытывает серьезные затруднения в ситуации дискуссии со сверстниками, необходимости предъявления доказательств и аргументации своей точки зрения, нуждается в значительной помощи педагога;</w:t>
            </w:r>
          </w:p>
          <w:p w:rsidR="00FD1427" w:rsidRDefault="00FD1427">
            <w:pPr>
              <w:tabs>
                <w:tab w:val="left" w:pos="17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FD1427" w:rsidRDefault="00317D56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слушает и слышит педагога, воспринимает учебную информацию при напоминании и контроле, иногда принимает во внимание мнение других; участвует в дискуссии со сверстниками, защищает свое мнение при поддержке педагога;</w:t>
            </w:r>
          </w:p>
          <w:p w:rsidR="00FD1427" w:rsidRDefault="00FD1427">
            <w:pPr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FD1427" w:rsidRDefault="00317D56">
            <w:pPr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сосредоточен, внимателен, слушает и слышит педагога и сверстников, адекватно воспринимает информацию, уважает мнении других. самостоятельно участвует в дискуссии, логически обоснованно предъявляет доказательства, убедительно аргументирует свою точку зрения.</w:t>
            </w:r>
          </w:p>
        </w:tc>
        <w:tc>
          <w:tcPr>
            <w:tcW w:w="1418" w:type="dxa"/>
            <w:tcBorders>
              <w:bottom w:val="single" w:sz="4" w:space="0" w:color="C0C0C0"/>
            </w:tcBorders>
          </w:tcPr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FD1427">
        <w:trPr>
          <w:trHeight w:val="529"/>
        </w:trPr>
        <w:tc>
          <w:tcPr>
            <w:tcW w:w="1526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FD1427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t>Соблюдение норм коллективного взаимодействия и сотрудничества в учебной и соревновательной деятельности.</w:t>
            </w:r>
          </w:p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испытывает серьезные затруднения в концентрации внимания, с трудом соблюдает установленный порядок и правила;</w:t>
            </w:r>
          </w:p>
          <w:p w:rsidR="00FD1427" w:rsidRDefault="00317D56">
            <w:pPr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 установленный порядок и правила при контроле педагога</w:t>
            </w:r>
          </w:p>
          <w:p w:rsidR="00FD1427" w:rsidRDefault="00317D56">
            <w:pPr>
              <w:numPr>
                <w:ilvl w:val="0"/>
                <w:numId w:val="13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соблюдает установленный порядок и правила, уважает соперников</w:t>
            </w:r>
          </w:p>
        </w:tc>
        <w:tc>
          <w:tcPr>
            <w:tcW w:w="1418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D1427">
        <w:trPr>
          <w:trHeight w:val="960"/>
        </w:trPr>
        <w:tc>
          <w:tcPr>
            <w:tcW w:w="1526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 в процессе деятельности правил безопасности</w:t>
            </w:r>
          </w:p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3856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овладел менее чем ½ объема навыков соблюдения правил ТБ, предусмотренных программой;</w:t>
            </w:r>
          </w:p>
          <w:p w:rsidR="00FD1427" w:rsidRDefault="00317D5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усвоенных навыков составляет более ½;</w:t>
            </w:r>
          </w:p>
          <w:p w:rsidR="00FD1427" w:rsidRDefault="00317D5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освоил практически весь объем навыков ТБ, предусмотренных программой за конкретный период и всегда соблюдает их в процессе работы.</w:t>
            </w:r>
          </w:p>
        </w:tc>
        <w:tc>
          <w:tcPr>
            <w:tcW w:w="1418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:rsidR="00FD1427" w:rsidRDefault="00FD142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D1427">
        <w:trPr>
          <w:trHeight w:val="960"/>
        </w:trPr>
        <w:tc>
          <w:tcPr>
            <w:tcW w:w="1526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FD1427">
            <w:pPr>
              <w:spacing w:after="0" w:line="240" w:lineRule="auto"/>
              <w:ind w:firstLine="0"/>
              <w:jc w:val="both"/>
              <w:rPr>
                <w:spacing w:val="4"/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Потребность в систематических занятиях киокусинкай каратэ</w:t>
            </w:r>
          </w:p>
        </w:tc>
        <w:tc>
          <w:tcPr>
            <w:tcW w:w="1984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Осознанное понимание учащимся необходимости занятий физической культурой в т.ч. карате, для организации ЗОЖ</w:t>
            </w:r>
          </w:p>
        </w:tc>
        <w:tc>
          <w:tcPr>
            <w:tcW w:w="3856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pStyle w:val="af9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понимает важность занятий физической культурой, для организации ЗОЖ, но занимается на занятиях по наказу родителей, может пропускать занятия, не занимается самостоятельно;</w:t>
            </w:r>
          </w:p>
          <w:p w:rsidR="00FD1427" w:rsidRDefault="00317D56">
            <w:pPr>
              <w:pStyle w:val="af9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понимает важность занятий физической культурой, для организации ЗОЖ, регулярно посещает занятия, не стремится к участию в соревнованиях и к высоким спортивным результатам;</w:t>
            </w:r>
          </w:p>
          <w:p w:rsidR="00FD1427" w:rsidRDefault="00317D56">
            <w:pPr>
              <w:pStyle w:val="af9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регулярно посещает занятия, показывает положительную динамику в развитии основных и специальных физических качеств, стремится к участию в соревнованиях, занимается физическими упражнениями вне учебных часов по программе «Каратэ».</w:t>
            </w:r>
          </w:p>
        </w:tc>
        <w:tc>
          <w:tcPr>
            <w:tcW w:w="1418" w:type="dxa"/>
            <w:tcBorders>
              <w:top w:val="single" w:sz="4" w:space="0" w:color="C0C0C0"/>
              <w:bottom w:val="single" w:sz="4" w:space="0" w:color="C0C0C0"/>
            </w:tcBorders>
          </w:tcPr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FD142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FD1427" w:rsidRDefault="00317D56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1427" w:rsidRDefault="00317D56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Педагогическое наблюдение, (активность на занятиях).</w:t>
            </w:r>
          </w:p>
        </w:tc>
      </w:tr>
    </w:tbl>
    <w:p w:rsidR="00FD1427" w:rsidRDefault="00317D56">
      <w:pPr>
        <w:shd w:val="clear" w:color="auto" w:fill="FFFFFF"/>
        <w:spacing w:after="0" w:line="294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3 балла.</w:t>
      </w:r>
    </w:p>
    <w:p w:rsidR="00FD1427" w:rsidRDefault="00317D56">
      <w:pPr>
        <w:shd w:val="clear" w:color="auto" w:fill="FFFFFF"/>
        <w:spacing w:after="0" w:line="294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2 балла.</w:t>
      </w:r>
    </w:p>
    <w:p w:rsidR="00FD1427" w:rsidRDefault="00317D56">
      <w:pPr>
        <w:shd w:val="clear" w:color="auto" w:fill="FFFFFF"/>
        <w:spacing w:after="0" w:line="294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 балл.</w:t>
      </w:r>
    </w:p>
    <w:sectPr w:rsidR="00FD1427" w:rsidSect="00305B45">
      <w:pgSz w:w="11906" w:h="16838"/>
      <w:pgMar w:top="1134" w:right="567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E71" w:rsidRDefault="00703E71">
      <w:pPr>
        <w:spacing w:line="240" w:lineRule="auto"/>
      </w:pPr>
      <w:r>
        <w:separator/>
      </w:r>
    </w:p>
  </w:endnote>
  <w:endnote w:type="continuationSeparator" w:id="1">
    <w:p w:rsidR="00703E71" w:rsidRDefault="00703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1479350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2B81" w:rsidRDefault="00B4173B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2B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6B00">
          <w:rPr>
            <w:rFonts w:ascii="Times New Roman" w:hAnsi="Times New Roman" w:cs="Times New Roman"/>
            <w:noProof/>
            <w:sz w:val="24"/>
            <w:szCs w:val="24"/>
          </w:rPr>
          <w:t>25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2B81" w:rsidRDefault="008A2B8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E71" w:rsidRDefault="00703E71">
      <w:pPr>
        <w:spacing w:after="0"/>
      </w:pPr>
      <w:r>
        <w:separator/>
      </w:r>
    </w:p>
  </w:footnote>
  <w:footnote w:type="continuationSeparator" w:id="1">
    <w:p w:rsidR="00703E71" w:rsidRDefault="00703E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3153CD"/>
    <w:multiLevelType w:val="multilevel"/>
    <w:tmpl w:val="103153C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1DCE"/>
    <w:multiLevelType w:val="multilevel"/>
    <w:tmpl w:val="158B1DC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10734"/>
    <w:multiLevelType w:val="multilevel"/>
    <w:tmpl w:val="16D10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EB1774"/>
    <w:multiLevelType w:val="multilevel"/>
    <w:tmpl w:val="2EEB17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A7626C"/>
    <w:multiLevelType w:val="multilevel"/>
    <w:tmpl w:val="2FA7626C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05F7D"/>
    <w:multiLevelType w:val="multilevel"/>
    <w:tmpl w:val="5164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35B64"/>
    <w:multiLevelType w:val="multilevel"/>
    <w:tmpl w:val="3DF35B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C250CF"/>
    <w:multiLevelType w:val="hybridMultilevel"/>
    <w:tmpl w:val="3944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009BE"/>
    <w:multiLevelType w:val="multilevel"/>
    <w:tmpl w:val="516009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734EF"/>
    <w:multiLevelType w:val="multilevel"/>
    <w:tmpl w:val="599734E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73174"/>
    <w:multiLevelType w:val="multilevel"/>
    <w:tmpl w:val="5CB731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5289A"/>
    <w:multiLevelType w:val="multilevel"/>
    <w:tmpl w:val="6085289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FC40C8"/>
    <w:multiLevelType w:val="multilevel"/>
    <w:tmpl w:val="77FC40C8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23362F"/>
    <w:multiLevelType w:val="multilevel"/>
    <w:tmpl w:val="7823362F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E277A4B"/>
    <w:multiLevelType w:val="multilevel"/>
    <w:tmpl w:val="7E277A4B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10"/>
  </w:num>
  <w:num w:numId="12">
    <w:abstractNumId w:val="14"/>
  </w:num>
  <w:num w:numId="13">
    <w:abstractNumId w:val="12"/>
  </w:num>
  <w:num w:numId="14">
    <w:abstractNumId w:val="13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B09"/>
    <w:rsid w:val="00002B0C"/>
    <w:rsid w:val="00004EC0"/>
    <w:rsid w:val="000066A7"/>
    <w:rsid w:val="00010588"/>
    <w:rsid w:val="000113AD"/>
    <w:rsid w:val="000256BA"/>
    <w:rsid w:val="00030510"/>
    <w:rsid w:val="000375D2"/>
    <w:rsid w:val="0004272B"/>
    <w:rsid w:val="00055F23"/>
    <w:rsid w:val="0006043D"/>
    <w:rsid w:val="00064CE2"/>
    <w:rsid w:val="00065CE8"/>
    <w:rsid w:val="00070B99"/>
    <w:rsid w:val="00070F53"/>
    <w:rsid w:val="000729B5"/>
    <w:rsid w:val="00074521"/>
    <w:rsid w:val="000753EC"/>
    <w:rsid w:val="00075D7D"/>
    <w:rsid w:val="00077F0C"/>
    <w:rsid w:val="00082E55"/>
    <w:rsid w:val="000A12C4"/>
    <w:rsid w:val="000C143D"/>
    <w:rsid w:val="000D045B"/>
    <w:rsid w:val="000D238F"/>
    <w:rsid w:val="000D266D"/>
    <w:rsid w:val="000E2A1B"/>
    <w:rsid w:val="000E6385"/>
    <w:rsid w:val="000E7E8E"/>
    <w:rsid w:val="000F1DCE"/>
    <w:rsid w:val="00101760"/>
    <w:rsid w:val="00101826"/>
    <w:rsid w:val="00102623"/>
    <w:rsid w:val="001162D1"/>
    <w:rsid w:val="00122965"/>
    <w:rsid w:val="00126773"/>
    <w:rsid w:val="0014050B"/>
    <w:rsid w:val="00142A7B"/>
    <w:rsid w:val="00143DE1"/>
    <w:rsid w:val="00146082"/>
    <w:rsid w:val="001647AB"/>
    <w:rsid w:val="00180D25"/>
    <w:rsid w:val="00185EB0"/>
    <w:rsid w:val="001A3793"/>
    <w:rsid w:val="001A45C8"/>
    <w:rsid w:val="001B0C8F"/>
    <w:rsid w:val="001B2C2D"/>
    <w:rsid w:val="001B4795"/>
    <w:rsid w:val="001B6BF7"/>
    <w:rsid w:val="001C562A"/>
    <w:rsid w:val="001C5678"/>
    <w:rsid w:val="001D3A22"/>
    <w:rsid w:val="001E4A4C"/>
    <w:rsid w:val="001E6ADA"/>
    <w:rsid w:val="0020120D"/>
    <w:rsid w:val="002057EA"/>
    <w:rsid w:val="00212BC6"/>
    <w:rsid w:val="00214E8B"/>
    <w:rsid w:val="00215240"/>
    <w:rsid w:val="002253F1"/>
    <w:rsid w:val="00235693"/>
    <w:rsid w:val="00245103"/>
    <w:rsid w:val="00245705"/>
    <w:rsid w:val="00246B83"/>
    <w:rsid w:val="00247592"/>
    <w:rsid w:val="00254030"/>
    <w:rsid w:val="0025654D"/>
    <w:rsid w:val="002570A4"/>
    <w:rsid w:val="00266066"/>
    <w:rsid w:val="0027179F"/>
    <w:rsid w:val="002747C8"/>
    <w:rsid w:val="0027695C"/>
    <w:rsid w:val="00277CB4"/>
    <w:rsid w:val="002810D7"/>
    <w:rsid w:val="00287C66"/>
    <w:rsid w:val="0029605C"/>
    <w:rsid w:val="002A0A18"/>
    <w:rsid w:val="002A0E3C"/>
    <w:rsid w:val="002A11D9"/>
    <w:rsid w:val="002A2457"/>
    <w:rsid w:val="002A4EDE"/>
    <w:rsid w:val="002B0C3C"/>
    <w:rsid w:val="002B1DE9"/>
    <w:rsid w:val="002C15B9"/>
    <w:rsid w:val="002D30F2"/>
    <w:rsid w:val="002D3D17"/>
    <w:rsid w:val="002E27FB"/>
    <w:rsid w:val="002E68FF"/>
    <w:rsid w:val="00305B45"/>
    <w:rsid w:val="003062E6"/>
    <w:rsid w:val="003064A1"/>
    <w:rsid w:val="0031137D"/>
    <w:rsid w:val="00315259"/>
    <w:rsid w:val="00317D56"/>
    <w:rsid w:val="0032012F"/>
    <w:rsid w:val="00321368"/>
    <w:rsid w:val="003248A0"/>
    <w:rsid w:val="00330A59"/>
    <w:rsid w:val="00334F48"/>
    <w:rsid w:val="0035060B"/>
    <w:rsid w:val="003531FA"/>
    <w:rsid w:val="00354328"/>
    <w:rsid w:val="00357FCB"/>
    <w:rsid w:val="00363E17"/>
    <w:rsid w:val="00365EA6"/>
    <w:rsid w:val="0037361A"/>
    <w:rsid w:val="00375580"/>
    <w:rsid w:val="00391400"/>
    <w:rsid w:val="00393B14"/>
    <w:rsid w:val="00395071"/>
    <w:rsid w:val="003B7AA9"/>
    <w:rsid w:val="003C523C"/>
    <w:rsid w:val="003D1BE9"/>
    <w:rsid w:val="003E0B0B"/>
    <w:rsid w:val="003E7595"/>
    <w:rsid w:val="003F1BC3"/>
    <w:rsid w:val="003F717F"/>
    <w:rsid w:val="00410EFC"/>
    <w:rsid w:val="00414C1B"/>
    <w:rsid w:val="00416C93"/>
    <w:rsid w:val="00423B27"/>
    <w:rsid w:val="004242C5"/>
    <w:rsid w:val="00431861"/>
    <w:rsid w:val="00436F4A"/>
    <w:rsid w:val="0044334C"/>
    <w:rsid w:val="00444BE3"/>
    <w:rsid w:val="004507DA"/>
    <w:rsid w:val="0045215A"/>
    <w:rsid w:val="0045309F"/>
    <w:rsid w:val="004538B5"/>
    <w:rsid w:val="00462BFC"/>
    <w:rsid w:val="00464D2A"/>
    <w:rsid w:val="00464EBC"/>
    <w:rsid w:val="0047055C"/>
    <w:rsid w:val="004757C0"/>
    <w:rsid w:val="00477A2B"/>
    <w:rsid w:val="004810B5"/>
    <w:rsid w:val="0048750C"/>
    <w:rsid w:val="004A73FD"/>
    <w:rsid w:val="004B6824"/>
    <w:rsid w:val="004C57ED"/>
    <w:rsid w:val="004D4029"/>
    <w:rsid w:val="004E1CA8"/>
    <w:rsid w:val="004F17ED"/>
    <w:rsid w:val="004F6269"/>
    <w:rsid w:val="00503417"/>
    <w:rsid w:val="00511B2A"/>
    <w:rsid w:val="00512B85"/>
    <w:rsid w:val="00522459"/>
    <w:rsid w:val="00542553"/>
    <w:rsid w:val="00566710"/>
    <w:rsid w:val="005759A9"/>
    <w:rsid w:val="00583111"/>
    <w:rsid w:val="00587605"/>
    <w:rsid w:val="005B0C26"/>
    <w:rsid w:val="005B25FC"/>
    <w:rsid w:val="005C569D"/>
    <w:rsid w:val="005C59BD"/>
    <w:rsid w:val="005D72B1"/>
    <w:rsid w:val="005F72BD"/>
    <w:rsid w:val="00600A2A"/>
    <w:rsid w:val="006110B5"/>
    <w:rsid w:val="006153BB"/>
    <w:rsid w:val="00615664"/>
    <w:rsid w:val="00625A81"/>
    <w:rsid w:val="00630092"/>
    <w:rsid w:val="00652332"/>
    <w:rsid w:val="00653F21"/>
    <w:rsid w:val="006744F8"/>
    <w:rsid w:val="00681E3F"/>
    <w:rsid w:val="0068293D"/>
    <w:rsid w:val="00685458"/>
    <w:rsid w:val="00685B72"/>
    <w:rsid w:val="00687A22"/>
    <w:rsid w:val="0069122D"/>
    <w:rsid w:val="00691BA2"/>
    <w:rsid w:val="00695F51"/>
    <w:rsid w:val="006A249C"/>
    <w:rsid w:val="006B6BBA"/>
    <w:rsid w:val="006B7FD2"/>
    <w:rsid w:val="006C15E3"/>
    <w:rsid w:val="006D19F6"/>
    <w:rsid w:val="006D3306"/>
    <w:rsid w:val="006D6C2C"/>
    <w:rsid w:val="006E1BD9"/>
    <w:rsid w:val="006E2E81"/>
    <w:rsid w:val="006F09AF"/>
    <w:rsid w:val="006F1045"/>
    <w:rsid w:val="006F510C"/>
    <w:rsid w:val="006F5141"/>
    <w:rsid w:val="00703E71"/>
    <w:rsid w:val="00713F30"/>
    <w:rsid w:val="00726761"/>
    <w:rsid w:val="00741D8F"/>
    <w:rsid w:val="00742875"/>
    <w:rsid w:val="00743BC0"/>
    <w:rsid w:val="00743DB5"/>
    <w:rsid w:val="007453BE"/>
    <w:rsid w:val="0074715D"/>
    <w:rsid w:val="00751209"/>
    <w:rsid w:val="00751F00"/>
    <w:rsid w:val="00761D28"/>
    <w:rsid w:val="0076693B"/>
    <w:rsid w:val="00772BDA"/>
    <w:rsid w:val="00777BE3"/>
    <w:rsid w:val="007812D5"/>
    <w:rsid w:val="0078494C"/>
    <w:rsid w:val="0079018D"/>
    <w:rsid w:val="00790BA8"/>
    <w:rsid w:val="00796BCC"/>
    <w:rsid w:val="0079720C"/>
    <w:rsid w:val="007A0074"/>
    <w:rsid w:val="007B3269"/>
    <w:rsid w:val="007C2518"/>
    <w:rsid w:val="007C69BA"/>
    <w:rsid w:val="007D2DD7"/>
    <w:rsid w:val="007D4C14"/>
    <w:rsid w:val="007E2DBC"/>
    <w:rsid w:val="007F0CDB"/>
    <w:rsid w:val="007F2A8F"/>
    <w:rsid w:val="008010C4"/>
    <w:rsid w:val="0080339B"/>
    <w:rsid w:val="00804D3E"/>
    <w:rsid w:val="00812498"/>
    <w:rsid w:val="00812DC2"/>
    <w:rsid w:val="00813ABF"/>
    <w:rsid w:val="00815AAA"/>
    <w:rsid w:val="0081624C"/>
    <w:rsid w:val="00835083"/>
    <w:rsid w:val="0083629A"/>
    <w:rsid w:val="00840710"/>
    <w:rsid w:val="008415D6"/>
    <w:rsid w:val="00841FEB"/>
    <w:rsid w:val="00842D6B"/>
    <w:rsid w:val="00843B1F"/>
    <w:rsid w:val="0084775F"/>
    <w:rsid w:val="00854614"/>
    <w:rsid w:val="00860261"/>
    <w:rsid w:val="00881A72"/>
    <w:rsid w:val="0088629D"/>
    <w:rsid w:val="00887A79"/>
    <w:rsid w:val="0089027B"/>
    <w:rsid w:val="00892971"/>
    <w:rsid w:val="008A09F2"/>
    <w:rsid w:val="008A2B81"/>
    <w:rsid w:val="008A46D3"/>
    <w:rsid w:val="008A53CA"/>
    <w:rsid w:val="008A6F99"/>
    <w:rsid w:val="008B2B21"/>
    <w:rsid w:val="008D77F9"/>
    <w:rsid w:val="008E0A0A"/>
    <w:rsid w:val="008E0F99"/>
    <w:rsid w:val="008E68D3"/>
    <w:rsid w:val="008F2E19"/>
    <w:rsid w:val="008F7D0E"/>
    <w:rsid w:val="00900498"/>
    <w:rsid w:val="009234A4"/>
    <w:rsid w:val="00925C6D"/>
    <w:rsid w:val="009406D6"/>
    <w:rsid w:val="00950CF4"/>
    <w:rsid w:val="00960B09"/>
    <w:rsid w:val="00970F53"/>
    <w:rsid w:val="00975ED7"/>
    <w:rsid w:val="009807B2"/>
    <w:rsid w:val="009924A9"/>
    <w:rsid w:val="009953DD"/>
    <w:rsid w:val="00995FFC"/>
    <w:rsid w:val="009A135C"/>
    <w:rsid w:val="009A2149"/>
    <w:rsid w:val="009A2469"/>
    <w:rsid w:val="009A37B5"/>
    <w:rsid w:val="009B2FF7"/>
    <w:rsid w:val="009B490E"/>
    <w:rsid w:val="009B4A08"/>
    <w:rsid w:val="009C6B00"/>
    <w:rsid w:val="009C78CF"/>
    <w:rsid w:val="009D0B00"/>
    <w:rsid w:val="009D11AD"/>
    <w:rsid w:val="009D2E6F"/>
    <w:rsid w:val="009D7AC4"/>
    <w:rsid w:val="009E582F"/>
    <w:rsid w:val="009E76F2"/>
    <w:rsid w:val="00A10C3A"/>
    <w:rsid w:val="00A2053B"/>
    <w:rsid w:val="00A22AA4"/>
    <w:rsid w:val="00A2455C"/>
    <w:rsid w:val="00A31272"/>
    <w:rsid w:val="00A31676"/>
    <w:rsid w:val="00A507B9"/>
    <w:rsid w:val="00A53695"/>
    <w:rsid w:val="00A57FD0"/>
    <w:rsid w:val="00A60789"/>
    <w:rsid w:val="00A613B4"/>
    <w:rsid w:val="00A63A1A"/>
    <w:rsid w:val="00A67684"/>
    <w:rsid w:val="00A75305"/>
    <w:rsid w:val="00A77DD9"/>
    <w:rsid w:val="00A80780"/>
    <w:rsid w:val="00A83158"/>
    <w:rsid w:val="00A93B92"/>
    <w:rsid w:val="00A94BDC"/>
    <w:rsid w:val="00AA2D9A"/>
    <w:rsid w:val="00AA505D"/>
    <w:rsid w:val="00AB2804"/>
    <w:rsid w:val="00AB3FBC"/>
    <w:rsid w:val="00AB7F61"/>
    <w:rsid w:val="00AD646B"/>
    <w:rsid w:val="00AE5E95"/>
    <w:rsid w:val="00AF0533"/>
    <w:rsid w:val="00B013B1"/>
    <w:rsid w:val="00B10968"/>
    <w:rsid w:val="00B216C3"/>
    <w:rsid w:val="00B216DC"/>
    <w:rsid w:val="00B24583"/>
    <w:rsid w:val="00B366C9"/>
    <w:rsid w:val="00B4173B"/>
    <w:rsid w:val="00B500D3"/>
    <w:rsid w:val="00B61DEE"/>
    <w:rsid w:val="00B63672"/>
    <w:rsid w:val="00B712E4"/>
    <w:rsid w:val="00B730E3"/>
    <w:rsid w:val="00B81EDE"/>
    <w:rsid w:val="00B87723"/>
    <w:rsid w:val="00B9363B"/>
    <w:rsid w:val="00B97ABE"/>
    <w:rsid w:val="00BA3DE5"/>
    <w:rsid w:val="00BA7F3B"/>
    <w:rsid w:val="00BB2DD6"/>
    <w:rsid w:val="00BB5A34"/>
    <w:rsid w:val="00BC506E"/>
    <w:rsid w:val="00BC7DFF"/>
    <w:rsid w:val="00BD3DF4"/>
    <w:rsid w:val="00BD54FD"/>
    <w:rsid w:val="00BE47D1"/>
    <w:rsid w:val="00BE4B42"/>
    <w:rsid w:val="00BF102D"/>
    <w:rsid w:val="00BF18BC"/>
    <w:rsid w:val="00BF3038"/>
    <w:rsid w:val="00BF6A6E"/>
    <w:rsid w:val="00C00B74"/>
    <w:rsid w:val="00C106D0"/>
    <w:rsid w:val="00C20A38"/>
    <w:rsid w:val="00C319F0"/>
    <w:rsid w:val="00C404B5"/>
    <w:rsid w:val="00C5432B"/>
    <w:rsid w:val="00C60C4F"/>
    <w:rsid w:val="00C61B0D"/>
    <w:rsid w:val="00C80134"/>
    <w:rsid w:val="00C83BE7"/>
    <w:rsid w:val="00C877C3"/>
    <w:rsid w:val="00C959ED"/>
    <w:rsid w:val="00CA5072"/>
    <w:rsid w:val="00CB7A05"/>
    <w:rsid w:val="00CC293A"/>
    <w:rsid w:val="00CC5248"/>
    <w:rsid w:val="00CC5533"/>
    <w:rsid w:val="00CF57DE"/>
    <w:rsid w:val="00D02483"/>
    <w:rsid w:val="00D17A80"/>
    <w:rsid w:val="00D25A71"/>
    <w:rsid w:val="00D270D2"/>
    <w:rsid w:val="00D27120"/>
    <w:rsid w:val="00D41E68"/>
    <w:rsid w:val="00D60558"/>
    <w:rsid w:val="00D61DDA"/>
    <w:rsid w:val="00D64263"/>
    <w:rsid w:val="00D70CDB"/>
    <w:rsid w:val="00D80727"/>
    <w:rsid w:val="00D8129F"/>
    <w:rsid w:val="00D83FF5"/>
    <w:rsid w:val="00D875CB"/>
    <w:rsid w:val="00D9303E"/>
    <w:rsid w:val="00DA49CE"/>
    <w:rsid w:val="00DB2995"/>
    <w:rsid w:val="00DB477A"/>
    <w:rsid w:val="00DB6365"/>
    <w:rsid w:val="00DC3268"/>
    <w:rsid w:val="00DC38AF"/>
    <w:rsid w:val="00DD29FC"/>
    <w:rsid w:val="00DD2E7F"/>
    <w:rsid w:val="00DD48A7"/>
    <w:rsid w:val="00DD65BD"/>
    <w:rsid w:val="00DE09FA"/>
    <w:rsid w:val="00DE1095"/>
    <w:rsid w:val="00DF358E"/>
    <w:rsid w:val="00E033EB"/>
    <w:rsid w:val="00E05200"/>
    <w:rsid w:val="00E05CB8"/>
    <w:rsid w:val="00E2215B"/>
    <w:rsid w:val="00E235B3"/>
    <w:rsid w:val="00E356C9"/>
    <w:rsid w:val="00E35D16"/>
    <w:rsid w:val="00E37F1F"/>
    <w:rsid w:val="00E40BAC"/>
    <w:rsid w:val="00E579EB"/>
    <w:rsid w:val="00E65853"/>
    <w:rsid w:val="00E76155"/>
    <w:rsid w:val="00E86C7D"/>
    <w:rsid w:val="00E86D38"/>
    <w:rsid w:val="00E8786F"/>
    <w:rsid w:val="00E9325A"/>
    <w:rsid w:val="00E93B09"/>
    <w:rsid w:val="00E94F5E"/>
    <w:rsid w:val="00E97320"/>
    <w:rsid w:val="00E979C6"/>
    <w:rsid w:val="00EA7F81"/>
    <w:rsid w:val="00EB1521"/>
    <w:rsid w:val="00EB3A3E"/>
    <w:rsid w:val="00EC5BC8"/>
    <w:rsid w:val="00ED380C"/>
    <w:rsid w:val="00ED6EAC"/>
    <w:rsid w:val="00EE1E0D"/>
    <w:rsid w:val="00EE543A"/>
    <w:rsid w:val="00EF65BE"/>
    <w:rsid w:val="00F0292B"/>
    <w:rsid w:val="00F02C59"/>
    <w:rsid w:val="00F0394F"/>
    <w:rsid w:val="00F05BB0"/>
    <w:rsid w:val="00F064E1"/>
    <w:rsid w:val="00F1346A"/>
    <w:rsid w:val="00F21519"/>
    <w:rsid w:val="00F21F47"/>
    <w:rsid w:val="00F362B5"/>
    <w:rsid w:val="00F44FA4"/>
    <w:rsid w:val="00F55717"/>
    <w:rsid w:val="00F55784"/>
    <w:rsid w:val="00F641BE"/>
    <w:rsid w:val="00F66333"/>
    <w:rsid w:val="00F66806"/>
    <w:rsid w:val="00F90138"/>
    <w:rsid w:val="00F90473"/>
    <w:rsid w:val="00F9047A"/>
    <w:rsid w:val="00FA0C5C"/>
    <w:rsid w:val="00FC30C4"/>
    <w:rsid w:val="00FC3B67"/>
    <w:rsid w:val="00FD07E9"/>
    <w:rsid w:val="00FD1427"/>
    <w:rsid w:val="00FD7B20"/>
    <w:rsid w:val="00FE5956"/>
    <w:rsid w:val="00FE7ACF"/>
    <w:rsid w:val="00FF3589"/>
    <w:rsid w:val="00FF6F08"/>
    <w:rsid w:val="72D2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List Bullet" w:semiHidden="0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 w:uiPriority="0" w:qFormat="1"/>
    <w:lsdException w:name="Subtitle" w:semiHidden="0" w:uiPriority="11" w:unhideWhenUsed="0" w:qFormat="1"/>
    <w:lsdException w:name="Body Text 2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5B45"/>
    <w:pPr>
      <w:spacing w:after="160" w:line="259" w:lineRule="auto"/>
      <w:ind w:firstLine="709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305B45"/>
    <w:pPr>
      <w:keepNext/>
      <w:keepLines/>
      <w:spacing w:before="480" w:after="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05B45"/>
    <w:pPr>
      <w:keepNext/>
      <w:keepLines/>
      <w:spacing w:before="40" w:after="0" w:line="276" w:lineRule="auto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05B45"/>
    <w:pPr>
      <w:keepNext/>
      <w:spacing w:before="240" w:after="60" w:line="240" w:lineRule="auto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05B45"/>
    <w:pPr>
      <w:keepNext/>
      <w:spacing w:before="240" w:after="60" w:line="240" w:lineRule="auto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305B45"/>
    <w:pPr>
      <w:keepNext/>
      <w:autoSpaceDE w:val="0"/>
      <w:autoSpaceDN w:val="0"/>
      <w:spacing w:after="0" w:line="240" w:lineRule="auto"/>
      <w:ind w:firstLine="0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0"/>
    <w:uiPriority w:val="9"/>
    <w:unhideWhenUsed/>
    <w:qFormat/>
    <w:rsid w:val="00305B45"/>
    <w:pPr>
      <w:spacing w:before="240" w:after="60" w:line="240" w:lineRule="auto"/>
      <w:ind w:firstLine="0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sid w:val="00305B45"/>
    <w:rPr>
      <w:color w:val="954F72" w:themeColor="followedHyperlink"/>
      <w:u w:val="single"/>
    </w:rPr>
  </w:style>
  <w:style w:type="character" w:styleId="a5">
    <w:name w:val="Hyperlink"/>
    <w:uiPriority w:val="99"/>
    <w:unhideWhenUsed/>
    <w:rsid w:val="00305B45"/>
    <w:rPr>
      <w:color w:val="0000FF"/>
      <w:u w:val="single"/>
    </w:rPr>
  </w:style>
  <w:style w:type="character" w:styleId="a6">
    <w:name w:val="page number"/>
    <w:basedOn w:val="a1"/>
    <w:rsid w:val="00305B45"/>
  </w:style>
  <w:style w:type="character" w:styleId="a7">
    <w:name w:val="Strong"/>
    <w:basedOn w:val="a1"/>
    <w:uiPriority w:val="22"/>
    <w:qFormat/>
    <w:rsid w:val="00305B45"/>
    <w:rPr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305B45"/>
    <w:pPr>
      <w:spacing w:after="0" w:line="240" w:lineRule="auto"/>
      <w:ind w:firstLine="0"/>
    </w:pPr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uiPriority w:val="99"/>
    <w:unhideWhenUsed/>
    <w:rsid w:val="00305B45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Plain Text"/>
    <w:basedOn w:val="a0"/>
    <w:link w:val="ab"/>
    <w:rsid w:val="00305B4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305B45"/>
    <w:pPr>
      <w:tabs>
        <w:tab w:val="center" w:pos="4677"/>
        <w:tab w:val="right" w:pos="9355"/>
      </w:tabs>
      <w:spacing w:after="0" w:line="240" w:lineRule="auto"/>
      <w:ind w:firstLine="0"/>
    </w:pPr>
  </w:style>
  <w:style w:type="paragraph" w:styleId="ae">
    <w:name w:val="Body Text"/>
    <w:basedOn w:val="a0"/>
    <w:link w:val="af"/>
    <w:uiPriority w:val="99"/>
    <w:unhideWhenUsed/>
    <w:rsid w:val="00305B45"/>
    <w:pPr>
      <w:spacing w:after="120" w:line="276" w:lineRule="auto"/>
      <w:ind w:firstLine="0"/>
    </w:pPr>
  </w:style>
  <w:style w:type="paragraph" w:styleId="11">
    <w:name w:val="toc 1"/>
    <w:basedOn w:val="a0"/>
    <w:next w:val="a0"/>
    <w:uiPriority w:val="39"/>
    <w:unhideWhenUsed/>
    <w:rsid w:val="00305B45"/>
    <w:pPr>
      <w:tabs>
        <w:tab w:val="right" w:leader="dot" w:pos="9769"/>
      </w:tabs>
      <w:spacing w:after="100" w:line="276" w:lineRule="auto"/>
      <w:ind w:left="220" w:firstLine="0"/>
    </w:pPr>
    <w:rPr>
      <w:rFonts w:ascii="Times New Roman" w:hAnsi="Times New Roman" w:cs="Times New Roman"/>
      <w:b/>
      <w:sz w:val="24"/>
      <w:szCs w:val="24"/>
    </w:rPr>
  </w:style>
  <w:style w:type="paragraph" w:styleId="31">
    <w:name w:val="toc 3"/>
    <w:basedOn w:val="a0"/>
    <w:next w:val="a0"/>
    <w:uiPriority w:val="39"/>
    <w:unhideWhenUsed/>
    <w:rsid w:val="00305B45"/>
    <w:pPr>
      <w:tabs>
        <w:tab w:val="right" w:leader="dot" w:pos="10195"/>
      </w:tabs>
      <w:spacing w:after="100" w:line="276" w:lineRule="auto"/>
      <w:ind w:firstLine="0"/>
    </w:pPr>
    <w:rPr>
      <w:rFonts w:ascii="Times New Roman" w:hAnsi="Times New Roman"/>
      <w:sz w:val="24"/>
      <w:szCs w:val="24"/>
    </w:rPr>
  </w:style>
  <w:style w:type="paragraph" w:styleId="23">
    <w:name w:val="toc 2"/>
    <w:basedOn w:val="a0"/>
    <w:next w:val="a0"/>
    <w:uiPriority w:val="39"/>
    <w:unhideWhenUsed/>
    <w:rsid w:val="00305B45"/>
    <w:pPr>
      <w:spacing w:after="100" w:line="276" w:lineRule="auto"/>
      <w:ind w:left="220" w:firstLine="0"/>
    </w:pPr>
  </w:style>
  <w:style w:type="paragraph" w:styleId="af0">
    <w:name w:val="Body Text Indent"/>
    <w:basedOn w:val="a0"/>
    <w:link w:val="af1"/>
    <w:unhideWhenUsed/>
    <w:qFormat/>
    <w:rsid w:val="00305B45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05B45"/>
    <w:pPr>
      <w:numPr>
        <w:numId w:val="1"/>
      </w:numPr>
      <w:spacing w:after="200" w:line="276" w:lineRule="auto"/>
      <w:contextualSpacing/>
    </w:pPr>
  </w:style>
  <w:style w:type="paragraph" w:styleId="af2">
    <w:name w:val="footer"/>
    <w:basedOn w:val="a0"/>
    <w:link w:val="af3"/>
    <w:uiPriority w:val="99"/>
    <w:unhideWhenUsed/>
    <w:rsid w:val="00305B45"/>
    <w:pPr>
      <w:tabs>
        <w:tab w:val="center" w:pos="4677"/>
        <w:tab w:val="right" w:pos="9355"/>
      </w:tabs>
      <w:spacing w:after="0" w:line="240" w:lineRule="auto"/>
      <w:ind w:firstLine="0"/>
    </w:pPr>
  </w:style>
  <w:style w:type="paragraph" w:styleId="af4">
    <w:name w:val="List"/>
    <w:basedOn w:val="a0"/>
    <w:rsid w:val="00305B4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0"/>
    <w:uiPriority w:val="99"/>
    <w:rsid w:val="00305B4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2"/>
    <w:uiPriority w:val="39"/>
    <w:rsid w:val="00305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305B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305B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305B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305B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rsid w:val="00305B45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rsid w:val="00305B45"/>
    <w:rPr>
      <w:rFonts w:ascii="Cambria" w:eastAsia="Times New Roman" w:hAnsi="Cambria" w:cs="Times New Roman"/>
    </w:rPr>
  </w:style>
  <w:style w:type="character" w:customStyle="1" w:styleId="af">
    <w:name w:val="Основной текст Знак"/>
    <w:basedOn w:val="a1"/>
    <w:link w:val="ae"/>
    <w:uiPriority w:val="99"/>
    <w:rsid w:val="00305B45"/>
  </w:style>
  <w:style w:type="character" w:customStyle="1" w:styleId="ad">
    <w:name w:val="Верхний колонтитул Знак"/>
    <w:basedOn w:val="a1"/>
    <w:link w:val="ac"/>
    <w:uiPriority w:val="99"/>
    <w:rsid w:val="00305B45"/>
  </w:style>
  <w:style w:type="character" w:customStyle="1" w:styleId="af3">
    <w:name w:val="Нижний колонтитул Знак"/>
    <w:basedOn w:val="a1"/>
    <w:link w:val="af2"/>
    <w:uiPriority w:val="99"/>
    <w:rsid w:val="00305B45"/>
  </w:style>
  <w:style w:type="character" w:customStyle="1" w:styleId="a9">
    <w:name w:val="Текст выноски Знак"/>
    <w:basedOn w:val="a1"/>
    <w:link w:val="a8"/>
    <w:uiPriority w:val="99"/>
    <w:semiHidden/>
    <w:rsid w:val="00305B45"/>
    <w:rPr>
      <w:rFonts w:ascii="Tahoma" w:hAnsi="Tahoma" w:cs="Tahoma"/>
      <w:sz w:val="16"/>
      <w:szCs w:val="16"/>
    </w:rPr>
  </w:style>
  <w:style w:type="paragraph" w:styleId="af7">
    <w:name w:val="No Spacing"/>
    <w:link w:val="af8"/>
    <w:uiPriority w:val="1"/>
    <w:qFormat/>
    <w:rsid w:val="00305B45"/>
    <w:rPr>
      <w:sz w:val="22"/>
      <w:szCs w:val="22"/>
      <w:lang w:eastAsia="en-US"/>
    </w:rPr>
  </w:style>
  <w:style w:type="paragraph" w:styleId="af9">
    <w:name w:val="List Paragraph"/>
    <w:basedOn w:val="a0"/>
    <w:uiPriority w:val="34"/>
    <w:qFormat/>
    <w:rsid w:val="00305B45"/>
    <w:pPr>
      <w:spacing w:after="200" w:line="276" w:lineRule="auto"/>
      <w:ind w:left="720" w:firstLine="0"/>
      <w:contextualSpacing/>
    </w:pPr>
  </w:style>
  <w:style w:type="character" w:customStyle="1" w:styleId="af1">
    <w:name w:val="Основной текст с отступом Знак"/>
    <w:basedOn w:val="a1"/>
    <w:link w:val="af0"/>
    <w:rsid w:val="00305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305B45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Знак"/>
    <w:basedOn w:val="a1"/>
    <w:link w:val="aa"/>
    <w:rsid w:val="00305B45"/>
    <w:rPr>
      <w:rFonts w:ascii="Courier New" w:eastAsia="Times New Roman" w:hAnsi="Courier New" w:cs="Times New Roman"/>
      <w:sz w:val="20"/>
      <w:szCs w:val="20"/>
    </w:rPr>
  </w:style>
  <w:style w:type="character" w:customStyle="1" w:styleId="c6">
    <w:name w:val="c6"/>
    <w:basedOn w:val="a1"/>
    <w:rsid w:val="00305B45"/>
  </w:style>
  <w:style w:type="paragraph" w:customStyle="1" w:styleId="c1">
    <w:name w:val="c1"/>
    <w:basedOn w:val="a0"/>
    <w:rsid w:val="00305B4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uiPriority w:val="59"/>
    <w:rsid w:val="00305B4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305B45"/>
  </w:style>
  <w:style w:type="table" w:customStyle="1" w:styleId="24">
    <w:name w:val="Сетка таблицы2"/>
    <w:basedOn w:val="a2"/>
    <w:uiPriority w:val="59"/>
    <w:rsid w:val="00305B4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305B45"/>
    <w:pPr>
      <w:outlineLvl w:val="9"/>
    </w:pPr>
  </w:style>
  <w:style w:type="table" w:customStyle="1" w:styleId="110">
    <w:name w:val="Сетка таблицы11"/>
    <w:basedOn w:val="a2"/>
    <w:rsid w:val="00305B45"/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5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8">
    <w:name w:val="Без интервала Знак"/>
    <w:link w:val="af7"/>
    <w:uiPriority w:val="1"/>
    <w:rsid w:val="00305B45"/>
  </w:style>
  <w:style w:type="character" w:customStyle="1" w:styleId="c20">
    <w:name w:val="c20"/>
    <w:basedOn w:val="a1"/>
    <w:rsid w:val="00305B45"/>
  </w:style>
  <w:style w:type="paragraph" w:customStyle="1" w:styleId="FR3">
    <w:name w:val="FR3"/>
    <w:qFormat/>
    <w:rsid w:val="00305B45"/>
    <w:pPr>
      <w:widowControl w:val="0"/>
      <w:autoSpaceDE w:val="0"/>
      <w:autoSpaceDN w:val="0"/>
      <w:adjustRightInd w:val="0"/>
      <w:spacing w:line="300" w:lineRule="auto"/>
      <w:ind w:left="40" w:firstLine="46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rticle-renderblock">
    <w:name w:val="article-render__block"/>
    <w:basedOn w:val="a0"/>
    <w:rsid w:val="00305B4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01F2-679B-43DC-ADB0-C032ED55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7509</Words>
  <Characters>42804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Елена Владимировна</dc:creator>
  <cp:lastModifiedBy>Home</cp:lastModifiedBy>
  <cp:revision>2</cp:revision>
  <cp:lastPrinted>2022-06-27T08:16:00Z</cp:lastPrinted>
  <dcterms:created xsi:type="dcterms:W3CDTF">2026-01-12T15:35:00Z</dcterms:created>
  <dcterms:modified xsi:type="dcterms:W3CDTF">2026-01-12T15:35:00Z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34EA0D4EBA4F4674B073CC3521D00159_12</vt:lpwstr>
  </property>
</Properties>
</file>