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04" w:rsidRDefault="00941C04" w:rsidP="00941C04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 Выступление ПДО </w:t>
      </w:r>
      <w:proofErr w:type="spellStart"/>
      <w:r>
        <w:rPr>
          <w:b/>
          <w:color w:val="212529"/>
          <w:sz w:val="28"/>
          <w:szCs w:val="28"/>
        </w:rPr>
        <w:t>Мухарямова</w:t>
      </w:r>
      <w:proofErr w:type="spellEnd"/>
      <w:r>
        <w:rPr>
          <w:b/>
          <w:color w:val="212529"/>
          <w:sz w:val="28"/>
          <w:szCs w:val="28"/>
        </w:rPr>
        <w:t xml:space="preserve"> </w:t>
      </w:r>
      <w:proofErr w:type="spellStart"/>
      <w:r>
        <w:rPr>
          <w:b/>
          <w:color w:val="212529"/>
          <w:sz w:val="28"/>
          <w:szCs w:val="28"/>
        </w:rPr>
        <w:t>Р.С.на</w:t>
      </w:r>
      <w:proofErr w:type="spellEnd"/>
      <w:r>
        <w:rPr>
          <w:b/>
          <w:color w:val="212529"/>
          <w:sz w:val="28"/>
          <w:szCs w:val="28"/>
        </w:rPr>
        <w:t xml:space="preserve"> методическом совете центра</w:t>
      </w:r>
    </w:p>
    <w:p w:rsidR="004F5FBA" w:rsidRPr="00941C04" w:rsidRDefault="00941C04" w:rsidP="003C404F">
      <w:pPr>
        <w:pStyle w:val="a3"/>
        <w:shd w:val="clear" w:color="auto" w:fill="F4F4F4"/>
        <w:spacing w:before="90" w:beforeAutospacing="0" w:after="90" w:afterAutospacing="0"/>
        <w:ind w:firstLine="72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«</w:t>
      </w:r>
      <w:r w:rsidR="004F5FBA" w:rsidRPr="00941C04">
        <w:rPr>
          <w:b/>
          <w:color w:val="212529"/>
          <w:sz w:val="28"/>
          <w:szCs w:val="28"/>
        </w:rPr>
        <w:t>Роль педагога дополнительного образования по формированию всесторонне развитого, готового к трудовой деятельности подрастающего поколения</w:t>
      </w:r>
      <w:r>
        <w:rPr>
          <w:b/>
          <w:color w:val="212529"/>
          <w:sz w:val="28"/>
          <w:szCs w:val="28"/>
        </w:rPr>
        <w:t>»</w:t>
      </w:r>
      <w:r w:rsidR="004F5FBA" w:rsidRPr="00941C04">
        <w:rPr>
          <w:b/>
          <w:color w:val="212529"/>
          <w:sz w:val="28"/>
          <w:szCs w:val="28"/>
        </w:rPr>
        <w:t xml:space="preserve"> </w:t>
      </w:r>
    </w:p>
    <w:p w:rsidR="004F5FBA" w:rsidRDefault="004F5FBA" w:rsidP="003C404F">
      <w:pPr>
        <w:pStyle w:val="a3"/>
        <w:shd w:val="clear" w:color="auto" w:fill="F4F4F4"/>
        <w:spacing w:before="90" w:beforeAutospacing="0" w:after="90" w:afterAutospacing="0"/>
        <w:ind w:firstLine="720"/>
        <w:rPr>
          <w:color w:val="212529"/>
          <w:sz w:val="28"/>
          <w:szCs w:val="28"/>
        </w:rPr>
      </w:pPr>
    </w:p>
    <w:p w:rsidR="003C404F" w:rsidRPr="004F5FBA" w:rsidRDefault="003C404F" w:rsidP="003C404F">
      <w:pPr>
        <w:pStyle w:val="a3"/>
        <w:shd w:val="clear" w:color="auto" w:fill="F4F4F4"/>
        <w:spacing w:before="90" w:beforeAutospacing="0" w:after="90" w:afterAutospacing="0"/>
        <w:ind w:firstLine="720"/>
        <w:rPr>
          <w:color w:val="212529"/>
          <w:sz w:val="28"/>
          <w:szCs w:val="28"/>
        </w:rPr>
      </w:pPr>
      <w:r w:rsidRPr="004F5FBA">
        <w:rPr>
          <w:color w:val="212529"/>
          <w:sz w:val="28"/>
          <w:szCs w:val="28"/>
        </w:rPr>
        <w:t>Роль педагога дополнительного образования по формированию всесторонне развитого, готового к трудовой деятельности подрастающего поколения обуславливает ведущую позицию педагогических коллективов в едином многогранном процессе профессиональной ориентации, осуществляемой школой, семьей, всей общественностью. Педагог дополнительного</w:t>
      </w:r>
      <w:r w:rsidR="00941C04">
        <w:rPr>
          <w:color w:val="212529"/>
          <w:sz w:val="28"/>
          <w:szCs w:val="28"/>
        </w:rPr>
        <w:t xml:space="preserve"> образования помогает воспитанникам</w:t>
      </w:r>
      <w:r w:rsidRPr="004F5FBA">
        <w:rPr>
          <w:color w:val="212529"/>
          <w:sz w:val="28"/>
          <w:szCs w:val="28"/>
        </w:rPr>
        <w:t xml:space="preserve"> осознать им</w:t>
      </w:r>
      <w:r w:rsidR="00941C04">
        <w:rPr>
          <w:color w:val="212529"/>
          <w:sz w:val="28"/>
          <w:szCs w:val="28"/>
        </w:rPr>
        <w:t>и</w:t>
      </w:r>
      <w:r w:rsidRPr="004F5FBA">
        <w:rPr>
          <w:color w:val="212529"/>
          <w:sz w:val="28"/>
          <w:szCs w:val="28"/>
        </w:rPr>
        <w:t xml:space="preserve"> склонности и способности, направляет развитие их профессиональных интересов. Педагог дополнительного образования должен уметь в зависимости от педагогической ситуации, от своих собственных возможностей, инт</w:t>
      </w:r>
      <w:r w:rsidR="00941C04">
        <w:rPr>
          <w:color w:val="212529"/>
          <w:sz w:val="28"/>
          <w:szCs w:val="28"/>
        </w:rPr>
        <w:t>ересов и способностей воспитанников</w:t>
      </w:r>
      <w:r w:rsidRPr="004F5FBA">
        <w:rPr>
          <w:color w:val="212529"/>
          <w:sz w:val="28"/>
          <w:szCs w:val="28"/>
        </w:rPr>
        <w:t xml:space="preserve"> подобрать комплекс педагогических средств, методов воздействия на личность, чтобы достичь цели профориентации, реализовать тот широкий круг задач подготовки молодежи к выбору профессии, которые призвана решать школа.</w:t>
      </w:r>
    </w:p>
    <w:p w:rsidR="003C404F" w:rsidRPr="004F5FBA" w:rsidRDefault="003C404F" w:rsidP="003C404F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4F5FBA">
        <w:rPr>
          <w:color w:val="212529"/>
          <w:sz w:val="28"/>
          <w:szCs w:val="28"/>
        </w:rPr>
        <w:t>И в то же время профессиональная 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:rsidR="00BF2F66" w:rsidRDefault="00BF2F66"/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дополнительного образования детей возникла в Москве в 1992 году. Она явилась преемником внеклассной и внешкольной работы, внешкольного воспитания. Это тот базис, на котором выстраивается система, получившая в законодательстве название — дополнительное образование детей. Главное принципиальное отличие его от своего предшественника в том, что это образование ведется так же, как другие типы и виды образования, — по конкретным образовательным программам.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детей – необходимое звено в воспитании многогранной личности, в ее образовании, в ранней профессиональной ориентации. Дополнительное образование детей многообразно, разно направлено, наиболее вариативно.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дополнительного образования детей в том, что оно усиливает вариативную составляющую общего образования и помогает ребятам в профессиональном самоопределении, способствует реализации их сил, знаний, полученных в базовом компоненте.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образование детей создает юному человеку условия, чтобы полноценно прожить пору детства. Ведь если ребенок полноценно живет, реализуя себя, решая задачи социально значимые, выходит даже в профессиональное поле деятельности, то у него будет гораздо больше 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возможностей достичь в зрелом возрасте больших результатов, сделать безошибочный выбор.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дополнительного образования детей — практико-ориентированное, деятельность: здесь ребенок действует сам в ситуации поиска, получает знания из взаимодействия с объектами труда, природы, с культурными памятниками и т. д.; создаются ситуации, когда ребенку нужно самому извлечь знания из окружающего мира. Дополнительное образование детей — исключительно творческое, потому что побуждает ребенка находить свой собственный путь.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в дополнительном образовании 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постигает самую главную в жизни вещь ищет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 жизни и возможность быть. И, конечно, с открытием каждого нового образовательного учреждения дополнительного образования детей расширяется (увеличивается экологическое пространство жизнедеятельности детей) пространство детского благополучия. Современным детям уже не требуется объяснять, что изменились представления о монополии школы на формирование личности ребенка; растет престиж учреждений дополнительного образования детей, расширяется их образовательный потенциал; появляются новые экологические ниши, в которых находят себя «неудобные» (нестандартные) дети.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</w:t>
      </w:r>
      <w:r w:rsidR="0094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сиональная ориентация воспитанников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учреждений дополнительного образования включает в себя следующие направления: информационно-просветительское, диагностическое, консультационное и обучающее.</w:t>
      </w:r>
    </w:p>
    <w:p w:rsidR="00941C04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Информационно-просветительское направление.</w:t>
      </w:r>
    </w:p>
    <w:p w:rsidR="003C404F" w:rsidRPr="004F5FBA" w:rsidRDefault="003C404F" w:rsidP="00941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Реализуя это направление, учреждения дополнительного образования готовят серию занятий, рассказывающих о различных сторонах той или иной профессии, представляет профессиональный мир в конкретно-наглядной форме. Они привлекают внимание 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тематическим выставкам, по их запросам подбирает необходимую литературу, учитывая возрастные и психологические особенности, занимается формированием специального раздела фонда.</w:t>
      </w:r>
      <w:r w:rsidR="0094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этого направления – создать у обучающихся максимально четкий и конкретный образ основных типов профессий. Это поможет в будущем сделать наиболее осознанный и осмысленный выбор.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показывают, что реальный выбор професси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онального пути даже у </w:t>
      </w:r>
      <w:proofErr w:type="spellStart"/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воспитанниеов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таких мегаполисов как Москва и Санкт-Петербург не так уж велик и основан на несущественных сведениях. Одна выпускница гимназии даже после прохождения подготовительных курсов в университет на экономический факультет 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приблизительно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представляла себе содержание будущей профессии. Для нее решающим фактором был пример мамы, финансового аналитика, а именно – маминой заработной платы. Общительная, с трудом осваивающая математические дисциплины и не терпящая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интровертированной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(связанной с анализом, размышлением) работы девушка с ужасом восприняла известие о том, что в будущем ей придется большую часть времени работать с документами, 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расчетами, электронными таблицами. И даже если она изберет профессию брокера или специалиста по инвестициям, ей не «уйти» от постоянных расчетов и анализа. Целенаправленное информирование о реальном содержании профессий, о времени профессионального становления, разном для каждой профессии, позволит обучающимся принять осмысленное решение, которое, в свою очередь, будет способствовать развитию их личности.</w:t>
      </w:r>
    </w:p>
    <w:p w:rsidR="00BB7AD8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Диагностическое направление. 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реализуется в двух планах: самопознание, исследование школьником своих качеств в контексте определенной профессии; оценка своих возможностей, определение степени выраженности тех или иных профессионально важных качеств и прочих ресурсов, обусловливающих профессиональный выбор.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данного направления учреждениям дополнительного образования было бы полезно использовать различные сборники тестов и анкет, помогающих определить уровень развития каких-то профессионально важных качеств. Грамотно провести тестирование по ним и дать компетентную рекомендацию может только специалист, но ничего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плохого не будет, если воспитанник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самопознания сам заполнит какую-нибудь анкету.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позволяет материально-техническая база, то в школе может быть установлена одна из многочисленных компьютерных программ для определения возможного профессионального пути. Сразу же скажем, что эти программы и большинство существующих тестов предназначены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ситуации, когда у воспитанника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какой-то определенный вариант выбора и он может более или менее адекватно оценить свои качества. А поскольку большая часть обучающихся старших классов, – не гово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 уж о </w:t>
      </w:r>
      <w:proofErr w:type="gramStart"/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младших</w:t>
      </w:r>
      <w:proofErr w:type="gramEnd"/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воспитанниках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психологически не готовы к профессиональному выбору и не могут адекватно соотнести свои качества с той или иной профессией, то и использование тестов для них представляет не более чем простую забаву.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Консультационное направление подразумевает содействие выбору оптанта (человека, стоящего перед необходимостью профессионального выбора). Это содействие основывается на учете мотивов человека, его интересов, склонностей, личностных проблем или особенностей мировоззрения. Оно может включать в себя диагностический или информационный аспект, но может и не включать. Учреждения дополнительного образо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осуществляющие консультацию по профессиональному выбору, воспринимают саму ситуацию как точку экзистенциального выбора, как событие, направляющее жизнь человека в определенном русле. Поэтому он приз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 учитывать личность воспитанника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всей ее целостности. В школьной практике консультация по профессиональной ориентации подразумевает непр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еменно наличие запроса воспитанника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родителей и осуществляется усилиями педагога-психолога или сотрудника центра профориентации. Учреждение 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дополнительного образования, в рамках консультационного направления, может лишь предоставить учащемуся материалы по интересующей профессии: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профессиограмму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об учебных заведениях, где готовят по данной профессии и периодические издания, в которых говорится о востребованности профессии на рынке труда.</w:t>
      </w:r>
    </w:p>
    <w:p w:rsidR="003C404F" w:rsidRPr="004F5FBA" w:rsidRDefault="00BB7AD8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Обучающее (или формирующее) в</w:t>
      </w:r>
      <w:r w:rsidR="003C404F"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русле этого направления воспитанник</w:t>
      </w:r>
      <w:r w:rsidR="003C404F"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воспринимается как носитель определенных компетенций, к числу которых относятся и следующие умения: анализировать мир профессий; анализировать свои возможности и ограничения в ситуации профессионального выбора; владение стратегиями поиска работы и поиска путей профессиональной самореализации. То есть, на специально организованных занятиях педагог дополнительног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образования обучает воспитанников</w:t>
      </w:r>
      <w:r w:rsidR="003C404F"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04F"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в области профессионального выбора как общей социальной компетенции. В рамках этого направления педагог дополнительного образования может проводить специальные личностно ориент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ированные занятия,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сгруппой</w:t>
      </w:r>
      <w:proofErr w:type="spellEnd"/>
      <w:r w:rsidR="003C404F"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с кружком, направл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енные на активизацию личности воспитанника</w:t>
      </w:r>
      <w:r w:rsidR="003C404F"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профессионального самоопределения, а также строить традиционную библиотечную работу с учетом знаний о психологических особенностях обучающихся, полученных в этом курсе.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в деятельности учреждений дополнительного образования в области профес</w:t>
      </w:r>
      <w:r w:rsidR="00D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сиональной ориентации воспитанников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 знакомство с содержанием и перспективами рынка профессий; формами и условиями их освоения, требованиями предъявляемыми профессиями к человеку, возможностями профессионально-квалифицированного роста; распространение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профессиографических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</w:t>
      </w:r>
      <w:r w:rsidR="00D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иалов; информирование воспитанников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состоянии рынка труда, потребности экономики в квалифицированных</w:t>
      </w:r>
      <w:r w:rsidR="00D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кадрах; ознакомление воспитанников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современными видами производства;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работу по профессиональной ориентации обучающихся, формированию у них интересов к профессиям данного производства в процессе их трудового обучения; осуществляют меры по профессиональной, производственной и</w:t>
      </w:r>
      <w:r w:rsidR="00D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адаптации воспитанников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5F2" w:rsidRDefault="003C404F" w:rsidP="00DF55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профессиональная ориентация </w:t>
      </w:r>
      <w:r w:rsidR="00D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учреждений дополнительного образо</w:t>
      </w:r>
      <w:r w:rsidR="00D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включает в себя следующие 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направления: информационно-просветительское, диагностическое, консультационное и обучающее. </w:t>
      </w:r>
    </w:p>
    <w:p w:rsidR="003C404F" w:rsidRDefault="003C404F" w:rsidP="00DF55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первого – создать у обучающихся максимально четкий и конкретный образ основных типов профессий. Второе реализуется как самоп</w:t>
      </w:r>
      <w:r w:rsidR="00D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ознание, исследование воспитанником</w:t>
      </w: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качеств в контексте определенной профессии и оценка своих возможностей, определение степени выраженности тех или иных профессионально важных качеств и прочих ресурсов, обусловливающих профессиональный выбор.</w:t>
      </w:r>
    </w:p>
    <w:p w:rsidR="00DF55F2" w:rsidRDefault="00DF55F2" w:rsidP="00DF55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5F2" w:rsidRPr="004F5FBA" w:rsidRDefault="00DF55F2" w:rsidP="00DF55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C404F" w:rsidRPr="004F5FBA" w:rsidRDefault="003C404F" w:rsidP="003C4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Белова, Т. В. Справочник начинающего профконсультанта [Текст]: справочное пособие/ Белова, Т. В., Волошина И. А., Солнцева В. А. – М.: Нива России, 2008.- 183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Бендюков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А. Азбука профориентации. Как молодому человеку преуспеть на рынке труда? Изд. 2-е, доп. и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[Текст]/ М. А.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Бендюков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 Л. Соломин, М. И. Ткачев. СПб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 «Литера плюс», 2007.- 240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Ботякова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Л.В Учебно-методический кабинет профессиональной ориентации [Текст]: Книга для учителя” /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Ботякова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Голомшток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 ,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Гриншпун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С.С.- М.: Просвещение, 2006.- 410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Гусев, Н.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Г.Профессиональная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ориентация молодежи и организация приема в высшие учебные заведения [Текст]/ Гусев Н. Г., Калашников Н.П., Качанов А. В.  – М.: Высшая школа, 2002.- 128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Захаров, Н.Н. Профессиональная ориентация школьников [Текст]: учебное пособие для студентов/ Захаров Н.Н.  – М.: Просвещение, 2008.- 272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Климов, Е. А. Как выбирать профессию. Изд. 2-е, доп. и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[Текст]: книга для учащихся старших классов средней школы/  Климов Е.А. -М.: «Просвещение», 2000.- 199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Мартынова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С.С. Профессиональная ориентация школьников [Текст]: методические рекомендации / Мартынова С.С.- Омск: 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Омский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ин-т, 2006.- 196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Поляков, В. А. Профессиональное самоопределение молодежи [Текст]/ Поляков В. А., Чистякова С. Н.// Педагогика. – 2003. – № 5. – С. 34-52.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Поляков, В. А. Профессиональная ориентация старших школьников в процессе трудового обучения [Текст]/  Поляков В. А. -М.: Просвещение, 2002.- 160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Пряжников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Н.С. Методы активизации профессионального и личностного самоопределения [Текст]: методическое пособие/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Пряжников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Воронеж: Издательство НПО «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Модэк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2002.- 400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Пряжников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С. Карточные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профконсультационные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[Текст]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Пряжников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С. - М.: Ассоциация «Профцентр», 2003.- 328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 Сазонов, А. Д.  Профессиональная ориентация молодежи [Текст]/ Сазонов А. Д., Калугин Н. И., Меньшиков А. П. – М.: Высшая школа, 2003.- 272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Сазонов, А.Д. Профессиональная ориентация учащихся [Текст]: учебное пособие для студентов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ин-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”/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СазоновА.Д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Просвещение, 2005.-334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В.А. Педагогика [Текст]: Учеб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В. А., Исаев И. Ф., </w:t>
      </w:r>
      <w:proofErr w:type="spellStart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Шиянов</w:t>
      </w:r>
      <w:proofErr w:type="spellEnd"/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Н. - М.: Издательский центр "Академия", 2002. - 576 с.</w:t>
      </w:r>
    </w:p>
    <w:p w:rsidR="003C404F" w:rsidRPr="004F5FBA" w:rsidRDefault="003C404F" w:rsidP="003C40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Чернявская, А. П. Психологическое консультирование по профессиональной ориентации [Текст]/  Чернявская А. П. – М.: ВЛАДОС-ПРЕСС, 2001.- 96 с.</w:t>
      </w:r>
    </w:p>
    <w:p w:rsidR="003C404F" w:rsidRPr="004F5FBA" w:rsidRDefault="003C404F" w:rsidP="004F5FBA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Чистякова  С.Н. Школа и выбор профессии [Текст]/ Чистякова  С.Н.,. Поляков</w:t>
      </w:r>
      <w:r w:rsidRPr="003C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В.А, </w:t>
      </w:r>
      <w:proofErr w:type="spellStart"/>
      <w:r w:rsidRPr="003C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Аганова</w:t>
      </w:r>
      <w:proofErr w:type="spellEnd"/>
      <w:r w:rsidRPr="003C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  - М.: Педагогика, 2007.- 114 с.</w:t>
      </w:r>
      <w:r w:rsidRPr="003C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3C404F" w:rsidRPr="004F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046"/>
    <w:multiLevelType w:val="multilevel"/>
    <w:tmpl w:val="AC5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4F"/>
    <w:rsid w:val="003C404F"/>
    <w:rsid w:val="004F5FBA"/>
    <w:rsid w:val="008D15BD"/>
    <w:rsid w:val="00941C04"/>
    <w:rsid w:val="00BB7AD8"/>
    <w:rsid w:val="00BF2F66"/>
    <w:rsid w:val="00D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C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C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382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771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302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5461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785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886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96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611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9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434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0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1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4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1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97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88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64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5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51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dcterms:created xsi:type="dcterms:W3CDTF">2024-03-31T13:49:00Z</dcterms:created>
  <dcterms:modified xsi:type="dcterms:W3CDTF">2025-11-05T05:55:00Z</dcterms:modified>
</cp:coreProperties>
</file>