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BB734" w14:textId="37669C21" w:rsidR="0061482A" w:rsidRDefault="0061482A">
      <w:pPr>
        <w:rPr>
          <w:rFonts w:ascii="Times New Roman" w:hAnsi="Times New Roman" w:cs="Times New Roman"/>
          <w:sz w:val="28"/>
          <w:szCs w:val="28"/>
        </w:rPr>
      </w:pPr>
      <w:r w:rsidRPr="0061482A">
        <w:rPr>
          <w:rFonts w:ascii="Times New Roman" w:hAnsi="Times New Roman" w:cs="Times New Roman"/>
          <w:sz w:val="28"/>
          <w:szCs w:val="28"/>
        </w:rPr>
        <w:t xml:space="preserve">Формирование коммуникативных </w:t>
      </w:r>
      <w:proofErr w:type="gramStart"/>
      <w:r w:rsidRPr="0061482A">
        <w:rPr>
          <w:rFonts w:ascii="Times New Roman" w:hAnsi="Times New Roman" w:cs="Times New Roman"/>
          <w:sz w:val="28"/>
          <w:szCs w:val="28"/>
        </w:rPr>
        <w:t>навыков  при</w:t>
      </w:r>
      <w:proofErr w:type="gramEnd"/>
      <w:r w:rsidRPr="0061482A">
        <w:rPr>
          <w:rFonts w:ascii="Times New Roman" w:hAnsi="Times New Roman" w:cs="Times New Roman"/>
          <w:sz w:val="28"/>
          <w:szCs w:val="28"/>
        </w:rPr>
        <w:t xml:space="preserve"> изучении зарубежной литературы</w:t>
      </w:r>
    </w:p>
    <w:p w14:paraId="5D980BB7" w14:textId="77777777" w:rsidR="00DA2F1E" w:rsidRPr="00DA2F1E" w:rsidRDefault="00DA2F1E" w:rsidP="00DA2F1E">
      <w:pPr>
        <w:rPr>
          <w:rFonts w:ascii="Times New Roman" w:hAnsi="Times New Roman" w:cs="Times New Roman"/>
          <w:sz w:val="28"/>
          <w:szCs w:val="28"/>
        </w:rPr>
      </w:pPr>
      <w:r w:rsidRPr="00DA2F1E">
        <w:rPr>
          <w:rFonts w:ascii="Times New Roman" w:hAnsi="Times New Roman" w:cs="Times New Roman"/>
          <w:sz w:val="28"/>
          <w:szCs w:val="28"/>
        </w:rPr>
        <w:t>Чтение оригинальной художественной литературы на изучаемом языке способствует развитию устной речи, обогащает словарный запас, знакомит с культурой и литературой страны изучаемого языка, развивает аналитическое мышление.</w:t>
      </w:r>
      <w:r>
        <w:rPr>
          <w:rFonts w:ascii="Times New Roman" w:hAnsi="Times New Roman" w:cs="Times New Roman"/>
          <w:sz w:val="28"/>
          <w:szCs w:val="28"/>
        </w:rPr>
        <w:t xml:space="preserve"> </w:t>
      </w:r>
      <w:r w:rsidRPr="00DA2F1E">
        <w:rPr>
          <w:rFonts w:ascii="Times New Roman" w:hAnsi="Times New Roman" w:cs="Times New Roman"/>
          <w:sz w:val="28"/>
          <w:szCs w:val="28"/>
        </w:rPr>
        <w:t>Для более полного восприятия книги необходимо осознавать в какое историческое время жили герои произведений, насколько был развит технический прогресс. Возможно, действия героев книг считались подлинной революцией, прорывом для времени, в которое книга была написана.</w:t>
      </w:r>
    </w:p>
    <w:p w14:paraId="76806205" w14:textId="7170F696" w:rsidR="00DA2F1E" w:rsidRDefault="00DA2F1E">
      <w:pPr>
        <w:rPr>
          <w:rFonts w:ascii="Times New Roman" w:hAnsi="Times New Roman" w:cs="Times New Roman"/>
          <w:sz w:val="28"/>
          <w:szCs w:val="28"/>
        </w:rPr>
      </w:pPr>
      <w:r>
        <w:rPr>
          <w:rFonts w:ascii="Times New Roman" w:hAnsi="Times New Roman" w:cs="Times New Roman"/>
          <w:sz w:val="28"/>
          <w:szCs w:val="28"/>
        </w:rPr>
        <w:t>Ключевые слова: развитие устной речи, словарный запас, историческое время, технический прогресс</w:t>
      </w:r>
    </w:p>
    <w:p w14:paraId="4617E63C" w14:textId="77777777" w:rsidR="00F94490" w:rsidRDefault="00F94490">
      <w:pPr>
        <w:rPr>
          <w:rFonts w:ascii="Times New Roman" w:hAnsi="Times New Roman" w:cs="Times New Roman"/>
          <w:sz w:val="28"/>
          <w:szCs w:val="28"/>
          <w:lang w:val="en-US"/>
        </w:rPr>
      </w:pPr>
      <w:r w:rsidRPr="00F94490">
        <w:rPr>
          <w:rFonts w:ascii="Times New Roman" w:hAnsi="Times New Roman" w:cs="Times New Roman"/>
          <w:sz w:val="28"/>
          <w:szCs w:val="28"/>
          <w:lang w:val="en-US"/>
        </w:rPr>
        <w:t xml:space="preserve">Reading original fiction in the target language contributes to the development of oral speech, enriches vocabulary, introduces the culture and literature of the country of the target language, and develops analytical thinking. For a more complete perception of the book, it is necessary to understand in what historical time the heroes of the works lived and how much technical progress was developed. Perhaps the actions of the heroes of the books were considered a genuine revolution, a breakthrough for the time in which the book was written. </w:t>
      </w:r>
    </w:p>
    <w:p w14:paraId="15B0C823" w14:textId="5AB3FDAE" w:rsidR="00F94490" w:rsidRPr="00F94490" w:rsidRDefault="00F94490">
      <w:pPr>
        <w:rPr>
          <w:rFonts w:ascii="Times New Roman" w:hAnsi="Times New Roman" w:cs="Times New Roman"/>
          <w:sz w:val="28"/>
          <w:szCs w:val="28"/>
          <w:lang w:val="en-US"/>
        </w:rPr>
      </w:pPr>
      <w:r w:rsidRPr="00F94490">
        <w:rPr>
          <w:rFonts w:ascii="Times New Roman" w:hAnsi="Times New Roman" w:cs="Times New Roman"/>
          <w:sz w:val="28"/>
          <w:szCs w:val="28"/>
          <w:lang w:val="en-US"/>
        </w:rPr>
        <w:t>Key words: development of oral speech, vocabulary, historical time, technical progress</w:t>
      </w:r>
    </w:p>
    <w:p w14:paraId="0896F11A" w14:textId="77777777" w:rsidR="00994BC5" w:rsidRPr="00F94490" w:rsidRDefault="0061482A" w:rsidP="00994BC5">
      <w:pPr>
        <w:tabs>
          <w:tab w:val="left" w:pos="8550"/>
        </w:tabs>
        <w:rPr>
          <w:rFonts w:ascii="Times New Roman" w:hAnsi="Times New Roman" w:cs="Times New Roman"/>
          <w:sz w:val="28"/>
          <w:szCs w:val="28"/>
          <w:lang w:val="en-US"/>
        </w:rPr>
      </w:pPr>
      <w:r w:rsidRPr="00F94490">
        <w:rPr>
          <w:rFonts w:ascii="Times New Roman" w:hAnsi="Times New Roman" w:cs="Times New Roman"/>
          <w:sz w:val="28"/>
          <w:szCs w:val="28"/>
          <w:lang w:val="en-US"/>
        </w:rPr>
        <w:tab/>
      </w:r>
    </w:p>
    <w:p w14:paraId="7F79C0A2" w14:textId="1D2DFEDC" w:rsidR="00A227B4" w:rsidRDefault="0031295E" w:rsidP="00994BC5">
      <w:pPr>
        <w:tabs>
          <w:tab w:val="left" w:pos="8550"/>
        </w:tabs>
        <w:rPr>
          <w:rFonts w:ascii="Times New Roman" w:hAnsi="Times New Roman" w:cs="Times New Roman"/>
          <w:sz w:val="28"/>
          <w:szCs w:val="28"/>
        </w:rPr>
      </w:pPr>
      <w:r w:rsidRPr="0031295E">
        <w:rPr>
          <w:rFonts w:ascii="Times New Roman" w:hAnsi="Times New Roman" w:cs="Times New Roman"/>
          <w:sz w:val="28"/>
          <w:szCs w:val="28"/>
        </w:rPr>
        <w:t xml:space="preserve">Чтение оригинальной художественной литературы на изучаемом языке способствует развитию устной речи, обогащает словарный запас, знакомит с культурой и литературой страны изучаемого языка, развивает аналитическое мышление. </w:t>
      </w:r>
      <w:r>
        <w:rPr>
          <w:rFonts w:ascii="Times New Roman" w:hAnsi="Times New Roman" w:cs="Times New Roman"/>
          <w:sz w:val="28"/>
          <w:szCs w:val="28"/>
        </w:rPr>
        <w:t>Читая книги,</w:t>
      </w:r>
      <w:r w:rsidRPr="0031295E">
        <w:rPr>
          <w:rFonts w:ascii="Times New Roman" w:hAnsi="Times New Roman" w:cs="Times New Roman"/>
          <w:sz w:val="28"/>
          <w:szCs w:val="28"/>
        </w:rPr>
        <w:t xml:space="preserve"> учащийся соприкасается с современным живым языком, а не условно-учебным</w:t>
      </w:r>
      <w:r>
        <w:rPr>
          <w:rFonts w:ascii="Times New Roman" w:hAnsi="Times New Roman" w:cs="Times New Roman"/>
          <w:sz w:val="28"/>
          <w:szCs w:val="28"/>
        </w:rPr>
        <w:t>,</w:t>
      </w:r>
      <w:r w:rsidRPr="0031295E">
        <w:rPr>
          <w:rFonts w:ascii="Times New Roman" w:hAnsi="Times New Roman" w:cs="Times New Roman"/>
          <w:sz w:val="28"/>
          <w:szCs w:val="28"/>
        </w:rPr>
        <w:t xml:space="preserve"> есть возможность высказать свое мнение и дать оценку произведению, героям и ситуациям.</w:t>
      </w:r>
      <w:r>
        <w:rPr>
          <w:rFonts w:ascii="Times New Roman" w:hAnsi="Times New Roman" w:cs="Times New Roman"/>
          <w:sz w:val="28"/>
          <w:szCs w:val="28"/>
        </w:rPr>
        <w:t xml:space="preserve"> Это так же </w:t>
      </w:r>
      <w:r w:rsidRPr="0031295E">
        <w:rPr>
          <w:rFonts w:ascii="Times New Roman" w:hAnsi="Times New Roman" w:cs="Times New Roman"/>
          <w:sz w:val="28"/>
          <w:szCs w:val="28"/>
        </w:rPr>
        <w:t>позволяет учащимся уже в школе приобщиться к чтению на иностранном языке как к реальной речевой деятельности.</w:t>
      </w:r>
      <w:r w:rsidRPr="0031295E">
        <w:rPr>
          <w:rFonts w:ascii="Times New Roman" w:hAnsi="Times New Roman" w:cs="Times New Roman"/>
          <w:sz w:val="28"/>
          <w:szCs w:val="28"/>
        </w:rPr>
        <w:br/>
      </w:r>
      <w:r>
        <w:rPr>
          <w:rFonts w:ascii="Times New Roman" w:hAnsi="Times New Roman" w:cs="Times New Roman"/>
          <w:sz w:val="28"/>
          <w:szCs w:val="28"/>
        </w:rPr>
        <w:t xml:space="preserve"> </w:t>
      </w:r>
    </w:p>
    <w:p w14:paraId="6A81526F" w14:textId="7AC555CE" w:rsidR="00184EF3" w:rsidRDefault="00184EF3">
      <w:pPr>
        <w:rPr>
          <w:rFonts w:ascii="Times New Roman" w:hAnsi="Times New Roman" w:cs="Times New Roman"/>
          <w:sz w:val="28"/>
          <w:szCs w:val="28"/>
        </w:rPr>
      </w:pPr>
      <w:r>
        <w:rPr>
          <w:rFonts w:ascii="Times New Roman" w:hAnsi="Times New Roman" w:cs="Times New Roman"/>
          <w:sz w:val="28"/>
          <w:szCs w:val="28"/>
        </w:rPr>
        <w:t>Английская литература, которая считается одной из величайших в мировом культурном наследии, представлена в программе английского языка для старших классов только одним уроком в цикле, а всего их восемь.</w:t>
      </w:r>
    </w:p>
    <w:p w14:paraId="56245817" w14:textId="3FA28060" w:rsidR="00184EF3" w:rsidRDefault="00184EF3">
      <w:pPr>
        <w:rPr>
          <w:rFonts w:ascii="Times New Roman" w:hAnsi="Times New Roman" w:cs="Times New Roman"/>
          <w:sz w:val="28"/>
          <w:szCs w:val="28"/>
        </w:rPr>
      </w:pPr>
      <w:r>
        <w:rPr>
          <w:rFonts w:ascii="Times New Roman" w:hAnsi="Times New Roman" w:cs="Times New Roman"/>
          <w:sz w:val="28"/>
          <w:szCs w:val="28"/>
        </w:rPr>
        <w:t>Литература, как ни один из других видов искусства, показывает разнообразие языка</w:t>
      </w:r>
      <w:r w:rsidR="00FB36F3">
        <w:rPr>
          <w:rFonts w:ascii="Times New Roman" w:hAnsi="Times New Roman" w:cs="Times New Roman"/>
          <w:sz w:val="28"/>
          <w:szCs w:val="28"/>
        </w:rPr>
        <w:t xml:space="preserve"> и его выразительных средств, является воспитателем личности, окуная нас, читателей, в страноведение и определенный исторический момент. Отрывок одного из многих произведений зарубежного автора, чья биография состоит из нескольких предложений, никак не может познакомить с </w:t>
      </w:r>
      <w:r w:rsidR="00FB36F3">
        <w:rPr>
          <w:rFonts w:ascii="Times New Roman" w:hAnsi="Times New Roman" w:cs="Times New Roman"/>
          <w:sz w:val="28"/>
          <w:szCs w:val="28"/>
        </w:rPr>
        <w:lastRenderedPageBreak/>
        <w:t>богатством и разнообразием английского языка.</w:t>
      </w:r>
      <w:r w:rsidR="0009315B">
        <w:rPr>
          <w:rFonts w:ascii="Times New Roman" w:hAnsi="Times New Roman" w:cs="Times New Roman"/>
          <w:sz w:val="28"/>
          <w:szCs w:val="28"/>
        </w:rPr>
        <w:t xml:space="preserve"> Олимпиады муниципального и всероссийского уровней включают задания про англоговорящих авторов и политических деятелей.</w:t>
      </w:r>
    </w:p>
    <w:p w14:paraId="26972782" w14:textId="13440AB7" w:rsidR="0009315B" w:rsidRDefault="00C013D7">
      <w:pPr>
        <w:rPr>
          <w:rFonts w:ascii="Times New Roman" w:hAnsi="Times New Roman" w:cs="Times New Roman"/>
          <w:sz w:val="28"/>
          <w:szCs w:val="28"/>
        </w:rPr>
      </w:pPr>
      <w:r>
        <w:rPr>
          <w:rFonts w:ascii="Times New Roman" w:hAnsi="Times New Roman" w:cs="Times New Roman"/>
          <w:sz w:val="28"/>
          <w:szCs w:val="28"/>
        </w:rPr>
        <w:t>Учителю необходимо включить в учебный процесс ту страноведческую информацию, которой не нашлось место в школьном учебнике.</w:t>
      </w:r>
      <w:r w:rsidR="005A5710">
        <w:rPr>
          <w:rFonts w:ascii="Times New Roman" w:hAnsi="Times New Roman" w:cs="Times New Roman"/>
          <w:sz w:val="28"/>
          <w:szCs w:val="28"/>
        </w:rPr>
        <w:t xml:space="preserve"> Кроме того, что я сама рассказываю и</w:t>
      </w:r>
      <w:r w:rsidR="005A5710" w:rsidRPr="005A5710">
        <w:rPr>
          <w:rFonts w:ascii="Times New Roman" w:hAnsi="Times New Roman" w:cs="Times New Roman"/>
          <w:sz w:val="28"/>
          <w:szCs w:val="28"/>
        </w:rPr>
        <w:t xml:space="preserve"> показываю короткое видео на английском языке</w:t>
      </w:r>
      <w:r w:rsidR="005A5710">
        <w:rPr>
          <w:rFonts w:ascii="Times New Roman" w:hAnsi="Times New Roman" w:cs="Times New Roman"/>
          <w:sz w:val="28"/>
          <w:szCs w:val="28"/>
        </w:rPr>
        <w:t xml:space="preserve"> о каждом авторе перед работой с художественным текстом, я даю разнообразные задания на домашнюю работу.</w:t>
      </w:r>
      <w:r w:rsidR="00AB6F20">
        <w:rPr>
          <w:rFonts w:ascii="Times New Roman" w:hAnsi="Times New Roman" w:cs="Times New Roman"/>
          <w:sz w:val="28"/>
          <w:szCs w:val="28"/>
        </w:rPr>
        <w:t xml:space="preserve"> Я хочу, чтобы ребята ближе познакомились с самим писателем и его книгами.</w:t>
      </w:r>
    </w:p>
    <w:p w14:paraId="36A87797" w14:textId="04BF6D4E" w:rsidR="00AB6F20" w:rsidRDefault="00AB6F20">
      <w:pPr>
        <w:rPr>
          <w:rFonts w:ascii="Times New Roman" w:hAnsi="Times New Roman" w:cs="Times New Roman"/>
          <w:sz w:val="28"/>
          <w:szCs w:val="28"/>
        </w:rPr>
      </w:pPr>
      <w:r>
        <w:rPr>
          <w:rFonts w:ascii="Times New Roman" w:hAnsi="Times New Roman" w:cs="Times New Roman"/>
          <w:sz w:val="28"/>
          <w:szCs w:val="28"/>
        </w:rPr>
        <w:t xml:space="preserve">Многие литературные герои уже пережили свое время и являются источником вдохновения для новых книг и фильмов. Произведения с Шерлоком Холмсом Артура Конан Дойля и мисс Марпл и </w:t>
      </w:r>
      <w:proofErr w:type="spellStart"/>
      <w:r>
        <w:rPr>
          <w:rFonts w:ascii="Times New Roman" w:hAnsi="Times New Roman" w:cs="Times New Roman"/>
          <w:sz w:val="28"/>
          <w:szCs w:val="28"/>
        </w:rPr>
        <w:t>Эркюль</w:t>
      </w:r>
      <w:proofErr w:type="spellEnd"/>
      <w:r>
        <w:rPr>
          <w:rFonts w:ascii="Times New Roman" w:hAnsi="Times New Roman" w:cs="Times New Roman"/>
          <w:sz w:val="28"/>
          <w:szCs w:val="28"/>
        </w:rPr>
        <w:t xml:space="preserve"> Пуаро до сих пор ставят на сцене в театрах по всему миру, и мы смотрим все более новые экранные версии. Но тот же самый Конан Дойль при жизни обижался на тот факт, что его считали автором Шерлока Холмса.</w:t>
      </w:r>
      <w:r w:rsidR="00840F15" w:rsidRPr="00840F15">
        <w:rPr>
          <w:rFonts w:ascii="Times New Roman" w:hAnsi="Times New Roman" w:cs="Times New Roman"/>
          <w:sz w:val="28"/>
          <w:szCs w:val="28"/>
        </w:rPr>
        <w:t xml:space="preserve"> </w:t>
      </w:r>
      <w:r w:rsidR="00840F15">
        <w:rPr>
          <w:rFonts w:ascii="Times New Roman" w:hAnsi="Times New Roman" w:cs="Times New Roman"/>
          <w:sz w:val="28"/>
          <w:szCs w:val="28"/>
        </w:rPr>
        <w:t xml:space="preserve">Он начал свою писательскую карьеру с исторических романов, его «Затерянный мир» </w:t>
      </w:r>
      <w:proofErr w:type="gramStart"/>
      <w:r w:rsidR="00840F15">
        <w:rPr>
          <w:rFonts w:ascii="Times New Roman" w:hAnsi="Times New Roman" w:cs="Times New Roman"/>
          <w:sz w:val="28"/>
          <w:szCs w:val="28"/>
        </w:rPr>
        <w:t>-  научно</w:t>
      </w:r>
      <w:proofErr w:type="gramEnd"/>
      <w:r w:rsidR="00840F15">
        <w:rPr>
          <w:rFonts w:ascii="Times New Roman" w:hAnsi="Times New Roman" w:cs="Times New Roman"/>
          <w:sz w:val="28"/>
          <w:szCs w:val="28"/>
        </w:rPr>
        <w:t>-фантастическая книга, и у него есть еще один детектив – бригадир Жерар.</w:t>
      </w:r>
    </w:p>
    <w:p w14:paraId="3ED0F1A6" w14:textId="734A8D62" w:rsidR="00D92F5B" w:rsidRDefault="00D92F5B">
      <w:pPr>
        <w:rPr>
          <w:rFonts w:ascii="Times New Roman" w:hAnsi="Times New Roman" w:cs="Times New Roman"/>
          <w:sz w:val="28"/>
          <w:szCs w:val="28"/>
        </w:rPr>
      </w:pPr>
      <w:r>
        <w:rPr>
          <w:rFonts w:ascii="Times New Roman" w:hAnsi="Times New Roman" w:cs="Times New Roman"/>
          <w:sz w:val="28"/>
          <w:szCs w:val="28"/>
        </w:rPr>
        <w:t>Для более полного восприятия книги необходимо осознавать в какое историческое время жили герои произведений, насколько был развит технический прогресс. Возможно, действия героев книг считались подлинной революцией, прорывом для времени, в которое книга была написана.</w:t>
      </w:r>
    </w:p>
    <w:p w14:paraId="78B2CF1C" w14:textId="5F580A46" w:rsidR="00D92F5B" w:rsidRDefault="00D92F5B">
      <w:pPr>
        <w:rPr>
          <w:rFonts w:ascii="Times New Roman" w:hAnsi="Times New Roman" w:cs="Times New Roman"/>
          <w:sz w:val="28"/>
          <w:szCs w:val="28"/>
        </w:rPr>
      </w:pPr>
      <w:r>
        <w:rPr>
          <w:rFonts w:ascii="Times New Roman" w:hAnsi="Times New Roman" w:cs="Times New Roman"/>
          <w:sz w:val="28"/>
          <w:szCs w:val="28"/>
        </w:rPr>
        <w:t>В качестве домашней работы я прошу своих учеников составить небольшой рассказ для ответа на следующем уроке. У нас получается своеобразный «круглый стол».</w:t>
      </w:r>
      <w:r w:rsidR="0034324F" w:rsidRPr="0034324F">
        <w:rPr>
          <w:rFonts w:ascii="Times New Roman" w:hAnsi="Times New Roman" w:cs="Times New Roman"/>
          <w:sz w:val="28"/>
          <w:szCs w:val="28"/>
        </w:rPr>
        <w:t xml:space="preserve"> </w:t>
      </w:r>
      <w:r w:rsidR="0034324F">
        <w:rPr>
          <w:rFonts w:ascii="Times New Roman" w:hAnsi="Times New Roman" w:cs="Times New Roman"/>
          <w:sz w:val="28"/>
          <w:szCs w:val="28"/>
        </w:rPr>
        <w:t>Таким образом, мы знакомимся с расширенной биографией писателя, узнаем в какое историческое время он жил, и сопоставляем его повествование с теми изобретениями и технологиями, которые существовали на тот момент.</w:t>
      </w:r>
      <w:r w:rsidR="00AB341F">
        <w:rPr>
          <w:rFonts w:ascii="Times New Roman" w:hAnsi="Times New Roman" w:cs="Times New Roman"/>
          <w:sz w:val="28"/>
          <w:szCs w:val="28"/>
        </w:rPr>
        <w:t xml:space="preserve"> Один из учеников рассказывает нам более полное содержание книги, отрывок из которой представлен в учебнике. Другой ученик знакомит с остальными значимыми произведениями, а, так же мы узнаем, когда эти книги начали экранизировать и вспоминаем те, которые знакомы с самого детства. Например, «Вокруг света за 80 дней» Жюля Верна, у каждого из нас есть свой любимый мультипликационный или художественный фильм.</w:t>
      </w:r>
    </w:p>
    <w:p w14:paraId="4F8F1823" w14:textId="37837CD6" w:rsidR="00AB341F" w:rsidRDefault="00AB341F">
      <w:pPr>
        <w:rPr>
          <w:rFonts w:ascii="Times New Roman" w:hAnsi="Times New Roman" w:cs="Times New Roman"/>
          <w:sz w:val="28"/>
          <w:szCs w:val="28"/>
        </w:rPr>
      </w:pPr>
      <w:r>
        <w:rPr>
          <w:rFonts w:ascii="Times New Roman" w:hAnsi="Times New Roman" w:cs="Times New Roman"/>
          <w:sz w:val="28"/>
          <w:szCs w:val="28"/>
        </w:rPr>
        <w:t>Надеюсь, что данный вид работы делает уроки более интересными, помогает расширять знания или систематизировать уже известную информацию.</w:t>
      </w:r>
      <w:r w:rsidR="00A227B4">
        <w:rPr>
          <w:rFonts w:ascii="Times New Roman" w:hAnsi="Times New Roman" w:cs="Times New Roman"/>
          <w:sz w:val="28"/>
          <w:szCs w:val="28"/>
        </w:rPr>
        <w:t xml:space="preserve"> Но еще более важным этапом работы над художественным произведением является участие в проектной деятельности. </w:t>
      </w:r>
      <w:r w:rsidR="008218B8">
        <w:rPr>
          <w:rFonts w:ascii="Times New Roman" w:hAnsi="Times New Roman" w:cs="Times New Roman"/>
          <w:sz w:val="28"/>
          <w:szCs w:val="28"/>
        </w:rPr>
        <w:t xml:space="preserve">Моя ученица Полина Батырева подготовила проект </w:t>
      </w:r>
      <w:r w:rsidR="00C14D4C">
        <w:rPr>
          <w:rFonts w:ascii="Times New Roman" w:hAnsi="Times New Roman" w:cs="Times New Roman"/>
          <w:sz w:val="28"/>
          <w:szCs w:val="28"/>
        </w:rPr>
        <w:t xml:space="preserve">«Речевой портрет персонажей в англоязычной литературе 19-20 веков», в котором она исследует тексты Марка Твена, </w:t>
      </w:r>
      <w:r w:rsidR="00C14D4C">
        <w:rPr>
          <w:rFonts w:ascii="Times New Roman" w:hAnsi="Times New Roman" w:cs="Times New Roman"/>
          <w:sz w:val="28"/>
          <w:szCs w:val="28"/>
        </w:rPr>
        <w:lastRenderedPageBreak/>
        <w:t xml:space="preserve">Оскара Уайльда и Дэниела </w:t>
      </w:r>
      <w:proofErr w:type="spellStart"/>
      <w:r w:rsidR="00C14D4C">
        <w:rPr>
          <w:rFonts w:ascii="Times New Roman" w:hAnsi="Times New Roman" w:cs="Times New Roman"/>
          <w:sz w:val="28"/>
          <w:szCs w:val="28"/>
        </w:rPr>
        <w:t>Киза</w:t>
      </w:r>
      <w:proofErr w:type="spellEnd"/>
      <w:r w:rsidR="00C14D4C">
        <w:rPr>
          <w:rFonts w:ascii="Times New Roman" w:hAnsi="Times New Roman" w:cs="Times New Roman"/>
          <w:sz w:val="28"/>
          <w:szCs w:val="28"/>
        </w:rPr>
        <w:t>.</w:t>
      </w:r>
      <w:r w:rsidR="00DF38A2">
        <w:rPr>
          <w:rFonts w:ascii="Times New Roman" w:hAnsi="Times New Roman" w:cs="Times New Roman"/>
          <w:sz w:val="28"/>
          <w:szCs w:val="28"/>
        </w:rPr>
        <w:t xml:space="preserve"> Практическая значимость работы заключается в возможности применения ее положений в курсах стилистики, интерпретации художественного текста, теории перевода и переводческой практики. Полина выступала с этой работой на лицейской кластерной конференции и заняла второе место.</w:t>
      </w:r>
    </w:p>
    <w:p w14:paraId="4A58EB71" w14:textId="364D2BF4" w:rsidR="003D683C" w:rsidRDefault="003D683C">
      <w:pPr>
        <w:rPr>
          <w:rFonts w:ascii="Times New Roman" w:hAnsi="Times New Roman" w:cs="Times New Roman"/>
          <w:sz w:val="28"/>
          <w:szCs w:val="28"/>
        </w:rPr>
      </w:pPr>
      <w:r>
        <w:rPr>
          <w:rFonts w:ascii="Times New Roman" w:hAnsi="Times New Roman" w:cs="Times New Roman"/>
          <w:sz w:val="28"/>
          <w:szCs w:val="28"/>
        </w:rPr>
        <w:t xml:space="preserve">                     </w:t>
      </w:r>
      <w:r w:rsidR="005F2B92">
        <w:rPr>
          <w:rFonts w:ascii="Times New Roman" w:hAnsi="Times New Roman" w:cs="Times New Roman"/>
          <w:sz w:val="28"/>
          <w:szCs w:val="28"/>
        </w:rPr>
        <w:t xml:space="preserve">          </w:t>
      </w:r>
      <w:r>
        <w:rPr>
          <w:rFonts w:ascii="Times New Roman" w:hAnsi="Times New Roman" w:cs="Times New Roman"/>
          <w:sz w:val="28"/>
          <w:szCs w:val="28"/>
        </w:rPr>
        <w:t>Библиографический список</w:t>
      </w:r>
    </w:p>
    <w:p w14:paraId="6C3D9B8E" w14:textId="2581688C" w:rsidR="001469DA" w:rsidRDefault="000859C6">
      <w:pPr>
        <w:rPr>
          <w:rFonts w:ascii="Times New Roman" w:hAnsi="Times New Roman" w:cs="Times New Roman"/>
          <w:sz w:val="28"/>
          <w:szCs w:val="28"/>
        </w:rPr>
      </w:pPr>
      <w:r w:rsidRPr="000859C6">
        <w:rPr>
          <w:rFonts w:ascii="Times New Roman" w:hAnsi="Times New Roman" w:cs="Times New Roman"/>
          <w:sz w:val="28"/>
          <w:szCs w:val="28"/>
        </w:rPr>
        <w:t xml:space="preserve">Селиванова Н. А. Домашнее чтение - важный компонент содержания обучения иностранным языкам в средней школе // Иностранные языки в школе. - 2004. - № 4. - С. 21 </w:t>
      </w:r>
      <w:r w:rsidR="001469DA">
        <w:rPr>
          <w:rFonts w:ascii="Times New Roman" w:hAnsi="Times New Roman" w:cs="Times New Roman"/>
          <w:sz w:val="28"/>
          <w:szCs w:val="28"/>
        </w:rPr>
        <w:t>–</w:t>
      </w:r>
      <w:r w:rsidRPr="000859C6">
        <w:rPr>
          <w:rFonts w:ascii="Times New Roman" w:hAnsi="Times New Roman" w:cs="Times New Roman"/>
          <w:sz w:val="28"/>
          <w:szCs w:val="28"/>
        </w:rPr>
        <w:t xml:space="preserve"> 26</w:t>
      </w:r>
    </w:p>
    <w:p w14:paraId="6846ED7E" w14:textId="4125411A" w:rsidR="000859C6" w:rsidRDefault="000859C6">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469DA" w:rsidRPr="001469DA">
        <w:rPr>
          <w:rFonts w:ascii="Times New Roman" w:hAnsi="Times New Roman" w:cs="Times New Roman"/>
          <w:sz w:val="28"/>
          <w:szCs w:val="28"/>
        </w:rPr>
        <w:t>Томахин</w:t>
      </w:r>
      <w:proofErr w:type="spellEnd"/>
      <w:r w:rsidR="001469DA" w:rsidRPr="001469DA">
        <w:rPr>
          <w:rFonts w:ascii="Times New Roman" w:hAnsi="Times New Roman" w:cs="Times New Roman"/>
          <w:sz w:val="28"/>
          <w:szCs w:val="28"/>
        </w:rPr>
        <w:t xml:space="preserve"> Г. Д. Фоновые знания как основной предмет </w:t>
      </w:r>
      <w:proofErr w:type="spellStart"/>
      <w:r w:rsidR="001469DA" w:rsidRPr="001469DA">
        <w:rPr>
          <w:rFonts w:ascii="Times New Roman" w:hAnsi="Times New Roman" w:cs="Times New Roman"/>
          <w:sz w:val="28"/>
          <w:szCs w:val="28"/>
        </w:rPr>
        <w:t>лингвострановедения</w:t>
      </w:r>
      <w:proofErr w:type="spellEnd"/>
      <w:r w:rsidR="001469DA" w:rsidRPr="001469DA">
        <w:rPr>
          <w:rFonts w:ascii="Times New Roman" w:hAnsi="Times New Roman" w:cs="Times New Roman"/>
          <w:sz w:val="28"/>
          <w:szCs w:val="28"/>
        </w:rPr>
        <w:t xml:space="preserve"> // Иностранные языки в школе. - 1995. - № 3.</w:t>
      </w:r>
      <w:r w:rsidR="001469DA" w:rsidRPr="001469DA">
        <w:rPr>
          <w:rFonts w:ascii="Times New Roman" w:hAnsi="Times New Roman" w:cs="Times New Roman"/>
          <w:sz w:val="28"/>
          <w:szCs w:val="28"/>
        </w:rPr>
        <w:br/>
      </w:r>
      <w:r w:rsidR="001469DA" w:rsidRPr="001469DA">
        <w:rPr>
          <w:rFonts w:ascii="Times New Roman" w:hAnsi="Times New Roman" w:cs="Times New Roman"/>
          <w:sz w:val="28"/>
          <w:szCs w:val="28"/>
        </w:rPr>
        <w:br/>
      </w:r>
      <w:r w:rsidR="00DE7A84">
        <w:rPr>
          <w:rFonts w:ascii="Times New Roman" w:hAnsi="Times New Roman" w:cs="Times New Roman"/>
          <w:sz w:val="28"/>
          <w:szCs w:val="28"/>
        </w:rPr>
        <w:t xml:space="preserve"> </w:t>
      </w:r>
      <w:r w:rsidR="00DC7961" w:rsidRPr="00DC7961">
        <w:rPr>
          <w:rFonts w:ascii="Times New Roman" w:hAnsi="Times New Roman" w:cs="Times New Roman"/>
          <w:sz w:val="28"/>
          <w:szCs w:val="28"/>
        </w:rPr>
        <w:t>Языкова Н. В. Проблемы обучения иностранным языкам в рамках межкультурного подхода // Развитие межкультурной компетенции через изучение иностранных языков: потенциал, методы, проблемы. - 2006. - № 1. С. 142 - 145.</w:t>
      </w:r>
      <w:r w:rsidR="00DC7961" w:rsidRPr="00DC7961">
        <w:rPr>
          <w:rFonts w:ascii="Times New Roman" w:hAnsi="Times New Roman" w:cs="Times New Roman"/>
          <w:sz w:val="28"/>
          <w:szCs w:val="28"/>
        </w:rPr>
        <w:br/>
      </w:r>
      <w:r w:rsidR="00DC7961">
        <w:rPr>
          <w:rFonts w:ascii="Times New Roman" w:hAnsi="Times New Roman" w:cs="Times New Roman"/>
          <w:sz w:val="28"/>
          <w:szCs w:val="28"/>
        </w:rPr>
        <w:t xml:space="preserve"> </w:t>
      </w:r>
    </w:p>
    <w:p w14:paraId="0237F94C" w14:textId="77777777" w:rsidR="00AB341F" w:rsidRPr="0034324F" w:rsidRDefault="00AB341F">
      <w:pPr>
        <w:rPr>
          <w:rFonts w:ascii="Times New Roman" w:hAnsi="Times New Roman" w:cs="Times New Roman"/>
          <w:sz w:val="28"/>
          <w:szCs w:val="28"/>
        </w:rPr>
      </w:pPr>
    </w:p>
    <w:p w14:paraId="0D947473" w14:textId="77777777" w:rsidR="00840F15" w:rsidRPr="00840F15" w:rsidRDefault="00840F15">
      <w:pPr>
        <w:rPr>
          <w:rFonts w:ascii="Times New Roman" w:hAnsi="Times New Roman" w:cs="Times New Roman"/>
          <w:sz w:val="28"/>
          <w:szCs w:val="28"/>
        </w:rPr>
      </w:pPr>
    </w:p>
    <w:sectPr w:rsidR="00840F15" w:rsidRPr="00840F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50"/>
    <w:rsid w:val="000859C6"/>
    <w:rsid w:val="0009315B"/>
    <w:rsid w:val="001469DA"/>
    <w:rsid w:val="00184EF3"/>
    <w:rsid w:val="00295AA4"/>
    <w:rsid w:val="0031295E"/>
    <w:rsid w:val="0034324F"/>
    <w:rsid w:val="003D683C"/>
    <w:rsid w:val="004343AB"/>
    <w:rsid w:val="00465750"/>
    <w:rsid w:val="005A5710"/>
    <w:rsid w:val="005F2B92"/>
    <w:rsid w:val="0061482A"/>
    <w:rsid w:val="008218B8"/>
    <w:rsid w:val="00840F15"/>
    <w:rsid w:val="009833EB"/>
    <w:rsid w:val="00994BC5"/>
    <w:rsid w:val="00A227B4"/>
    <w:rsid w:val="00AB341F"/>
    <w:rsid w:val="00AB6F20"/>
    <w:rsid w:val="00C013D7"/>
    <w:rsid w:val="00C14D4C"/>
    <w:rsid w:val="00D92F5B"/>
    <w:rsid w:val="00DA2F1E"/>
    <w:rsid w:val="00DC7961"/>
    <w:rsid w:val="00DE7A84"/>
    <w:rsid w:val="00DF38A2"/>
    <w:rsid w:val="00F94490"/>
    <w:rsid w:val="00FB3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90FC"/>
  <w15:chartTrackingRefBased/>
  <w15:docId w15:val="{0D361FAF-6423-49FB-A051-A14C29F7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295E"/>
    <w:rPr>
      <w:color w:val="0563C1" w:themeColor="hyperlink"/>
      <w:u w:val="single"/>
    </w:rPr>
  </w:style>
  <w:style w:type="character" w:styleId="a4">
    <w:name w:val="Unresolved Mention"/>
    <w:basedOn w:val="a0"/>
    <w:uiPriority w:val="99"/>
    <w:semiHidden/>
    <w:unhideWhenUsed/>
    <w:rsid w:val="00312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2A551-665F-4EC7-8918-48C5DE1F4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861</Words>
  <Characters>4913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Айру</dc:creator>
  <cp:keywords/>
  <dc:description/>
  <cp:lastModifiedBy>Айру</cp:lastModifiedBy>
  <cp:revision>25</cp:revision>
  <dcterms:created xsi:type="dcterms:W3CDTF">2023-09-10T11:59:00Z</dcterms:created>
  <dcterms:modified xsi:type="dcterms:W3CDTF">2023-09-17T17:11:00Z</dcterms:modified>
</cp:coreProperties>
</file>