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890" w:rsidRPr="00983890" w:rsidRDefault="00983890" w:rsidP="001F010F">
      <w:pPr>
        <w:shd w:val="clear" w:color="auto" w:fill="FFFFFF"/>
        <w:spacing w:after="150" w:line="240" w:lineRule="auto"/>
        <w:rPr>
          <w:rFonts w:ascii="Arial" w:eastAsia="Times New Roman" w:hAnsi="Arial" w:cs="Arial"/>
          <w:color w:val="000000"/>
          <w:sz w:val="21"/>
          <w:szCs w:val="21"/>
          <w:lang w:eastAsia="ru-RU"/>
        </w:rPr>
      </w:pPr>
      <w:r w:rsidRPr="00983890">
        <w:rPr>
          <w:rFonts w:ascii="Arial" w:eastAsia="Times New Roman" w:hAnsi="Arial" w:cs="Arial"/>
          <w:color w:val="000000"/>
          <w:sz w:val="21"/>
          <w:szCs w:val="21"/>
          <w:lang w:eastAsia="ru-RU"/>
        </w:rPr>
        <w:br/>
      </w:r>
    </w:p>
    <w:p w:rsidR="00946047" w:rsidRPr="001F010F" w:rsidRDefault="00983890" w:rsidP="00946047">
      <w:pPr>
        <w:shd w:val="clear" w:color="auto" w:fill="FFFFFF"/>
        <w:spacing w:after="150" w:line="240" w:lineRule="auto"/>
        <w:jc w:val="center"/>
        <w:rPr>
          <w:rFonts w:ascii="Times New Roman" w:eastAsia="Times New Roman" w:hAnsi="Times New Roman" w:cs="Times New Roman"/>
          <w:color w:val="000000" w:themeColor="text1"/>
          <w:sz w:val="72"/>
          <w:szCs w:val="72"/>
          <w:lang w:eastAsia="ru-RU"/>
        </w:rPr>
      </w:pPr>
      <w:r w:rsidRPr="00983890">
        <w:rPr>
          <w:rFonts w:ascii="Arial" w:eastAsia="Times New Roman" w:hAnsi="Arial" w:cs="Arial"/>
          <w:color w:val="000000"/>
          <w:sz w:val="21"/>
          <w:szCs w:val="21"/>
          <w:lang w:eastAsia="ru-RU"/>
        </w:rPr>
        <w:br/>
      </w:r>
      <w:r w:rsidR="001F010F" w:rsidRPr="001F010F">
        <w:rPr>
          <w:rFonts w:ascii="Times New Roman" w:eastAsia="Times New Roman" w:hAnsi="Times New Roman" w:cs="Times New Roman"/>
          <w:color w:val="000000" w:themeColor="text1"/>
          <w:sz w:val="72"/>
          <w:szCs w:val="72"/>
          <w:lang w:eastAsia="ru-RU"/>
        </w:rPr>
        <w:t>Представление опыта работы на итоговом педагогическом совете</w:t>
      </w:r>
    </w:p>
    <w:p w:rsidR="001F010F" w:rsidRPr="001F010F" w:rsidRDefault="001F010F" w:rsidP="00946047">
      <w:pPr>
        <w:shd w:val="clear" w:color="auto" w:fill="FFFFFF"/>
        <w:spacing w:after="150" w:line="240" w:lineRule="auto"/>
        <w:jc w:val="center"/>
        <w:rPr>
          <w:rFonts w:ascii="Times New Roman" w:eastAsia="Times New Roman" w:hAnsi="Times New Roman" w:cs="Times New Roman"/>
          <w:color w:val="000000" w:themeColor="text1"/>
          <w:sz w:val="21"/>
          <w:szCs w:val="21"/>
          <w:lang w:eastAsia="ru-RU"/>
        </w:rPr>
      </w:pPr>
      <w:r w:rsidRPr="001F010F">
        <w:rPr>
          <w:rFonts w:ascii="Times New Roman" w:eastAsia="Times New Roman" w:hAnsi="Times New Roman" w:cs="Times New Roman"/>
          <w:color w:val="000000" w:themeColor="text1"/>
          <w:sz w:val="72"/>
          <w:szCs w:val="72"/>
          <w:lang w:eastAsia="ru-RU"/>
        </w:rPr>
        <w:t xml:space="preserve">2019-2020 </w:t>
      </w:r>
      <w:proofErr w:type="spellStart"/>
      <w:r w:rsidRPr="001F010F">
        <w:rPr>
          <w:rFonts w:ascii="Times New Roman" w:eastAsia="Times New Roman" w:hAnsi="Times New Roman" w:cs="Times New Roman"/>
          <w:color w:val="000000" w:themeColor="text1"/>
          <w:sz w:val="72"/>
          <w:szCs w:val="72"/>
          <w:lang w:eastAsia="ru-RU"/>
        </w:rPr>
        <w:t>уч.г</w:t>
      </w:r>
      <w:proofErr w:type="spellEnd"/>
    </w:p>
    <w:p w:rsidR="00946047" w:rsidRPr="001F010F" w:rsidRDefault="00946047" w:rsidP="00983890">
      <w:pPr>
        <w:shd w:val="clear" w:color="auto" w:fill="FFFFFF"/>
        <w:spacing w:after="150" w:line="240" w:lineRule="auto"/>
        <w:jc w:val="center"/>
        <w:rPr>
          <w:rFonts w:ascii="Times New Roman" w:eastAsia="Times New Roman" w:hAnsi="Times New Roman" w:cs="Times New Roman"/>
          <w:color w:val="000000" w:themeColor="text1"/>
          <w:sz w:val="56"/>
          <w:szCs w:val="56"/>
          <w:lang w:eastAsia="ru-RU"/>
        </w:rPr>
      </w:pPr>
      <w:r w:rsidRPr="001F010F">
        <w:rPr>
          <w:rFonts w:ascii="Times New Roman" w:eastAsia="Times New Roman" w:hAnsi="Times New Roman" w:cs="Times New Roman"/>
          <w:color w:val="000000" w:themeColor="text1"/>
          <w:sz w:val="56"/>
          <w:szCs w:val="56"/>
          <w:lang w:eastAsia="ru-RU"/>
        </w:rPr>
        <w:t>«Использование технологии ТРИЗ в ДОУ»</w:t>
      </w:r>
    </w:p>
    <w:p w:rsidR="00946047" w:rsidRDefault="00946047" w:rsidP="00983890">
      <w:pPr>
        <w:shd w:val="clear" w:color="auto" w:fill="FFFFFF"/>
        <w:spacing w:after="150" w:line="240" w:lineRule="auto"/>
        <w:jc w:val="center"/>
        <w:rPr>
          <w:rFonts w:ascii="Arial" w:eastAsia="Times New Roman" w:hAnsi="Arial" w:cs="Arial"/>
          <w:color w:val="000000"/>
          <w:sz w:val="21"/>
          <w:szCs w:val="21"/>
          <w:lang w:eastAsia="ru-RU"/>
        </w:rPr>
      </w:pPr>
    </w:p>
    <w:p w:rsidR="00946047" w:rsidRDefault="00946047" w:rsidP="00983890">
      <w:pPr>
        <w:shd w:val="clear" w:color="auto" w:fill="FFFFFF"/>
        <w:spacing w:after="150" w:line="240" w:lineRule="auto"/>
        <w:jc w:val="center"/>
        <w:rPr>
          <w:rFonts w:ascii="Arial" w:eastAsia="Times New Roman" w:hAnsi="Arial" w:cs="Arial"/>
          <w:color w:val="000000"/>
          <w:sz w:val="21"/>
          <w:szCs w:val="21"/>
          <w:lang w:eastAsia="ru-RU"/>
        </w:rPr>
      </w:pPr>
    </w:p>
    <w:p w:rsidR="00946047" w:rsidRDefault="00946047" w:rsidP="00946047">
      <w:pPr>
        <w:shd w:val="clear" w:color="auto" w:fill="FFFFFF"/>
        <w:spacing w:after="0" w:line="240" w:lineRule="auto"/>
        <w:jc w:val="right"/>
        <w:rPr>
          <w:rFonts w:ascii="Times New Roman" w:eastAsia="Times New Roman" w:hAnsi="Times New Roman" w:cs="Times New Roman"/>
          <w:color w:val="000000"/>
          <w:sz w:val="48"/>
          <w:szCs w:val="48"/>
          <w:lang w:eastAsia="ru-RU"/>
        </w:rPr>
      </w:pPr>
      <w:r w:rsidRPr="00946047">
        <w:rPr>
          <w:rFonts w:ascii="Times New Roman" w:eastAsia="Times New Roman" w:hAnsi="Times New Roman" w:cs="Times New Roman"/>
          <w:color w:val="000000"/>
          <w:sz w:val="48"/>
          <w:szCs w:val="48"/>
          <w:u w:val="single"/>
          <w:lang w:eastAsia="ru-RU"/>
        </w:rPr>
        <w:t>Подготовила</w:t>
      </w:r>
      <w:r w:rsidRPr="00946047">
        <w:rPr>
          <w:rFonts w:ascii="Times New Roman" w:eastAsia="Times New Roman" w:hAnsi="Times New Roman" w:cs="Times New Roman"/>
          <w:color w:val="000000"/>
          <w:sz w:val="48"/>
          <w:szCs w:val="48"/>
          <w:lang w:eastAsia="ru-RU"/>
        </w:rPr>
        <w:t>:</w:t>
      </w:r>
    </w:p>
    <w:p w:rsidR="00946047" w:rsidRPr="00946047" w:rsidRDefault="00946047" w:rsidP="00946047">
      <w:pPr>
        <w:shd w:val="clear" w:color="auto" w:fill="FFFFFF"/>
        <w:spacing w:after="0" w:line="240" w:lineRule="auto"/>
        <w:jc w:val="right"/>
        <w:rPr>
          <w:rFonts w:ascii="Times New Roman" w:eastAsia="Times New Roman" w:hAnsi="Times New Roman" w:cs="Times New Roman"/>
          <w:color w:val="7030A0"/>
          <w:sz w:val="48"/>
          <w:szCs w:val="48"/>
          <w:lang w:eastAsia="ru-RU"/>
        </w:rPr>
      </w:pPr>
      <w:r w:rsidRPr="00946047">
        <w:rPr>
          <w:rFonts w:ascii="Times New Roman" w:eastAsia="Times New Roman" w:hAnsi="Times New Roman" w:cs="Times New Roman"/>
          <w:color w:val="7030A0"/>
          <w:sz w:val="48"/>
          <w:szCs w:val="48"/>
          <w:lang w:eastAsia="ru-RU"/>
        </w:rPr>
        <w:t>воспитатель</w:t>
      </w:r>
    </w:p>
    <w:p w:rsidR="00946047" w:rsidRPr="00946047" w:rsidRDefault="00285365" w:rsidP="00946047">
      <w:pPr>
        <w:shd w:val="clear" w:color="auto" w:fill="FFFFFF"/>
        <w:spacing w:after="0" w:line="240" w:lineRule="auto"/>
        <w:jc w:val="right"/>
        <w:rPr>
          <w:rFonts w:ascii="Times New Roman" w:eastAsia="Times New Roman" w:hAnsi="Times New Roman" w:cs="Times New Roman"/>
          <w:color w:val="000000"/>
          <w:sz w:val="48"/>
          <w:szCs w:val="48"/>
          <w:lang w:eastAsia="ru-RU"/>
        </w:rPr>
      </w:pPr>
      <w:r>
        <w:rPr>
          <w:rFonts w:ascii="Times New Roman" w:eastAsia="Times New Roman" w:hAnsi="Times New Roman" w:cs="Times New Roman"/>
          <w:color w:val="7030A0"/>
          <w:sz w:val="48"/>
          <w:szCs w:val="48"/>
          <w:lang w:eastAsia="ru-RU"/>
        </w:rPr>
        <w:t>Филатова Е.А</w:t>
      </w:r>
    </w:p>
    <w:p w:rsidR="00946047" w:rsidRDefault="00946047" w:rsidP="00946047">
      <w:pPr>
        <w:shd w:val="clear" w:color="auto" w:fill="FFFFFF"/>
        <w:spacing w:after="0" w:line="240" w:lineRule="auto"/>
        <w:jc w:val="right"/>
        <w:rPr>
          <w:rFonts w:ascii="Arial" w:eastAsia="Times New Roman" w:hAnsi="Arial" w:cs="Arial"/>
          <w:color w:val="000000"/>
          <w:sz w:val="21"/>
          <w:szCs w:val="21"/>
          <w:lang w:eastAsia="ru-RU"/>
        </w:rPr>
      </w:pPr>
    </w:p>
    <w:p w:rsidR="00946047" w:rsidRDefault="00946047" w:rsidP="00946047">
      <w:pPr>
        <w:shd w:val="clear" w:color="auto" w:fill="FFFFFF"/>
        <w:spacing w:after="0" w:line="240" w:lineRule="auto"/>
        <w:rPr>
          <w:rFonts w:ascii="Arial" w:eastAsia="Times New Roman" w:hAnsi="Arial" w:cs="Arial"/>
          <w:color w:val="000000"/>
          <w:sz w:val="21"/>
          <w:szCs w:val="21"/>
          <w:lang w:eastAsia="ru-RU"/>
        </w:rPr>
      </w:pPr>
    </w:p>
    <w:p w:rsidR="00946047" w:rsidRDefault="00946047" w:rsidP="00946047">
      <w:pPr>
        <w:shd w:val="clear" w:color="auto" w:fill="FFFFFF"/>
        <w:spacing w:after="150" w:line="240" w:lineRule="auto"/>
        <w:jc w:val="right"/>
        <w:rPr>
          <w:rFonts w:ascii="Arial" w:eastAsia="Times New Roman" w:hAnsi="Arial" w:cs="Arial"/>
          <w:color w:val="000000"/>
          <w:sz w:val="21"/>
          <w:szCs w:val="21"/>
          <w:lang w:eastAsia="ru-RU"/>
        </w:rPr>
      </w:pPr>
    </w:p>
    <w:p w:rsidR="00946047" w:rsidRDefault="00946047" w:rsidP="00946047">
      <w:pPr>
        <w:shd w:val="clear" w:color="auto" w:fill="FFFFFF"/>
        <w:spacing w:after="150" w:line="240" w:lineRule="auto"/>
        <w:jc w:val="right"/>
        <w:rPr>
          <w:rFonts w:ascii="Arial" w:eastAsia="Times New Roman" w:hAnsi="Arial" w:cs="Arial"/>
          <w:color w:val="000000"/>
          <w:sz w:val="21"/>
          <w:szCs w:val="21"/>
          <w:lang w:eastAsia="ru-RU"/>
        </w:rPr>
      </w:pPr>
    </w:p>
    <w:p w:rsidR="00946047" w:rsidRDefault="00946047" w:rsidP="00946047">
      <w:pPr>
        <w:shd w:val="clear" w:color="auto" w:fill="FFFFFF"/>
        <w:spacing w:after="150" w:line="240" w:lineRule="auto"/>
        <w:jc w:val="right"/>
        <w:rPr>
          <w:rFonts w:ascii="Arial" w:eastAsia="Times New Roman" w:hAnsi="Arial" w:cs="Arial"/>
          <w:color w:val="000000"/>
          <w:sz w:val="21"/>
          <w:szCs w:val="21"/>
          <w:lang w:eastAsia="ru-RU"/>
        </w:rPr>
      </w:pPr>
    </w:p>
    <w:p w:rsidR="00946047" w:rsidRDefault="00946047" w:rsidP="001F010F">
      <w:pPr>
        <w:shd w:val="clear" w:color="auto" w:fill="FFFFFF"/>
        <w:spacing w:after="150" w:line="240" w:lineRule="auto"/>
        <w:rPr>
          <w:rFonts w:ascii="Arial" w:eastAsia="Times New Roman" w:hAnsi="Arial" w:cs="Arial"/>
          <w:color w:val="000000"/>
          <w:sz w:val="21"/>
          <w:szCs w:val="21"/>
          <w:lang w:eastAsia="ru-RU"/>
        </w:rPr>
      </w:pPr>
    </w:p>
    <w:p w:rsidR="00946047" w:rsidRDefault="00946047" w:rsidP="00946047">
      <w:pPr>
        <w:shd w:val="clear" w:color="auto" w:fill="FFFFFF"/>
        <w:spacing w:after="150" w:line="240" w:lineRule="auto"/>
        <w:jc w:val="right"/>
        <w:rPr>
          <w:rFonts w:ascii="Arial" w:eastAsia="Times New Roman" w:hAnsi="Arial" w:cs="Arial"/>
          <w:color w:val="000000"/>
          <w:sz w:val="21"/>
          <w:szCs w:val="21"/>
          <w:lang w:eastAsia="ru-RU"/>
        </w:rPr>
      </w:pPr>
    </w:p>
    <w:p w:rsidR="00285365" w:rsidRDefault="00285365" w:rsidP="00946047">
      <w:pPr>
        <w:shd w:val="clear" w:color="auto" w:fill="FFFFFF"/>
        <w:spacing w:after="150" w:line="240" w:lineRule="auto"/>
        <w:jc w:val="center"/>
        <w:rPr>
          <w:rFonts w:ascii="Times New Roman" w:eastAsia="Times New Roman" w:hAnsi="Times New Roman" w:cs="Times New Roman"/>
          <w:b/>
          <w:color w:val="000000"/>
          <w:sz w:val="36"/>
          <w:szCs w:val="36"/>
          <w:lang w:eastAsia="ru-RU"/>
        </w:rPr>
      </w:pPr>
      <w:proofErr w:type="spellStart"/>
      <w:r>
        <w:rPr>
          <w:rFonts w:ascii="Times New Roman" w:eastAsia="Times New Roman" w:hAnsi="Times New Roman" w:cs="Times New Roman"/>
          <w:b/>
          <w:color w:val="000000"/>
          <w:sz w:val="36"/>
          <w:szCs w:val="36"/>
          <w:lang w:eastAsia="ru-RU"/>
        </w:rPr>
        <w:t>Югорск</w:t>
      </w:r>
      <w:proofErr w:type="spellEnd"/>
    </w:p>
    <w:p w:rsidR="00983890" w:rsidRDefault="00946047" w:rsidP="00946047">
      <w:pPr>
        <w:shd w:val="clear" w:color="auto" w:fill="FFFFFF"/>
        <w:spacing w:after="15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2019 год</w:t>
      </w:r>
    </w:p>
    <w:p w:rsidR="001F010F" w:rsidRDefault="001F010F" w:rsidP="00946047">
      <w:pPr>
        <w:shd w:val="clear" w:color="auto" w:fill="FFFFFF"/>
        <w:spacing w:after="150" w:line="240" w:lineRule="auto"/>
        <w:jc w:val="center"/>
        <w:rPr>
          <w:rFonts w:ascii="Times New Roman" w:eastAsia="Times New Roman" w:hAnsi="Times New Roman" w:cs="Times New Roman"/>
          <w:b/>
          <w:color w:val="000000"/>
          <w:sz w:val="36"/>
          <w:szCs w:val="36"/>
          <w:lang w:eastAsia="ru-RU"/>
        </w:rPr>
      </w:pPr>
    </w:p>
    <w:p w:rsidR="001F010F" w:rsidRDefault="001F010F" w:rsidP="00946047">
      <w:pPr>
        <w:shd w:val="clear" w:color="auto" w:fill="FFFFFF"/>
        <w:spacing w:after="150" w:line="240" w:lineRule="auto"/>
        <w:jc w:val="center"/>
        <w:rPr>
          <w:rFonts w:ascii="Times New Roman" w:eastAsia="Times New Roman" w:hAnsi="Times New Roman" w:cs="Times New Roman"/>
          <w:b/>
          <w:color w:val="000000"/>
          <w:sz w:val="36"/>
          <w:szCs w:val="36"/>
          <w:lang w:eastAsia="ru-RU"/>
        </w:rPr>
      </w:pPr>
    </w:p>
    <w:p w:rsidR="001F010F" w:rsidRDefault="001F010F" w:rsidP="00946047">
      <w:pPr>
        <w:shd w:val="clear" w:color="auto" w:fill="FFFFFF"/>
        <w:spacing w:after="150" w:line="240" w:lineRule="auto"/>
        <w:jc w:val="center"/>
        <w:rPr>
          <w:rFonts w:ascii="Times New Roman" w:eastAsia="Times New Roman" w:hAnsi="Times New Roman" w:cs="Times New Roman"/>
          <w:b/>
          <w:color w:val="000000"/>
          <w:sz w:val="36"/>
          <w:szCs w:val="36"/>
          <w:lang w:eastAsia="ru-RU"/>
        </w:rPr>
      </w:pPr>
    </w:p>
    <w:p w:rsidR="001F010F" w:rsidRPr="00946047" w:rsidRDefault="001F010F" w:rsidP="00946047">
      <w:pPr>
        <w:shd w:val="clear" w:color="auto" w:fill="FFFFFF"/>
        <w:spacing w:after="150" w:line="240" w:lineRule="auto"/>
        <w:jc w:val="center"/>
        <w:rPr>
          <w:rFonts w:ascii="Times New Roman" w:eastAsia="Times New Roman" w:hAnsi="Times New Roman" w:cs="Times New Roman"/>
          <w:b/>
          <w:color w:val="000000"/>
          <w:sz w:val="36"/>
          <w:szCs w:val="36"/>
          <w:lang w:eastAsia="ru-RU"/>
        </w:rPr>
      </w:pPr>
      <w:bookmarkStart w:id="0" w:name="_GoBack"/>
      <w:bookmarkEnd w:id="0"/>
    </w:p>
    <w:p w:rsidR="00267126" w:rsidRPr="00983890" w:rsidRDefault="00267126" w:rsidP="0026712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Default="00983890" w:rsidP="00946047">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983890">
        <w:rPr>
          <w:rFonts w:ascii="Times New Roman" w:eastAsia="Times New Roman" w:hAnsi="Times New Roman" w:cs="Times New Roman"/>
          <w:b/>
          <w:bCs/>
          <w:color w:val="000000"/>
          <w:sz w:val="28"/>
          <w:szCs w:val="28"/>
          <w:u w:val="single"/>
          <w:lang w:eastAsia="ru-RU"/>
        </w:rPr>
        <w:lastRenderedPageBreak/>
        <w:t>CОДЕРЖАНИЕ:</w:t>
      </w:r>
    </w:p>
    <w:p w:rsidR="00267126" w:rsidRPr="00983890" w:rsidRDefault="00267126" w:rsidP="0094604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83890" w:rsidRPr="001F010F" w:rsidRDefault="00983890" w:rsidP="00946047">
      <w:pPr>
        <w:numPr>
          <w:ilvl w:val="0"/>
          <w:numId w:val="1"/>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Технология ТРИЗ.</w:t>
      </w:r>
    </w:p>
    <w:p w:rsidR="00983890" w:rsidRPr="00983890" w:rsidRDefault="00983890" w:rsidP="00946047">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Актуальность использования технологии ТРИЗ.</w:t>
      </w:r>
    </w:p>
    <w:p w:rsidR="00983890" w:rsidRPr="00983890" w:rsidRDefault="00983890" w:rsidP="00946047">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Цель и задачи использования технологии ТРИЗ.</w:t>
      </w:r>
    </w:p>
    <w:p w:rsidR="00983890" w:rsidRPr="00983890" w:rsidRDefault="00983890" w:rsidP="00946047">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Описание порядка использования (применения) технологии</w:t>
      </w:r>
    </w:p>
    <w:p w:rsidR="00983890" w:rsidRPr="00983890" w:rsidRDefault="00983890" w:rsidP="00946047">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ТРИЗ</w:t>
      </w:r>
      <w:r w:rsidRPr="00983890">
        <w:rPr>
          <w:rFonts w:ascii="Times New Roman" w:eastAsia="Times New Roman" w:hAnsi="Times New Roman" w:cs="Times New Roman"/>
          <w:i/>
          <w:iCs/>
          <w:color w:val="000000"/>
          <w:sz w:val="28"/>
          <w:szCs w:val="28"/>
          <w:lang w:eastAsia="ru-RU"/>
        </w:rPr>
        <w:t> </w:t>
      </w:r>
      <w:r w:rsidRPr="00983890">
        <w:rPr>
          <w:rFonts w:ascii="Times New Roman" w:eastAsia="Times New Roman" w:hAnsi="Times New Roman" w:cs="Times New Roman"/>
          <w:color w:val="000000"/>
          <w:sz w:val="28"/>
          <w:szCs w:val="28"/>
          <w:lang w:eastAsia="ru-RU"/>
        </w:rPr>
        <w:t>в организации практической и профессиональной деятельности.</w:t>
      </w:r>
    </w:p>
    <w:p w:rsidR="00983890" w:rsidRPr="001F010F" w:rsidRDefault="00983890" w:rsidP="00946047">
      <w:pPr>
        <w:numPr>
          <w:ilvl w:val="0"/>
          <w:numId w:val="3"/>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Результат использования технологии ТРИЗ в организации педагогической работы, эффективность (положительная динамика результата).</w:t>
      </w:r>
    </w:p>
    <w:p w:rsidR="00983890" w:rsidRPr="00983890" w:rsidRDefault="00983890" w:rsidP="00946047">
      <w:pPr>
        <w:numPr>
          <w:ilvl w:val="0"/>
          <w:numId w:val="4"/>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Разработка учебно-методического материала.</w:t>
      </w:r>
    </w:p>
    <w:p w:rsidR="00983890" w:rsidRPr="00983890" w:rsidRDefault="00983890" w:rsidP="00946047">
      <w:pPr>
        <w:numPr>
          <w:ilvl w:val="0"/>
          <w:numId w:val="4"/>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Трансляция собственного опыта.</w:t>
      </w:r>
    </w:p>
    <w:p w:rsidR="00983890" w:rsidRPr="00983890" w:rsidRDefault="00983890" w:rsidP="00946047">
      <w:pPr>
        <w:numPr>
          <w:ilvl w:val="0"/>
          <w:numId w:val="4"/>
        </w:num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Используемая литература.</w:t>
      </w:r>
    </w:p>
    <w:p w:rsidR="00983890" w:rsidRPr="00983890" w:rsidRDefault="00983890" w:rsidP="00946047">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br/>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br/>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6047" w:rsidRDefault="00946047"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6047" w:rsidRDefault="00946047"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6047" w:rsidRDefault="00946047"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6047" w:rsidRDefault="00946047"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6047" w:rsidRDefault="00946047"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6047" w:rsidRDefault="00946047"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010F" w:rsidRDefault="001F010F"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010F" w:rsidRDefault="001F010F"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010F" w:rsidRDefault="001F010F"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010F" w:rsidRDefault="001F010F"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010F" w:rsidRDefault="001F010F"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010F" w:rsidRPr="00983890" w:rsidRDefault="001F010F"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lastRenderedPageBreak/>
        <w:t>1.Технология</w:t>
      </w:r>
      <w:r>
        <w:rPr>
          <w:rFonts w:ascii="Times New Roman" w:eastAsia="Times New Roman" w:hAnsi="Times New Roman" w:cs="Times New Roman"/>
          <w:color w:val="000000"/>
          <w:sz w:val="28"/>
          <w:szCs w:val="28"/>
          <w:lang w:eastAsia="ru-RU"/>
        </w:rPr>
        <w:t xml:space="preserve">  </w:t>
      </w:r>
      <w:r w:rsidRPr="00983890">
        <w:rPr>
          <w:rFonts w:ascii="Times New Roman" w:eastAsia="Times New Roman" w:hAnsi="Times New Roman" w:cs="Times New Roman"/>
          <w:b/>
          <w:bCs/>
          <w:color w:val="000000"/>
          <w:sz w:val="28"/>
          <w:szCs w:val="28"/>
          <w:lang w:eastAsia="ru-RU"/>
        </w:rPr>
        <w:t>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Каждый ребёнок изначально талантлив</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 даже гениален, но его надо научить ориентироваться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 современном мире, чтобы при минимуме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затрат достичь максимума эффекта.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Г. С. </w:t>
      </w:r>
      <w:proofErr w:type="spellStart"/>
      <w:r w:rsidRPr="00983890">
        <w:rPr>
          <w:rFonts w:ascii="Times New Roman" w:eastAsia="Times New Roman" w:hAnsi="Times New Roman" w:cs="Times New Roman"/>
          <w:color w:val="000000"/>
          <w:sz w:val="28"/>
          <w:szCs w:val="28"/>
          <w:lang w:eastAsia="ru-RU"/>
        </w:rPr>
        <w:t>Альтшуллер</w:t>
      </w:r>
      <w:proofErr w:type="spellEnd"/>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Что такое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Теория решения изобразительных задач (ТРИЗ) является набором алгоритмов созданных советским изобретателем Генрихом </w:t>
      </w:r>
      <w:proofErr w:type="spellStart"/>
      <w:r w:rsidRPr="00983890">
        <w:rPr>
          <w:rFonts w:ascii="Times New Roman" w:eastAsia="Times New Roman" w:hAnsi="Times New Roman" w:cs="Times New Roman"/>
          <w:color w:val="000000"/>
          <w:sz w:val="28"/>
          <w:szCs w:val="28"/>
          <w:lang w:eastAsia="ru-RU"/>
        </w:rPr>
        <w:t>Альтшуллером</w:t>
      </w:r>
      <w:proofErr w:type="spellEnd"/>
      <w:r w:rsidRPr="00983890">
        <w:rPr>
          <w:rFonts w:ascii="Times New Roman" w:eastAsia="Times New Roman" w:hAnsi="Times New Roman" w:cs="Times New Roman"/>
          <w:color w:val="000000"/>
          <w:sz w:val="28"/>
          <w:szCs w:val="28"/>
          <w:lang w:eastAsia="ru-RU"/>
        </w:rPr>
        <w:t xml:space="preserve"> и его </w:t>
      </w:r>
      <w:proofErr w:type="gramStart"/>
      <w:r w:rsidRPr="00983890">
        <w:rPr>
          <w:rFonts w:ascii="Times New Roman" w:eastAsia="Times New Roman" w:hAnsi="Times New Roman" w:cs="Times New Roman"/>
          <w:color w:val="000000"/>
          <w:sz w:val="28"/>
          <w:szCs w:val="28"/>
          <w:lang w:eastAsia="ru-RU"/>
        </w:rPr>
        <w:t>последователями ,</w:t>
      </w:r>
      <w:proofErr w:type="gramEnd"/>
      <w:r w:rsidRPr="00983890">
        <w:rPr>
          <w:rFonts w:ascii="Times New Roman" w:eastAsia="Times New Roman" w:hAnsi="Times New Roman" w:cs="Times New Roman"/>
          <w:color w:val="000000"/>
          <w:sz w:val="28"/>
          <w:szCs w:val="28"/>
          <w:lang w:eastAsia="ru-RU"/>
        </w:rPr>
        <w:t xml:space="preserve"> для совершенствования творческого процесса ученых.</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Г. С. </w:t>
      </w:r>
      <w:proofErr w:type="spellStart"/>
      <w:r w:rsidRPr="00983890">
        <w:rPr>
          <w:rFonts w:ascii="Times New Roman" w:eastAsia="Times New Roman" w:hAnsi="Times New Roman" w:cs="Times New Roman"/>
          <w:color w:val="000000"/>
          <w:sz w:val="28"/>
          <w:szCs w:val="28"/>
          <w:lang w:eastAsia="ru-RU"/>
        </w:rPr>
        <w:t>Альтшуллер</w:t>
      </w:r>
      <w:proofErr w:type="spellEnd"/>
      <w:r w:rsidRPr="00983890">
        <w:rPr>
          <w:rFonts w:ascii="Times New Roman" w:eastAsia="Times New Roman" w:hAnsi="Times New Roman" w:cs="Times New Roman"/>
          <w:color w:val="000000"/>
          <w:sz w:val="28"/>
          <w:szCs w:val="28"/>
          <w:lang w:eastAsia="ru-RU"/>
        </w:rPr>
        <w:t xml:space="preserve"> за период с 1946 по 1971 исследовал свыше 40 тысяч патентов и авторских свидетельств, классифицировал решения по 5 уровням изобретательности и выделил 40 стандартных приёмов, используемых изобретателями. В сочетании с алгоритмом решения изобретательских задач (АРИЗ), это стало ядром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Работа над ТРИЗ была начата Г. С. </w:t>
      </w:r>
      <w:proofErr w:type="spellStart"/>
      <w:r w:rsidRPr="00983890">
        <w:rPr>
          <w:rFonts w:ascii="Times New Roman" w:eastAsia="Times New Roman" w:hAnsi="Times New Roman" w:cs="Times New Roman"/>
          <w:color w:val="000000"/>
          <w:sz w:val="28"/>
          <w:szCs w:val="28"/>
          <w:lang w:eastAsia="ru-RU"/>
        </w:rPr>
        <w:t>Альтшуллером</w:t>
      </w:r>
      <w:proofErr w:type="spellEnd"/>
      <w:r w:rsidRPr="00983890">
        <w:rPr>
          <w:rFonts w:ascii="Times New Roman" w:eastAsia="Times New Roman" w:hAnsi="Times New Roman" w:cs="Times New Roman"/>
          <w:color w:val="000000"/>
          <w:sz w:val="28"/>
          <w:szCs w:val="28"/>
          <w:lang w:eastAsia="ru-RU"/>
        </w:rPr>
        <w:t> и его коллегами в 1946 году.</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Первая публикация — в 1956 году — это технология творчества, основанная на идее о том, что «изобретательское творчество связано с изменением техники, развивающейся по определённым законам» и что «создание новых средств труда должно, независимо от субъективного к этому отношения, подчиняться объективным закономерностям».</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Появление ТРИЗ было вызвано потребностью ускорить изобретательский процесс, исключив из него элементы случайности: внезапное и непредсказуемое озарение, слепой перебор и отбрасывание вариантов, зависимость от настроения и т. п. Кроме того, целью ТРИЗ является улучшение качества и увеличение уровня изобретений за счёт снятия психологической инерции и усиления творческого воображения.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Первые занятия по ТРИЗ, Г. С. </w:t>
      </w:r>
      <w:proofErr w:type="spellStart"/>
      <w:r w:rsidRPr="00983890">
        <w:rPr>
          <w:rFonts w:ascii="Times New Roman" w:eastAsia="Times New Roman" w:hAnsi="Times New Roman" w:cs="Times New Roman"/>
          <w:color w:val="000000"/>
          <w:sz w:val="28"/>
          <w:szCs w:val="28"/>
          <w:lang w:eastAsia="ru-RU"/>
        </w:rPr>
        <w:t>Альтшуллер</w:t>
      </w:r>
      <w:proofErr w:type="spellEnd"/>
      <w:r w:rsidRPr="00983890">
        <w:rPr>
          <w:rFonts w:ascii="Times New Roman" w:eastAsia="Times New Roman" w:hAnsi="Times New Roman" w:cs="Times New Roman"/>
          <w:color w:val="000000"/>
          <w:sz w:val="28"/>
          <w:szCs w:val="28"/>
          <w:lang w:eastAsia="ru-RU"/>
        </w:rPr>
        <w:t xml:space="preserve"> начал проводить в 1948 г. и проводил их до 1998 г. При этом следует отметить, что до 70-х годов XX в. обучение </w:t>
      </w:r>
      <w:proofErr w:type="spellStart"/>
      <w:r w:rsidRPr="00983890">
        <w:rPr>
          <w:rFonts w:ascii="Times New Roman" w:eastAsia="Times New Roman" w:hAnsi="Times New Roman" w:cs="Times New Roman"/>
          <w:color w:val="000000"/>
          <w:sz w:val="28"/>
          <w:szCs w:val="28"/>
          <w:lang w:eastAsia="ru-RU"/>
        </w:rPr>
        <w:t>ТРИЗу</w:t>
      </w:r>
      <w:proofErr w:type="spellEnd"/>
      <w:r w:rsidRPr="00983890">
        <w:rPr>
          <w:rFonts w:ascii="Times New Roman" w:eastAsia="Times New Roman" w:hAnsi="Times New Roman" w:cs="Times New Roman"/>
          <w:color w:val="000000"/>
          <w:sz w:val="28"/>
          <w:szCs w:val="28"/>
          <w:lang w:eastAsia="ru-RU"/>
        </w:rPr>
        <w:t xml:space="preserve"> проходило преимущественно на экспериментальных семинарах.</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Первоначально «методика изобретательства» мыслилась в виде свода правил типа «решить задачу — значит найти и преодолеть техническое противоречие».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В дальнейшем </w:t>
      </w:r>
      <w:proofErr w:type="spellStart"/>
      <w:r w:rsidRPr="00983890">
        <w:rPr>
          <w:rFonts w:ascii="Times New Roman" w:eastAsia="Times New Roman" w:hAnsi="Times New Roman" w:cs="Times New Roman"/>
          <w:color w:val="000000"/>
          <w:sz w:val="28"/>
          <w:szCs w:val="28"/>
          <w:lang w:eastAsia="ru-RU"/>
        </w:rPr>
        <w:t>Альтшуллер</w:t>
      </w:r>
      <w:proofErr w:type="spellEnd"/>
      <w:r w:rsidRPr="00983890">
        <w:rPr>
          <w:rFonts w:ascii="Times New Roman" w:eastAsia="Times New Roman" w:hAnsi="Times New Roman" w:cs="Times New Roman"/>
          <w:color w:val="000000"/>
          <w:sz w:val="28"/>
          <w:szCs w:val="28"/>
          <w:lang w:eastAsia="ru-RU"/>
        </w:rPr>
        <w:t xml:space="preserve"> продолжил развитие ТРИЗ и дополнил его теорией развития технических систем (ТРТС), в явном виде сформулировав главные законы развития технических систем</w:t>
      </w:r>
      <w:r w:rsidRPr="00983890">
        <w:rPr>
          <w:rFonts w:ascii="Times New Roman" w:eastAsia="Times New Roman" w:hAnsi="Times New Roman" w:cs="Times New Roman"/>
          <w:color w:val="000000"/>
          <w:sz w:val="28"/>
          <w:szCs w:val="28"/>
          <w:vertAlign w:val="superscript"/>
          <w:lang w:eastAsia="ru-RU"/>
        </w:rPr>
        <w:t>[5]</w:t>
      </w:r>
      <w:r w:rsidRPr="00983890">
        <w:rPr>
          <w:rFonts w:ascii="Times New Roman" w:eastAsia="Times New Roman" w:hAnsi="Times New Roman" w:cs="Times New Roman"/>
          <w:color w:val="000000"/>
          <w:sz w:val="28"/>
          <w:szCs w:val="28"/>
          <w:lang w:eastAsia="ru-RU"/>
        </w:rPr>
        <w:t xml:space="preserve">. За 60 лет развития, благодаря усилиям </w:t>
      </w:r>
      <w:proofErr w:type="spellStart"/>
      <w:r w:rsidRPr="00983890">
        <w:rPr>
          <w:rFonts w:ascii="Times New Roman" w:eastAsia="Times New Roman" w:hAnsi="Times New Roman" w:cs="Times New Roman"/>
          <w:color w:val="000000"/>
          <w:sz w:val="28"/>
          <w:szCs w:val="28"/>
          <w:lang w:eastAsia="ru-RU"/>
        </w:rPr>
        <w:t>Альтшуллера</w:t>
      </w:r>
      <w:proofErr w:type="spellEnd"/>
      <w:r w:rsidRPr="00983890">
        <w:rPr>
          <w:rFonts w:ascii="Times New Roman" w:eastAsia="Times New Roman" w:hAnsi="Times New Roman" w:cs="Times New Roman"/>
          <w:color w:val="000000"/>
          <w:sz w:val="28"/>
          <w:szCs w:val="28"/>
          <w:lang w:eastAsia="ru-RU"/>
        </w:rPr>
        <w:t xml:space="preserve">, его учеников и последователей, база знаний ТРИЗ-ТРТС постоянно дополнялась новыми приёмами и физическими эффектами, а АРИЗ претерпел несколько усовершенствований. Общая же теория была дополнена опытом внедрения изобретений, сосредоточенном в его жизненной стратегии </w:t>
      </w:r>
      <w:r w:rsidRPr="00983890">
        <w:rPr>
          <w:rFonts w:ascii="Times New Roman" w:eastAsia="Times New Roman" w:hAnsi="Times New Roman" w:cs="Times New Roman"/>
          <w:color w:val="000000"/>
          <w:sz w:val="28"/>
          <w:szCs w:val="28"/>
          <w:lang w:eastAsia="ru-RU"/>
        </w:rPr>
        <w:lastRenderedPageBreak/>
        <w:t>творческой личности (ЖСТЛ). Впоследствии этой объединённой теории было дано наименование общей теории сильного мышления (ОТСМ).</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u w:val="single"/>
          <w:lang w:eastAsia="ru-RU"/>
        </w:rPr>
        <w:t>Принципиальное отличие ТРИЗ от общепринятых традиционных методов обучения и воспитания — стремление сформировать эвристический навык самостоятельного поиска ответов на вопросы, обнаружения проблемного зерна задачи, а не автоматического и бездумного воспроизведения алгоритма, предложенного взрослыми.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Алгоритм решения любых задач выстраивается в определённой логической последовательности этапов:</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Грамотная формулировка задачи, выявление проблемы (разгадывая загадки, расшифровывая метафоры, дети самостоятельно определяют задачи). Выявление и осмысление противоречий (хорошо-плохо, добрый- злой). Определение ресурсов (дети выясняют, что умеет делать объект, какие действия совершает). Ожидаемый оптимальный результат (ожидания основаны на реальных условиях). Моделирование различных вариантов решения, разрешение противоречий (упражнения, ролевые игры, головоломки, ребусы и т. д.). Неожиданные, смелые варианты решений</w:t>
      </w:r>
      <w:r w:rsidRPr="00983890">
        <w:rPr>
          <w:rFonts w:ascii="Times New Roman" w:eastAsia="Times New Roman" w:hAnsi="Times New Roman" w:cs="Times New Roman"/>
          <w:color w:val="000000"/>
          <w:sz w:val="28"/>
          <w:szCs w:val="28"/>
          <w:lang w:eastAsia="ru-RU"/>
        </w:rPr>
        <w:br/>
      </w:r>
      <w:r w:rsidRPr="00983890">
        <w:rPr>
          <w:rFonts w:ascii="Times New Roman" w:eastAsia="Times New Roman" w:hAnsi="Times New Roman" w:cs="Times New Roman"/>
          <w:color w:val="000000"/>
          <w:sz w:val="28"/>
          <w:szCs w:val="28"/>
          <w:lang w:eastAsia="ru-RU"/>
        </w:rPr>
        <w:br/>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Достоинства использования элементов ТРИЗ:</w:t>
      </w:r>
    </w:p>
    <w:p w:rsidR="00983890" w:rsidRPr="00983890" w:rsidRDefault="00983890" w:rsidP="0094604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является универсальным инструментарием, применимым во время обязательных занятий, игровой деятельности, режимных моментов;</w:t>
      </w:r>
    </w:p>
    <w:p w:rsidR="00983890" w:rsidRPr="00983890" w:rsidRDefault="00983890" w:rsidP="0094604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позволяет раскрыть индивидуальность каждого ребёнка;</w:t>
      </w:r>
    </w:p>
    <w:p w:rsidR="00983890" w:rsidRPr="00983890" w:rsidRDefault="00983890" w:rsidP="0094604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стимулирует взаимообмен оригинальными идеями;</w:t>
      </w:r>
    </w:p>
    <w:p w:rsidR="00983890" w:rsidRPr="00983890" w:rsidRDefault="00983890" w:rsidP="0094604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помогает почувствовать вкус успеха в достижении поставленных целей;</w:t>
      </w:r>
    </w:p>
    <w:p w:rsidR="00983890" w:rsidRPr="00983890" w:rsidRDefault="00983890" w:rsidP="0094604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стимулирует творчески активное самостоятельное мышление;</w:t>
      </w:r>
    </w:p>
    <w:p w:rsidR="00983890" w:rsidRPr="00983890" w:rsidRDefault="00983890" w:rsidP="0094604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развивает детскую фантазию, которая находит воплощение в игровой, практической, художественной деятельности; помогает сформировать личность, способную предложить нестандартное решение, найти выход из затруднительной ситуации, помочь другим взглянуть на проблему под иным углом зрения.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Отличие от стандартных подходов в обучении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Классическая педагогика предполагает, что ребенок просто копирует или имитирует действия учителя. Согласно развивающей педагогике, малыш имеет большую свободу мыслить самостоятельно, но все же ключевое решение находится в руках преподавателя. Иллюстрируем эти подходы на примере. Предположим, что в детском саду у всех детей одинаковые чашки. Как же запомнить свою? Классический подход: воспитатель дает каждому по индивидуальной наклейке, клеит на свою чашку и просит детей повторить это действие.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ТРИЗ в детском саду будет выглядит так: побудить ребенка самому придумать и найти отличия на своей чашке. Это требует больше времени? Возможно. Однако фантазия ребенка может поразить своей оригинальностью и </w:t>
      </w:r>
      <w:r w:rsidRPr="00983890">
        <w:rPr>
          <w:rFonts w:ascii="Times New Roman" w:eastAsia="Times New Roman" w:hAnsi="Times New Roman" w:cs="Times New Roman"/>
          <w:color w:val="000000"/>
          <w:sz w:val="28"/>
          <w:szCs w:val="28"/>
          <w:lang w:eastAsia="ru-RU"/>
        </w:rPr>
        <w:lastRenderedPageBreak/>
        <w:t>необъяснимостью, и это будет его личным осмысленным решением.</w:t>
      </w:r>
      <w:r w:rsidRPr="00983890">
        <w:rPr>
          <w:rFonts w:ascii="Times New Roman" w:eastAsia="Times New Roman" w:hAnsi="Times New Roman" w:cs="Times New Roman"/>
          <w:color w:val="000000"/>
          <w:sz w:val="28"/>
          <w:szCs w:val="28"/>
          <w:u w:val="single"/>
          <w:lang w:eastAsia="ru-RU"/>
        </w:rPr>
        <w:t> </w:t>
      </w:r>
      <w:r w:rsidRPr="00983890">
        <w:rPr>
          <w:rFonts w:ascii="Times New Roman" w:eastAsia="Times New Roman" w:hAnsi="Times New Roman" w:cs="Times New Roman"/>
          <w:color w:val="000000"/>
          <w:sz w:val="28"/>
          <w:szCs w:val="28"/>
          <w:u w:val="single"/>
          <w:lang w:eastAsia="ru-RU"/>
        </w:rPr>
        <w:br/>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Практическое применение в детском саду.</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Чтобы успешно применять ТРИЗ в детском саду, педагогу важно самому хорошо разбираться в таких понятиях как принцип противоречий, использование всех ресурсов, идеальный конечный результат и так далее. Однако не стоит детям дошкольного возраста расписывать технический арсенал </w:t>
      </w:r>
      <w:proofErr w:type="spellStart"/>
      <w:r w:rsidRPr="00983890">
        <w:rPr>
          <w:rFonts w:ascii="Times New Roman" w:eastAsia="Times New Roman" w:hAnsi="Times New Roman" w:cs="Times New Roman"/>
          <w:color w:val="000000"/>
          <w:sz w:val="28"/>
          <w:szCs w:val="28"/>
          <w:lang w:eastAsia="ru-RU"/>
        </w:rPr>
        <w:t>ТРИЗа</w:t>
      </w:r>
      <w:proofErr w:type="spellEnd"/>
      <w:r w:rsidRPr="00983890">
        <w:rPr>
          <w:rFonts w:ascii="Times New Roman" w:eastAsia="Times New Roman" w:hAnsi="Times New Roman" w:cs="Times New Roman"/>
          <w:color w:val="000000"/>
          <w:sz w:val="28"/>
          <w:szCs w:val="28"/>
          <w:lang w:eastAsia="ru-RU"/>
        </w:rPr>
        <w:t xml:space="preserve"> — пусть лучше будет побольше практики.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Например, у ребенка сломалась игрушка. Используя принцип противоречий, можно уточнить, хорошо это или плохо. Скорее всего, что ответ будет «плохо». Тогда вступает в силу использование всех интеллектуальных ресурсов: а как ее можно сейчас использовать? Как подставку? Или это супер машинка, которая может ездить на трех колесах?</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 xml:space="preserve">Влияние методики на тип мировоззрения </w:t>
      </w:r>
      <w:proofErr w:type="gramStart"/>
      <w:r w:rsidRPr="00983890">
        <w:rPr>
          <w:rFonts w:ascii="Times New Roman" w:eastAsia="Times New Roman" w:hAnsi="Times New Roman" w:cs="Times New Roman"/>
          <w:b/>
          <w:bCs/>
          <w:color w:val="000000"/>
          <w:sz w:val="28"/>
          <w:szCs w:val="28"/>
          <w:lang w:eastAsia="ru-RU"/>
        </w:rPr>
        <w:t>ребенка .</w:t>
      </w:r>
      <w:proofErr w:type="gramEnd"/>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 дошкольном возрасте у ребенка еще нет сформированного мировоззрения. Поэтому на этом этапе роль ТРИЗ в детском саду заключается в развитии аналитического и сравнительного мышления, умении найти возможные решения и выбрать оптимальные. Однако в дальнейшем такой мыслительный тренинг сформирует не просто думающую личность, а того, кто способен развиваться всегда. Это не узколобый закомплексованный человек, который сдается и теряется перед трудностями. Нет, это такое мышление, которое осознает прошлые неправильные выводы и гипотезы, но продолжает уверенно двигаться дальше. Именно эти качества так ценятся в современном обществе. Целеустремленный человек если и увидит перед собой глухой угол, то, проанализировав, поймет, что он, возможно, сделан из пластилина или бумаги, и преодолеет его, затратив дополнительные силы.</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Выбор за каждым Конечно, каждый родитель или педагог сам будет решать, как ему заниматься с детьми. Однако всегда полезно поразмышлять: каким я хочу видеть своего ребенка или вверенных мне подопечных? Если все устремления и усилия направить лишь на то, чтобы удовлетворить физические потребности и дать минимальный багаж знаний, то вырастет ли тогда мыслящая и разносторонняя личность? В наш век суеты и напряженного темпа порой непросто осваивать что-то новое, но результат того стоит! В любом случае, подъем на гору начинается с первого шага. И кто знает, какие скрытые возможности и огромный потенциал можно открыть в себе, используя ТРИЗ? Главное - не бояться рушить стереотипы преподавания и искать новые подходы. Конечно, совершенным преподавателем не стать никому, а вот стремиться к этой цели можно постоянно!</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2. Актуальность использования технологии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Современное общество предъявляет новые требования к системе образования подрастающего поколения и в том числе к первой его ступени – дошкольному </w:t>
      </w:r>
      <w:r w:rsidRPr="00983890">
        <w:rPr>
          <w:rFonts w:ascii="Times New Roman" w:eastAsia="Times New Roman" w:hAnsi="Times New Roman" w:cs="Times New Roman"/>
          <w:color w:val="000000"/>
          <w:sz w:val="28"/>
          <w:szCs w:val="28"/>
          <w:lang w:eastAsia="ru-RU"/>
        </w:rPr>
        <w:lastRenderedPageBreak/>
        <w:t xml:space="preserve">образованию. Одна из первостепенных задач воспитания и обучения в дошкольных </w:t>
      </w:r>
      <w:proofErr w:type="gramStart"/>
      <w:r w:rsidRPr="00983890">
        <w:rPr>
          <w:rFonts w:ascii="Times New Roman" w:eastAsia="Times New Roman" w:hAnsi="Times New Roman" w:cs="Times New Roman"/>
          <w:color w:val="000000"/>
          <w:sz w:val="28"/>
          <w:szCs w:val="28"/>
          <w:lang w:eastAsia="ru-RU"/>
        </w:rPr>
        <w:t>учреждениях,  согласно</w:t>
      </w:r>
      <w:proofErr w:type="gramEnd"/>
      <w:r w:rsidRPr="00983890">
        <w:rPr>
          <w:rFonts w:ascii="Times New Roman" w:eastAsia="Times New Roman" w:hAnsi="Times New Roman" w:cs="Times New Roman"/>
          <w:color w:val="000000"/>
          <w:sz w:val="28"/>
          <w:szCs w:val="28"/>
          <w:lang w:eastAsia="ru-RU"/>
        </w:rPr>
        <w:t xml:space="preserve"> вступившему в силу</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ФГОС - воспитание нового поколения детей,  обладающих высоким творческим потенциалом. Но проблема заключается не в поиске одарённых, гениальных детей, а целенаправленном формировании творческих способностей, развитии нестандартного видения мира, нового мышления у всех детей посещающих детские сады.</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Дошкольный возраст уникален, поскольку как сформируется ребёнок, такова будет его жизнь. Именно поэтому важно не упустить этот период для раскрытия творческого потенциала каждого ребёнка. Ум детей не ограничен «глубоким образом жизни» и традиционными представлениями о том, как всё должно быть. Это позволяет им изобретать, быть непосредственными и непредсказуемыми, замечать то, на что мы взрослые давно не обращаем внимание.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Практика показала, что с помощью традиционных форм работы нельзя в полной мере решить эту проблему. Необходимо применение новых форм, методов и технологий.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   Одной из эффективных педагогических технологий для развития творчества у детей является ТРИЗ - Теория решения изобретательских задач. Она возникла в нашей стране в  50-х  годах  усилиями выдающегося российского учёного, изобретателя, писателя – фантаста Генриха </w:t>
      </w:r>
      <w:proofErr w:type="spellStart"/>
      <w:r w:rsidRPr="00983890">
        <w:rPr>
          <w:rFonts w:ascii="Times New Roman" w:eastAsia="Times New Roman" w:hAnsi="Times New Roman" w:cs="Times New Roman"/>
          <w:color w:val="000000"/>
          <w:sz w:val="28"/>
          <w:szCs w:val="28"/>
          <w:lang w:eastAsia="ru-RU"/>
        </w:rPr>
        <w:t>Сауловича</w:t>
      </w:r>
      <w:proofErr w:type="spellEnd"/>
      <w:r w:rsidRPr="00983890">
        <w:rPr>
          <w:rFonts w:ascii="Times New Roman" w:eastAsia="Times New Roman" w:hAnsi="Times New Roman" w:cs="Times New Roman"/>
          <w:color w:val="000000"/>
          <w:sz w:val="28"/>
          <w:szCs w:val="28"/>
          <w:lang w:eastAsia="ru-RU"/>
        </w:rPr>
        <w:t xml:space="preserve"> </w:t>
      </w:r>
      <w:proofErr w:type="spellStart"/>
      <w:r w:rsidRPr="00983890">
        <w:rPr>
          <w:rFonts w:ascii="Times New Roman" w:eastAsia="Times New Roman" w:hAnsi="Times New Roman" w:cs="Times New Roman"/>
          <w:color w:val="000000"/>
          <w:sz w:val="28"/>
          <w:szCs w:val="28"/>
          <w:lang w:eastAsia="ru-RU"/>
        </w:rPr>
        <w:t>Альтшуллера</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ТРИЗ представляет собой уникальный инструмент для поиска оригинальных идей, развития творческой личности, доказательством того, что творчеству можно и нужно обучать.</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В детские сады технология ТРИЗ пришла в 80-х годах. Но, несмотря на это и сейчас остаётся актуальной и востребованной педагогической технологией. Адаптированная к дошкольному возрасту, технология ТРИЗ позволяет воспитывать и обучать ребёнка под девизом «Творчество во всём».</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   Исходным положением концепции ТРИЗ по отношению к дошкольнику является принцип </w:t>
      </w:r>
      <w:proofErr w:type="spellStart"/>
      <w:r w:rsidRPr="00983890">
        <w:rPr>
          <w:rFonts w:ascii="Times New Roman" w:eastAsia="Times New Roman" w:hAnsi="Times New Roman" w:cs="Times New Roman"/>
          <w:color w:val="000000"/>
          <w:sz w:val="28"/>
          <w:szCs w:val="28"/>
          <w:lang w:eastAsia="ru-RU"/>
        </w:rPr>
        <w:t>природосообразности</w:t>
      </w:r>
      <w:proofErr w:type="spellEnd"/>
      <w:r w:rsidRPr="00983890">
        <w:rPr>
          <w:rFonts w:ascii="Times New Roman" w:eastAsia="Times New Roman" w:hAnsi="Times New Roman" w:cs="Times New Roman"/>
          <w:color w:val="000000"/>
          <w:sz w:val="28"/>
          <w:szCs w:val="28"/>
          <w:lang w:eastAsia="ru-RU"/>
        </w:rPr>
        <w:t xml:space="preserve"> обучения. Обучая ребенка, педагог должен идти от его природы. А также положение Л. С. Выготского о том, что дошкольник принимает программу обучения в той мере, в какой она становится его собственной.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ТРИЗ для дошкольников:</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это система коллективных игр, занятий, призванных не изменять основную программу, а максимально увеличить её эффективность.</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 это «управляемый процесс создания нового, соединяющий в себе точный расчёт, логику, интуицию», так считал основатель теории </w:t>
      </w:r>
      <w:proofErr w:type="spellStart"/>
      <w:r w:rsidRPr="00983890">
        <w:rPr>
          <w:rFonts w:ascii="Times New Roman" w:eastAsia="Times New Roman" w:hAnsi="Times New Roman" w:cs="Times New Roman"/>
          <w:color w:val="000000"/>
          <w:sz w:val="28"/>
          <w:szCs w:val="28"/>
          <w:lang w:eastAsia="ru-RU"/>
        </w:rPr>
        <w:t>Г.С.Альтшуллер</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    При использовании элементов ТРИЗ заметно активизируется творческая и мыслительная активность у детей, так как ТРИЗ учит мыслить широко, с пониманием происходящих процессов и находить своё решение проблемы. </w:t>
      </w:r>
      <w:r w:rsidRPr="00983890">
        <w:rPr>
          <w:rFonts w:ascii="Times New Roman" w:eastAsia="Times New Roman" w:hAnsi="Times New Roman" w:cs="Times New Roman"/>
          <w:color w:val="000000"/>
          <w:sz w:val="28"/>
          <w:szCs w:val="28"/>
          <w:lang w:eastAsia="ru-RU"/>
        </w:rPr>
        <w:lastRenderedPageBreak/>
        <w:t>Изобретательство выражается в творческой фантазии, придумывании чего-то, что потом выразится в различных видах детской деятельности – игровой, речевой, художественном творчестве и др.</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Применение ТРИЗ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Также ТРИЗ –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Главное отличие технологии ТРИЗ от классического подхода к дошкольному развитию – это дать детям  возможность самостоятельно находить ответы на вопросы, решать задачи, анализировать, а не повторять сказанное взрослыми.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   ТРИЗ – технология, как универсальный инструментарий можно использовать практически во всех видах деятельности (как в </w:t>
      </w:r>
      <w:proofErr w:type="gramStart"/>
      <w:r w:rsidRPr="00983890">
        <w:rPr>
          <w:rFonts w:ascii="Times New Roman" w:eastAsia="Times New Roman" w:hAnsi="Times New Roman" w:cs="Times New Roman"/>
          <w:color w:val="000000"/>
          <w:sz w:val="28"/>
          <w:szCs w:val="28"/>
          <w:lang w:eastAsia="ru-RU"/>
        </w:rPr>
        <w:t>образовательной</w:t>
      </w:r>
      <w:proofErr w:type="gramEnd"/>
      <w:r w:rsidRPr="00983890">
        <w:rPr>
          <w:rFonts w:ascii="Times New Roman" w:eastAsia="Times New Roman" w:hAnsi="Times New Roman" w:cs="Times New Roman"/>
          <w:color w:val="000000"/>
          <w:sz w:val="28"/>
          <w:szCs w:val="28"/>
          <w:lang w:eastAsia="ru-RU"/>
        </w:rPr>
        <w:t xml:space="preserve"> так и в играх и режимных моментах). Это позволяет формировать единую, гармоничную, научно обоснованную модель мира в сознание ребёнка дошкольника. Создаётся ситуация успеха, идёт взаимообмен результатами решения, решение одного ребёнка активизирует мысль другого, расширяет диапазон воображения, стимулирует его развитие. Технология даёт возможность каждому ребёнку проявить свою индивидуальность, учит дошкольников нестандартному мышлению.</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В арсенале технологии ТРИЗ существует множество методов, которые хорошо зарекомендовали себя в работе с детьми дошкольного возраста. В детских садах используются следующие методы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Метод мозгового штурма. Это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Метод каталога. Метод позволяет в большей степени решить проблему обучения дошкольников творческому рассказыванию.</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Метод фокальных объектов.  Сущность данного метода в перенесение свойств одного объекта или нескольких на другой. Этот метод позволяет не только развивать воображение, речь, фантазию, но и управлять своим мышлением.</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Метод «Системный анализ». Метод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 </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Метод морфологического анализа. В работе с дошкольниками этот метод очень эффективен для развития творческого воображения, фантазии, преодоления стереотипов. Суть его заключается в комбинировании разных вариантов характеристик определённого объекта при создании нового образа этого объекта.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Метод обоснования новых идей «Золотая рыбка». Суть метода заключается в том, чтобы разделить ситуации на составляющие (реальную и фантастическую),  с последующим нахождением реальных проявлений фантастической составляющей.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Метод ММЧ (моделирования маленькими человечками). моделирование процессов, происходящих в природном и рукотворном мире между веществами (твердое – жидкое –газообразное).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Мышление по аналогии. Так как аналогия - это сходство предметов и явлений по каким-либо свойствам и признакам, надо сначала научить детей определять свойства и признаки предметов, научить их сравнивать и классифицировать</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Типовые приёмы фантазирования (ТПФ). Чтобы у ребёнка развить фантазию вводят в помощь шесть волшебников. Цель волшебников – изменить свойства объекта. Приёмы волшебства: увеличение-уменьшение, деление-объединение, преобразование признаков времени, оживление-окаменение, специализация-универсализация, наоборот.</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Занятия с применением методов ТРИЗ проводятся, как поиск истины и сути, подведение ребенка к проблеме и совместного поиска ее разрешения.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3.Цель и задачи использования технологии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Цель: </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Повысить собственный уровень знаний путём изучения необходимой литературы. Углубление знаний в области технологии ТРИЗ для воспитания творческой личности, подготовленной к стабильному решению задач в различных областях деятельности.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Задачи: </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Знакомство с инновационными технологиями.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Сбор материалов по работе в педагогической деятельности с использованием технологии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Отобрать и выделить более эффективные методы, игровые действия, помогающие детям в самостоятельной деятельности. Использование «</w:t>
      </w:r>
      <w:proofErr w:type="spellStart"/>
      <w:r w:rsidRPr="00983890">
        <w:rPr>
          <w:rFonts w:ascii="Times New Roman" w:eastAsia="Times New Roman" w:hAnsi="Times New Roman" w:cs="Times New Roman"/>
          <w:color w:val="000000"/>
          <w:sz w:val="28"/>
          <w:szCs w:val="28"/>
          <w:lang w:eastAsia="ru-RU"/>
        </w:rPr>
        <w:t>тризовского</w:t>
      </w:r>
      <w:proofErr w:type="spellEnd"/>
      <w:r w:rsidRPr="00983890">
        <w:rPr>
          <w:rFonts w:ascii="Times New Roman" w:eastAsia="Times New Roman" w:hAnsi="Times New Roman" w:cs="Times New Roman"/>
          <w:color w:val="000000"/>
          <w:sz w:val="28"/>
          <w:szCs w:val="28"/>
          <w:lang w:eastAsia="ru-RU"/>
        </w:rPr>
        <w:t>» подхода в повседневном взаимодействии с детьми. </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Использование технологии ТРИЗ для дошкольников</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Разработать перспективный план работы с детьми.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Провести консультации для педагогов и родителей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7. Дополнительно: собрать презентации для воспитателей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4. Описание порядка использования (применения) технологии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Применение ТРИЗ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Также ТРИЗ-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Работа по системе ТРИЗ с детьми дошкольного возраста должна осуществляться постепенно.</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Этапы работы по использованию элементов ТРИЗ в воспитательно-образовательном процессе дошкольного учреждения: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Цель первого этапа – научить ребенка находить и различать противоречия, которые окружают его повсюду. Что общее между цветком и деревом? Что общее между плакатом и дверью? и др.</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Цель второго этапа – учить детей фантазировать, изобретать. Например, предложено придумать новый стул, удобный и красивый. Как выжить на необитаемом острове, где есть только коробки со жвачками?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Содержание третьего этапа – решение сказочных задач и придумывание разных сказок с помощью специальных методов ТРИЗ. Например, «Вас поймала баба-яга и хочет съесть. Что делать?».</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 четвертом этапе ребенок применяет полученные знания и, используя нестандартные, оригинальные решения проблем, учится находить выход из любой сложной ситуации.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Рассмотрим более подробно деятельность и возможные методы на каждом этапе.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 1 этапе можно учить детей находить и формулировать противоречивые свойства рассматриваемых предметов, явлений с помощью игры «Хорошо-плохо». Возьмём самое простое хорошо знакомо слово «дождь».</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i/>
          <w:iCs/>
          <w:color w:val="000000"/>
          <w:sz w:val="28"/>
          <w:szCs w:val="28"/>
          <w:lang w:eastAsia="ru-RU"/>
        </w:rPr>
        <w:t>Хорошо:</w:t>
      </w:r>
      <w:r w:rsidRPr="00983890">
        <w:rPr>
          <w:rFonts w:ascii="Times New Roman" w:eastAsia="Times New Roman" w:hAnsi="Times New Roman" w:cs="Times New Roman"/>
          <w:color w:val="000000"/>
          <w:sz w:val="28"/>
          <w:szCs w:val="28"/>
          <w:lang w:eastAsia="ru-RU"/>
        </w:rPr>
        <w:t> Лягушкам весело. Всё растёт. Песни под дождь хорошо сочинять. Всё чистит, моет. Наступает весна. Бегать по лужам. Гулять в резиновых сапогах. Грибной дождь. Радуга. Ручьи бегут. От бегущих капель красивые узоры на стекле.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i/>
          <w:iCs/>
          <w:color w:val="000000"/>
          <w:sz w:val="28"/>
          <w:szCs w:val="28"/>
          <w:lang w:eastAsia="ru-RU"/>
        </w:rPr>
        <w:t>Плохо:</w:t>
      </w:r>
      <w:r w:rsidRPr="00983890">
        <w:rPr>
          <w:rFonts w:ascii="Times New Roman" w:eastAsia="Times New Roman" w:hAnsi="Times New Roman" w:cs="Times New Roman"/>
          <w:color w:val="000000"/>
          <w:sz w:val="28"/>
          <w:szCs w:val="28"/>
          <w:lang w:eastAsia="ru-RU"/>
        </w:rPr>
        <w:t> Костёр не развести. Влажность большая. Плохая видимость. Можно простудиться. Нельзя гулять. Нарушает планы. Шумно. Грязь. Расходы на одежду. Наводнение.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Такая игра постепенно подводит детей к пониманию противоречий в окружающем мире.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 игре «Наоборот» хорошо усваивается прием противоположные значения. Эта игра воспринимается детьми уже в 3-летнем возрасте. Вначале учим детей подбирать слова, противоположные по значению (функции).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После того, как дети научатся выявлять противоречия, пользоваться системным оператором, приступаем ко 2-му этапу работы по ТРИЗ-РТВ. Тому, чтобы найти принципиально новое решение мешает психологическая инерция, она есть даже у малышей. Первый вариант ответа на вопрос: Как спасти колобка» - Убить лису. Поэтому, следует раскрепостить мышление детей, дать </w:t>
      </w:r>
      <w:r w:rsidRPr="00983890">
        <w:rPr>
          <w:rFonts w:ascii="Times New Roman" w:eastAsia="Times New Roman" w:hAnsi="Times New Roman" w:cs="Times New Roman"/>
          <w:color w:val="000000"/>
          <w:sz w:val="28"/>
          <w:szCs w:val="28"/>
          <w:lang w:eastAsia="ru-RU"/>
        </w:rPr>
        <w:lastRenderedPageBreak/>
        <w:t>волю фантазии, воображению и в то же время обращаю внимание на нравственную сторону решения вопроса. Это очень важно, так как на детей извне направлен мощный поток агрессивной информации и первыми ответами бывают агрессивные ответы: убить, поломать, выгнать и т. д. В условии задачи, как противоречие, закладываем нравственную сторону вопроса: Как спасти колобка, не причинив вреда лисе.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 3 этапе работы с детьми решаем сказочные задачи и составляем сказки. Только не надо думать, что все сказки написаны или рассказаны. Можно придумать сколько угодно новых сказок. Но прежде чем составлять сказки, целесообразно научить детей решать сказочные задачи.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Мы пытаемся помочь сказочным героям, попавшим в затруднительное положение. Решение проблемы зачастую зависит от выявления и использования ресурсов, дети стремятся к идеальному конечному результату.</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Таким образом, опираясь на полученные знания, интуицию, используя нестандартные, оригинальные решения малыши находят выход из сложной ситуации.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i/>
          <w:iCs/>
          <w:color w:val="000000"/>
          <w:sz w:val="28"/>
          <w:szCs w:val="28"/>
          <w:lang w:eastAsia="ru-RU"/>
        </w:rPr>
        <w:t>Занятия с элементами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Одной из самых распространённых форм обучения </w:t>
      </w:r>
      <w:proofErr w:type="gramStart"/>
      <w:r w:rsidRPr="00983890">
        <w:rPr>
          <w:rFonts w:ascii="Times New Roman" w:eastAsia="Times New Roman" w:hAnsi="Times New Roman" w:cs="Times New Roman"/>
          <w:color w:val="000000"/>
          <w:sz w:val="28"/>
          <w:szCs w:val="28"/>
          <w:lang w:eastAsia="ru-RU"/>
        </w:rPr>
        <w:t>в деском</w:t>
      </w:r>
      <w:proofErr w:type="gramEnd"/>
      <w:r w:rsidRPr="00983890">
        <w:rPr>
          <w:rFonts w:ascii="Times New Roman" w:eastAsia="Times New Roman" w:hAnsi="Times New Roman" w:cs="Times New Roman"/>
          <w:color w:val="000000"/>
          <w:sz w:val="28"/>
          <w:szCs w:val="28"/>
          <w:lang w:eastAsia="ru-RU"/>
        </w:rPr>
        <w:t xml:space="preserve"> саду является занятие. Эта форма привычна и удобна тем, что охватывает, целую группу детей. Однако нельзя не согласиться, что традиционные подходы к организации занятий не всегда бывают интересными и увлекательными, но их можно сделать интересными, если придать им принципиально новый вид. Дети скучают на занятии в том случае, когда их вынуждают к пассивности (сиди и слушай) или когда в предлагаемом материале нет новизны (это я уже слышал). Поэтому основной задачей, которую ставит перед собой педагог, является не сообщение новых знаний, а обучение способам самостоятельного добывания информации, что возможно и через поисковую деятельность, и через грамотно организованное коллективное рассуждение, и через игры и тренинги. Одним из средства, обеспечивающих не только качественный, но и увлекательный процесс обучения, является система творческих заданий на основе методов ТРИЗ – и РТВ-технологий.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Занятия будут интересней, если построить по следующим правилам:</w:t>
      </w:r>
    </w:p>
    <w:p w:rsidR="00983890" w:rsidRPr="00983890" w:rsidRDefault="00983890" w:rsidP="00946047">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Минимум сообщения информации, максимум рассуждений.</w:t>
      </w:r>
    </w:p>
    <w:p w:rsidR="00983890" w:rsidRPr="00983890" w:rsidRDefault="00983890" w:rsidP="00946047">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Оптимальная форма организации обсуждения проблемных ситуаций – мозговой штурм.</w:t>
      </w:r>
    </w:p>
    <w:p w:rsidR="00983890" w:rsidRPr="00983890" w:rsidRDefault="00983890" w:rsidP="00946047">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Системный подход (всё в мире взаимосвязано, и любое явление должно рассматриваться в развитии).</w:t>
      </w:r>
    </w:p>
    <w:p w:rsidR="00983890" w:rsidRPr="00983890" w:rsidRDefault="00983890" w:rsidP="00946047">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Включение в процесс познания всех доступных для ребёнка мыслительных операций и средств восприятия (анализаторов, причинно-следственных выводов и заключений, сделанных самостоятельно, предметно-схематичной наглядности и т. д.) </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 процессе проектирования занятий с дошкольниками рекомендуется придерживаться следующей последовательности:</w:t>
      </w:r>
    </w:p>
    <w:p w:rsidR="00983890" w:rsidRPr="00983890" w:rsidRDefault="00983890" w:rsidP="0094604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выбор темы занятия в соответствии с комплексно – тематическим планом. При этом не имеет значения, какая программа лежит в основе деятельности педагога;</w:t>
      </w:r>
    </w:p>
    <w:p w:rsidR="00983890" w:rsidRPr="00983890" w:rsidRDefault="00983890" w:rsidP="0094604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определение вида занятия (выбор определённой методики или комплексный вариант). Заметим, что комплексный подход – та форма работы, которая обеспечивает наибольшую активность детей и свободу их выбора. Кроме того, в продуктивной деятельности, без которой комплексное занятие не обходится, происходит закрепление материала и рефлексия;</w:t>
      </w:r>
    </w:p>
    <w:p w:rsidR="00983890" w:rsidRPr="00983890" w:rsidRDefault="00983890" w:rsidP="0094604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формулировка программного содержания;</w:t>
      </w:r>
    </w:p>
    <w:p w:rsidR="00983890" w:rsidRPr="00983890" w:rsidRDefault="00983890" w:rsidP="0094604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выбор разнообразных инструментов обучения;</w:t>
      </w:r>
    </w:p>
    <w:p w:rsidR="00983890" w:rsidRPr="00983890" w:rsidRDefault="00983890" w:rsidP="0094604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составление конспекта.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Существуют различные подходы к построению занятий с использованием ТРИЗ РТВ-технологий: построение занятия на основе одной алгоритмической цепочке (в этом случае на занятии основным содержанием является решение творческой задачи) или использование на традиционном содержании отдельных инструментов. Первый вариант более технологичен, второй – доступнее начинающему практику. Перечень приёмов, игр и тренингов для использования в индивидуальной работе с дошкольниками на протяжении дня. (Утренний приём, время прогулки, перерывы между основными режимными моментами, вечер).</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Использование методов активации творческого мышления с целью развития речи:</w:t>
      </w:r>
    </w:p>
    <w:p w:rsidR="00983890" w:rsidRPr="00983890" w:rsidRDefault="00983890" w:rsidP="0094604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Сочинение сказок по методу каталога (для всех возрастных групп);</w:t>
      </w:r>
    </w:p>
    <w:p w:rsidR="00983890" w:rsidRPr="00983890" w:rsidRDefault="00983890" w:rsidP="0094604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Проведение игр и тренингов речевого характера по усвоению понятий о свойствах и структуре систем;</w:t>
      </w:r>
    </w:p>
    <w:p w:rsidR="00983890" w:rsidRPr="00983890" w:rsidRDefault="00983890" w:rsidP="0094604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Проведение игр и тренингов по усвоению сущности диалектических законов;</w:t>
      </w:r>
    </w:p>
    <w:p w:rsidR="00983890" w:rsidRPr="00983890" w:rsidRDefault="00983890" w:rsidP="0094604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Словесное описание фантастических образов, созданных на основе МФО;</w:t>
      </w:r>
    </w:p>
    <w:p w:rsidR="00983890" w:rsidRPr="00983890" w:rsidRDefault="00983890" w:rsidP="0094604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Словесное преобразование объекта материального мира с помощью типовых приёмов фантазирования;</w:t>
      </w:r>
    </w:p>
    <w:p w:rsidR="00983890" w:rsidRPr="00983890" w:rsidRDefault="00983890" w:rsidP="0094604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Тренинги с маленькими подгруппами детей по обучению решения задач на сужение поля поиска.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Использование методов активации творческого мышления, игр и тренингов с элементами изобразительной деятельности в индивидуальной работе с детьми дошкольного возраста:</w:t>
      </w:r>
    </w:p>
    <w:p w:rsidR="00983890" w:rsidRPr="00983890" w:rsidRDefault="00983890" w:rsidP="00946047">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Кляксография</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946047">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Ниткография</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946047">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Пальцеграфия</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946047">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Рисование штампами и шаблонами;</w:t>
      </w:r>
    </w:p>
    <w:p w:rsidR="00983890" w:rsidRPr="00983890" w:rsidRDefault="00983890" w:rsidP="00946047">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Создание коллажей.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Рисование фантастических героев с использованием метода морфологического анализа (</w:t>
      </w:r>
      <w:proofErr w:type="gramStart"/>
      <w:r w:rsidRPr="00983890">
        <w:rPr>
          <w:rFonts w:ascii="Times New Roman" w:eastAsia="Times New Roman" w:hAnsi="Times New Roman" w:cs="Times New Roman"/>
          <w:color w:val="000000"/>
          <w:sz w:val="28"/>
          <w:szCs w:val="28"/>
          <w:lang w:eastAsia="ru-RU"/>
        </w:rPr>
        <w:t>В</w:t>
      </w:r>
      <w:proofErr w:type="gramEnd"/>
      <w:r w:rsidRPr="00983890">
        <w:rPr>
          <w:rFonts w:ascii="Times New Roman" w:eastAsia="Times New Roman" w:hAnsi="Times New Roman" w:cs="Times New Roman"/>
          <w:color w:val="000000"/>
          <w:sz w:val="28"/>
          <w:szCs w:val="28"/>
          <w:lang w:eastAsia="ru-RU"/>
        </w:rPr>
        <w:t xml:space="preserve"> мл. гр. дети помогают придумать, воспитатель рисует, дети </w:t>
      </w:r>
      <w:r w:rsidRPr="00983890">
        <w:rPr>
          <w:rFonts w:ascii="Times New Roman" w:eastAsia="Times New Roman" w:hAnsi="Times New Roman" w:cs="Times New Roman"/>
          <w:color w:val="000000"/>
          <w:sz w:val="28"/>
          <w:szCs w:val="28"/>
          <w:lang w:eastAsia="ru-RU"/>
        </w:rPr>
        <w:lastRenderedPageBreak/>
        <w:t>помогают раскрасить. В старшем возрасте дети сами рисуют или схематизируют).</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Проведение игр и тренингов с элементами рисования:</w:t>
      </w:r>
    </w:p>
    <w:p w:rsidR="00983890" w:rsidRPr="00983890" w:rsidRDefault="00983890" w:rsidP="00946047">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«Спаси букву от буквоеда» (дорисовка букв и цифр до сюжетного изображения).</w:t>
      </w:r>
    </w:p>
    <w:p w:rsidR="00983890" w:rsidRPr="00983890" w:rsidRDefault="00983890" w:rsidP="00946047">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«Фоторобот» – создание образа фантастического героя из комбинации частей других героев (для средней и старшей групп).</w:t>
      </w:r>
    </w:p>
    <w:p w:rsidR="00983890" w:rsidRPr="00983890" w:rsidRDefault="00983890" w:rsidP="00946047">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«Чей след» – ассоциативные цепочки на основе случайных изображений.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w:t>
      </w:r>
      <w:proofErr w:type="spellStart"/>
      <w:r w:rsidRPr="00983890">
        <w:rPr>
          <w:rFonts w:ascii="Times New Roman" w:eastAsia="Times New Roman" w:hAnsi="Times New Roman" w:cs="Times New Roman"/>
          <w:color w:val="000000"/>
          <w:sz w:val="28"/>
          <w:szCs w:val="28"/>
          <w:lang w:eastAsia="ru-RU"/>
        </w:rPr>
        <w:t>Каляка</w:t>
      </w:r>
      <w:proofErr w:type="spellEnd"/>
      <w:r w:rsidRPr="00983890">
        <w:rPr>
          <w:rFonts w:ascii="Times New Roman" w:eastAsia="Times New Roman" w:hAnsi="Times New Roman" w:cs="Times New Roman"/>
          <w:color w:val="000000"/>
          <w:sz w:val="28"/>
          <w:szCs w:val="28"/>
          <w:lang w:eastAsia="ru-RU"/>
        </w:rPr>
        <w:t>» – дорисовка линии или фигуры с последующим рассказыванием по содержанию.</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Использование ТРИЗ и РТВ технологий в других видах деятельности:</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Придумывание сказки по предложенному началу.</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Составить сказку на свободно выбранную тему.</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Учить представлять событие в последовательности его развития, устанавливать зависимость между отдельными событиями.</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Учить «входить» в изображаемые обстоятельства.</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Учить использовать соответствующие выразительно-изобразительные средства для воплощения образов.</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Наделять героев действиями (свойствами) фантастического характера.</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Изменять заимствованные из сказок ситуации.</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Наделять известные сказочные персонажи качествами, которые им не присущи (добрая Баба Яга, щедрая Лиса).</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За счёт использования новых приёмов преобразований создавать новый образ.</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Учить детей не только изменять, но и преобразовывать, комбинировать прежние знания в новые сочетания и создавать на этой основе относительно новые (для ребёнка) образы и образные ситуации.</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Учить применять новые способы преобразования впечатлений – наделение людей действиями фантастического характера, заимствование из сказок отдельных фрагментов с незначительными их преобразованиями.</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Учить воспринимать образ средствами музыки, художественного слова, изобразительной деятельности.</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Развивать умение наблюдать, анализировать, выделять характерные, существенные признаки предметов и явлений, обобщать их и выявлять противоречивые свойства.</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Развивать умение ограничивать свои желания, преодолевать препятствия, стоящие на пути к достижению цели.</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Воспитывать любовь и интерес к музыке, живописи, литературе путём анализа сказок, рисунков, песен.</w:t>
      </w:r>
    </w:p>
    <w:p w:rsidR="00983890" w:rsidRPr="00983890" w:rsidRDefault="00983890" w:rsidP="00946047">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Учить использовать схему талантливого мышления и игру «Хорошо – плохо» для сравнения признаков предметов, явлений, составлять модели, рисунки.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Игры и тренинги на формирование у детей системного мышления.</w:t>
      </w:r>
    </w:p>
    <w:p w:rsidR="00983890" w:rsidRPr="00983890" w:rsidRDefault="00983890" w:rsidP="00946047">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Функциональное назначение объектов.</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Цель: научить детей определять назначение предметов, видеть возможности их использования в окружающем мире.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w:t>
      </w:r>
      <w:proofErr w:type="spellStart"/>
      <w:r w:rsidRPr="00983890">
        <w:rPr>
          <w:rFonts w:ascii="Times New Roman" w:eastAsia="Times New Roman" w:hAnsi="Times New Roman" w:cs="Times New Roman"/>
          <w:b/>
          <w:bCs/>
          <w:i/>
          <w:iCs/>
          <w:color w:val="000000"/>
          <w:sz w:val="28"/>
          <w:szCs w:val="28"/>
          <w:lang w:eastAsia="ru-RU"/>
        </w:rPr>
        <w:t>Повторяка</w:t>
      </w:r>
      <w:proofErr w:type="spellEnd"/>
      <w:r w:rsidRPr="00983890">
        <w:rPr>
          <w:rFonts w:ascii="Times New Roman" w:eastAsia="Times New Roman" w:hAnsi="Times New Roman" w:cs="Times New Roman"/>
          <w:b/>
          <w:bCs/>
          <w:i/>
          <w:iCs/>
          <w:color w:val="000000"/>
          <w:sz w:val="28"/>
          <w:szCs w:val="28"/>
          <w:lang w:eastAsia="ru-RU"/>
        </w:rPr>
        <w:t>»</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Дети выбирают себе образы или получают их от ведущего. Затем ведущий называет свой образ и свойственную ему функцию, а остальные дети «примеряют» эту функцию на себя:</w:t>
      </w:r>
    </w:p>
    <w:p w:rsidR="00983890" w:rsidRPr="00983890" w:rsidRDefault="00983890" w:rsidP="00946047">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Я – лягушка. Я умею прыгать.</w:t>
      </w:r>
    </w:p>
    <w:p w:rsidR="00983890" w:rsidRPr="00983890" w:rsidRDefault="00983890" w:rsidP="00946047">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Я – машинка. Я тоже прыгаю, когда еду по кочкам.</w:t>
      </w:r>
    </w:p>
    <w:p w:rsidR="00983890" w:rsidRPr="00983890" w:rsidRDefault="00983890" w:rsidP="00946047">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Я – карандаш, я тоже прыгаю, когда рисую точечки и т. д.</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Основная сложность данного тренинга в том, что необходимо найти условия проявления данной несвойственной функции.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«Я еду в деревню».</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Для игры понадобится набор предметных картинок, которые складываются стопкой изображениями вниз. Ребёнок объявляет: «Я еду в деревню и беру с собой…» и вытаскивает из стопки любую картинку. Далее он должен объяснить, зачем ему данный объект в деревне. В игре участвуют 3-4 ребёнка. Конечный пункт путешествия периодически меняется: в деревню, в гости к обезьянкам, на северный полюс, на море отдыхать и т. д.</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«Неумейка»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Ведущий начинает игру, называет предмет и несвойственную ему функцию. Следующий ребёнок называет тот объект, который данную функцию выполняет, а затем называет новую, несвойственную уже второму объекту функцию. Например: «Я воробей, я не умею танцевать». «А я балерина, я умею танцевать, но не умею перевозить грузы». И т. д.</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«Салат из сказок»</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Предлагается детям соединить знакомые персонажи из разных сказок в одну и придумать свою – новую сказку. Приключения героев переплетаются, и получается новая сказка. Выбор героев может быть произвольным. Дети выбирают героев по ходу сочинения сказки, перемещаясь по осям таблицы как по лесенке. 2-й вариант: изменить место действия знакомой сказки. Мороз Иванович попал в лето и т. д.; Золушка живёт в наши дни, в д/саду и т. д.</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«Сказка – калька»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 детьми составляется модель сказки и по этой модели сочиняется новая сказка, с различными степенями узнаваемости или полностью измененная. Используя буквенное обозначение, цветовое или геометрическое обозначение. По составленной модели сочиняется своя совершенно новая сказка, герои которой могут быть самые разнообразные.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«Сказка – наизнанку»</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Игра состоит в «перевирании» сказки или в выворачивании «наизнанку» сказочной темы. Эта игра аналогична игре «наоборот». Вспомнить с детьми хорошо знакомую сказку и предложить поменять характер её героев. Положительный характер на отрицательный и наоборот. Например: «Красная шапочка злая, а волк добрый», «Золушка – непослушная девчонка, а мачеха – добрая», «Колобок предлагает всех съесть и съедает всех по очереди».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«Перевирание сказки».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Работа со сказкой на уровне подсистемы, последовательно изменяя один из </w:t>
      </w:r>
      <w:proofErr w:type="spellStart"/>
      <w:r w:rsidRPr="00983890">
        <w:rPr>
          <w:rFonts w:ascii="Times New Roman" w:eastAsia="Times New Roman" w:hAnsi="Times New Roman" w:cs="Times New Roman"/>
          <w:color w:val="000000"/>
          <w:sz w:val="28"/>
          <w:szCs w:val="28"/>
          <w:lang w:eastAsia="ru-RU"/>
        </w:rPr>
        <w:t>подсистемных</w:t>
      </w:r>
      <w:proofErr w:type="spellEnd"/>
      <w:r w:rsidRPr="00983890">
        <w:rPr>
          <w:rFonts w:ascii="Times New Roman" w:eastAsia="Times New Roman" w:hAnsi="Times New Roman" w:cs="Times New Roman"/>
          <w:color w:val="000000"/>
          <w:sz w:val="28"/>
          <w:szCs w:val="28"/>
          <w:lang w:eastAsia="ru-RU"/>
        </w:rPr>
        <w:t xml:space="preserve"> элементов. Например: «Жили – была девочка, звали её Желтая шапочка». Дети: «Не жёлтая, а Красная!». Взрослый: «Ах, да, Красная! Так назвал её папа и назвал…» Дети: «Не папа, а мама!»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вариант: после того, как дети Вас исправили, продолжаете рассказывать немного текста реальной сказки, а потом снова меняется, но линию настоящей сказки ведём до конца.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вариант: изменяя сказку в самом начале, ведёте её за детьми, совершенно меняя сюжет настоящей сказки, включая в действие новые персонажи.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«Что было потом».</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Дети очень любят продолжение сказки, с неохотой расстаются с полюбившимися героями. Можно в конце сказки предложить детям подумать: «А что было потом?» Или, оттолкнувшись от самого интересного места или вопроса, предложить детям подумать: «А что было потом?» Например: «А что стало с туфелькой Золушки после её замужества?»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i/>
          <w:iCs/>
          <w:color w:val="000000"/>
          <w:sz w:val="28"/>
          <w:szCs w:val="28"/>
          <w:lang w:eastAsia="ru-RU"/>
        </w:rPr>
        <w:t>«Сочиняем сказки по опорным схемам»</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Детям даются карточки с разными схематическими изображениями. Дети, пользуясь ими, могут сочинять рассказ или сказку. Схемы могут быть разными.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Лжезагадки</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Кто быстрее плавает – утёнок или цыплёнок?</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Кто быстрее долетит до цветка – бабочка или гусеница?</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 одном берегу цыплята, на другом утята. Посередине островок. Кто быстрее доплывёт до острова?</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Над лесом летели три рыбки. Две приземлились. Сколько улетело?</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Летели два крокодила – один красный, другой – синий. Кто скорее долетит?</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 мамы есть кот Пушок, дочка Даша и собачка Шарик. Сколько детей у мамы?</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Что едят крокодилы на северном полюсе?</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Что является второй подушкой для щеки?</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Кто громче замычит: петух или корова?</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Шёл зимой солдат лесом, полем. Вдруг река. Как перейти реку?</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От чего крокодил зелёный? (от носа до хвоста).</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Как лучше сорвать арбуз с дерева?</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Весной с юга кто раньше прилетает: ласточки или воробьи?</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Когда собака бывает в конуре без головы?</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Сколько вёдер соберут две бабочки, если у них по одному ведру?</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Что будет с мухой, если она налетит на сосульку?</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Упали два горшка – железный и глиняный. Каких осколков будет больше?</w:t>
      </w:r>
    </w:p>
    <w:p w:rsidR="00983890" w:rsidRPr="00983890" w:rsidRDefault="00983890" w:rsidP="00946047">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 столе лежало 4 яблока. Одно из них разрезали. Сколько стало яблок?</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Можно сделать вывод что, занятия с применением элементов ТРИЗ являются эффективным средством развития активного творческого мышления у дошкольников, оказывают значимое влияние на развитие других психических процессов и личности в целом. Развитие творческого мышления влияет на </w:t>
      </w:r>
      <w:r w:rsidRPr="00983890">
        <w:rPr>
          <w:rFonts w:ascii="Times New Roman" w:eastAsia="Times New Roman" w:hAnsi="Times New Roman" w:cs="Times New Roman"/>
          <w:color w:val="000000"/>
          <w:sz w:val="28"/>
          <w:szCs w:val="28"/>
          <w:lang w:eastAsia="ru-RU"/>
        </w:rPr>
        <w:lastRenderedPageBreak/>
        <w:t>расширение индивидуального опыта ребёнка и организацию детской деятельности, что позволяет обеспечить творческое применение полученных знаний, способствует повышению активности, расширяет кругозор и словарный запас. Всё это предоставляет дошкольникам возможность успешной самореализации в разных видах деятельности. Занятия с использованием приёмов ТРИЗ помогают детям увидеть неожиданное рядом. Рассмотрим использование ТРИЗ в проведении занятий по развитию речи.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Использование ТРИЗ в проведении занятий по развитию речи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 результате занятий с применением элементов ТРИЗ, которые являются основой развивающего обучения, снимается чувство скованности, преодолевается застенчивость, постепенно развивается логика мышления, речевая и общая инициатива.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Ребенок способен ощущать, чувствовать, мыслить, вырабатывать свою точку зрения, выстраивать свою деятельность (игровую, продуктивную, учебную) самостоятельно. В связи с этим дошкольник принимает программу обучения в той мере, в которой она становится его собственной. ТРИЗ хорошо «зарекомендовала» себя не только </w:t>
      </w:r>
      <w:proofErr w:type="gramStart"/>
      <w:r w:rsidRPr="00983890">
        <w:rPr>
          <w:rFonts w:ascii="Times New Roman" w:eastAsia="Times New Roman" w:hAnsi="Times New Roman" w:cs="Times New Roman"/>
          <w:color w:val="000000"/>
          <w:sz w:val="28"/>
          <w:szCs w:val="28"/>
          <w:lang w:eastAsia="ru-RU"/>
        </w:rPr>
        <w:t>в изо</w:t>
      </w:r>
      <w:proofErr w:type="gramEnd"/>
      <w:r w:rsidRPr="00983890">
        <w:rPr>
          <w:rFonts w:ascii="Times New Roman" w:eastAsia="Times New Roman" w:hAnsi="Times New Roman" w:cs="Times New Roman"/>
          <w:color w:val="000000"/>
          <w:sz w:val="28"/>
          <w:szCs w:val="28"/>
          <w:lang w:eastAsia="ru-RU"/>
        </w:rPr>
        <w:t xml:space="preserve"> деятельности, но и в математике, обучении грамоте, эстетическом и экологическом воспитании.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Психологами было отмечено, когда взрослый пытается учить ребенка только своими способами и методами, результаты оказываются не такими успешными, какими могли бы быть, так как подобное обучение часто дает ребенку формальные знания, рождает в нем недоверие к собственному опыту, делает его пассивным. На активность же ребенка влияет только то знание, которое им присвоено и связанно с открытием, сделанным им самим.</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Педагог не должен рассказывать истину, он должен учить ее находить. Ребенок задал вопрос. Вы спрашиваете, что он сам об этом думает. Приглашаете порассуждать и наводящими вопросами приводите к тому, что он сам находит ответ. А если ребенок не задает вопроса, то надо дать ему определенные задания, вопросы, поставить его в ситуацию, чтобы он повторил исторический путь познания и преобразования вещества, предмета или объекта.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Далее, постоянно открывать перед детьми «тайну двойного» во всем: в каждом предмете, каждом веществе, явлении, событии, факте. «Тайна двойного» – это наличие противоречия в объекте, когда что-то полезно, а что-то вредно. На </w:t>
      </w:r>
      <w:proofErr w:type="spellStart"/>
      <w:r w:rsidRPr="00983890">
        <w:rPr>
          <w:rFonts w:ascii="Times New Roman" w:eastAsia="Times New Roman" w:hAnsi="Times New Roman" w:cs="Times New Roman"/>
          <w:color w:val="000000"/>
          <w:sz w:val="28"/>
          <w:szCs w:val="28"/>
          <w:lang w:eastAsia="ru-RU"/>
        </w:rPr>
        <w:t>тризовском</w:t>
      </w:r>
      <w:proofErr w:type="spellEnd"/>
      <w:r w:rsidRPr="00983890">
        <w:rPr>
          <w:rFonts w:ascii="Times New Roman" w:eastAsia="Times New Roman" w:hAnsi="Times New Roman" w:cs="Times New Roman"/>
          <w:color w:val="000000"/>
          <w:sz w:val="28"/>
          <w:szCs w:val="28"/>
          <w:lang w:eastAsia="ru-RU"/>
        </w:rPr>
        <w:t xml:space="preserve"> языке это звучит так: противоречие-наличие двух противоречивых качеств в одном объекте, когда наличие одного свойства исключает возможность другого, например: солнце – это хорошо, потому что оно светит, греет, радует, но солнце-это плохо потому, сушит, жжёт, испепеляет. Или один говорит: «драться плохо – сделаешь больно», другой возражает: «дерись – ты защищаешь слабого младшего товарища». От противоречий нельзя уйти, их надо решать или разрешать.</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Но как можно разрешить противоречия? Для этого есть приёмы, например: «как перенести воду в решете?» Формируем противоречие: вода должна быть в решете, чтобы её перенести, и воды не должно быть, т. к. в решете её не </w:t>
      </w:r>
      <w:r w:rsidRPr="00983890">
        <w:rPr>
          <w:rFonts w:ascii="Times New Roman" w:eastAsia="Times New Roman" w:hAnsi="Times New Roman" w:cs="Times New Roman"/>
          <w:color w:val="000000"/>
          <w:sz w:val="28"/>
          <w:szCs w:val="28"/>
          <w:lang w:eastAsia="ru-RU"/>
        </w:rPr>
        <w:lastRenderedPageBreak/>
        <w:t>перенести – вытечет. Разрешить противоречие можно, изменив агрегатное состояние воды – в виде льда.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Итак, суть применения ТРИЗ в детском саду можно сформулировать следующим образом: стремление к идеальному результату, основываясь на разрешение противоречии и взаимосвязях всем компонентов окружающего мира, используя при этом различные ресурсы, будь то проведение занятий или разработка самой стратегии работы дошкольного учреждения.</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5. Результат использования технологии ТРИЗ в организации педагогической работы, эффективность (положительная динамика результата).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Повышение качества дошкольного образования.</w:t>
      </w: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Создание необходимых условий для того, чтобы каждый ребенок вырос талантливым, умным, добрым.</w:t>
      </w: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Заинтересованность детей.</w:t>
      </w: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Развитие познавательного интереса у дошкольников через радость творчества и те положительные эмоции которые испытываются при решении поставленной задачи.</w:t>
      </w: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Развитие навыков самостоятельной работы, поиска решения проблемы, умения делать выводы из теории и фактов.</w:t>
      </w: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Повышение профессионального мастерства педагогов.</w:t>
      </w: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Развитие творческого потенциала педагогов.</w:t>
      </w:r>
    </w:p>
    <w:p w:rsidR="00983890" w:rsidRPr="00983890" w:rsidRDefault="00983890" w:rsidP="00946047">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Привлечение родителей в образовательный процесс.</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6. Разработка</w:t>
      </w:r>
      <w:r w:rsidR="00267126">
        <w:rPr>
          <w:rFonts w:ascii="Times New Roman" w:eastAsia="Times New Roman" w:hAnsi="Times New Roman" w:cs="Times New Roman"/>
          <w:color w:val="000000"/>
          <w:sz w:val="28"/>
          <w:szCs w:val="28"/>
          <w:lang w:eastAsia="ru-RU"/>
        </w:rPr>
        <w:t xml:space="preserve"> </w:t>
      </w:r>
      <w:r w:rsidRPr="00983890">
        <w:rPr>
          <w:rFonts w:ascii="Times New Roman" w:eastAsia="Times New Roman" w:hAnsi="Times New Roman" w:cs="Times New Roman"/>
          <w:b/>
          <w:bCs/>
          <w:color w:val="000000"/>
          <w:sz w:val="28"/>
          <w:szCs w:val="28"/>
          <w:lang w:eastAsia="ru-RU"/>
        </w:rPr>
        <w:t>учебно-методического</w:t>
      </w:r>
      <w:r w:rsidR="00267126">
        <w:rPr>
          <w:rFonts w:ascii="Times New Roman" w:eastAsia="Times New Roman" w:hAnsi="Times New Roman" w:cs="Times New Roman"/>
          <w:color w:val="000000"/>
          <w:sz w:val="28"/>
          <w:szCs w:val="28"/>
          <w:lang w:eastAsia="ru-RU"/>
        </w:rPr>
        <w:t xml:space="preserve"> </w:t>
      </w:r>
      <w:r w:rsidRPr="00983890">
        <w:rPr>
          <w:rFonts w:ascii="Times New Roman" w:eastAsia="Times New Roman" w:hAnsi="Times New Roman" w:cs="Times New Roman"/>
          <w:b/>
          <w:bCs/>
          <w:color w:val="000000"/>
          <w:sz w:val="28"/>
          <w:szCs w:val="28"/>
          <w:lang w:eastAsia="ru-RU"/>
        </w:rPr>
        <w:t>материала.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Работа с педагогами</w:t>
      </w:r>
    </w:p>
    <w:p w:rsidR="00983890" w:rsidRPr="00983890" w:rsidRDefault="00983890" w:rsidP="00946047">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Выступление на педагогическом совете.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Тема: "Применение элементов ТРИЗ – технологий в развитии речи дошкольников".</w:t>
      </w:r>
    </w:p>
    <w:p w:rsidR="00983890" w:rsidRPr="00983890" w:rsidRDefault="00983890" w:rsidP="00946047">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Открытое занятие по </w:t>
      </w:r>
      <w:proofErr w:type="spellStart"/>
      <w:r w:rsidRPr="00983890">
        <w:rPr>
          <w:rFonts w:ascii="Times New Roman" w:eastAsia="Times New Roman" w:hAnsi="Times New Roman" w:cs="Times New Roman"/>
          <w:color w:val="000000"/>
          <w:sz w:val="28"/>
          <w:szCs w:val="28"/>
          <w:lang w:eastAsia="ru-RU"/>
        </w:rPr>
        <w:t>сенсорике</w:t>
      </w:r>
      <w:proofErr w:type="spellEnd"/>
      <w:r w:rsidRPr="00983890">
        <w:rPr>
          <w:rFonts w:ascii="Times New Roman" w:eastAsia="Times New Roman" w:hAnsi="Times New Roman" w:cs="Times New Roman"/>
          <w:color w:val="000000"/>
          <w:sz w:val="28"/>
          <w:szCs w:val="28"/>
          <w:lang w:eastAsia="ru-RU"/>
        </w:rPr>
        <w:t xml:space="preserve"> с элементами ТРИЗ – технологий во второй младшей группе.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Тема: «По следам колобка».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br/>
      </w:r>
    </w:p>
    <w:p w:rsidR="00983890" w:rsidRPr="00983890" w:rsidRDefault="00983890" w:rsidP="00946047">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"Составление загадок с помощью ТРИЗ - технологии" во второй младшей группе.</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Картотека игр с использованием метода ТРИЗ.</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Работа с родителями</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Консультация «Что такое ТРИЗ?»</w:t>
      </w: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Изготовление экспресс - таблиц по темам «Природный мир», «Рукотворный мир».</w:t>
      </w: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Консультация «Умные дети»</w:t>
      </w: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Консультация «Мир загадок»</w:t>
      </w: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Родительское собрание «Развиваем речь детей с помощью ТРИЗ-игр»</w:t>
      </w: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Памятка «ТРИЗ – игры для развития речи»</w:t>
      </w: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Изготовление экспресс-таблиц «Сказочные герои»</w:t>
      </w:r>
    </w:p>
    <w:p w:rsidR="00983890" w:rsidRPr="00983890" w:rsidRDefault="00983890" w:rsidP="00946047">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Памятка «ТРИЗ – игры для развития познавательных способностей»</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Перспективное календарно-тематическое планирование работы с детьми «ТРИЗ - минутки»</w:t>
      </w:r>
    </w:p>
    <w:tbl>
      <w:tblPr>
        <w:tblW w:w="0" w:type="auto"/>
        <w:tblCellMar>
          <w:top w:w="105" w:type="dxa"/>
          <w:left w:w="105" w:type="dxa"/>
          <w:bottom w:w="105" w:type="dxa"/>
          <w:right w:w="105" w:type="dxa"/>
        </w:tblCellMar>
        <w:tblLook w:val="04A0" w:firstRow="1" w:lastRow="0" w:firstColumn="1" w:lastColumn="0" w:noHBand="0" w:noVBand="1"/>
      </w:tblPr>
      <w:tblGrid>
        <w:gridCol w:w="1448"/>
        <w:gridCol w:w="2537"/>
        <w:gridCol w:w="2505"/>
        <w:gridCol w:w="2905"/>
      </w:tblGrid>
      <w:tr w:rsidR="00983890" w:rsidRPr="00983890" w:rsidTr="00946047">
        <w:trPr>
          <w:trHeight w:val="270"/>
        </w:trPr>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Месяц</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Тема занятия</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Цели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Структура занятия</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Сентябрь</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«Мои умные помощники»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«Чудесный мешочек»</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Учить детей понимать и ценить роль наших «умных помощников» - органов чувств в процессе познания окружающего мира, их значение для развития общения;</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навыки исследования предметов с помощью соответствующих органов чувств.</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Воспитывать любознательность, интерес к окружающему миру, внимание и наблюдательность.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Побуждать детей формулировать вопросы с указанием ИП и давать ответы по </w:t>
            </w:r>
            <w:r w:rsidRPr="00983890">
              <w:rPr>
                <w:rFonts w:ascii="Times New Roman" w:eastAsia="Times New Roman" w:hAnsi="Times New Roman" w:cs="Times New Roman"/>
                <w:color w:val="000000"/>
                <w:sz w:val="28"/>
                <w:szCs w:val="28"/>
                <w:lang w:eastAsia="ru-RU"/>
              </w:rPr>
              <w:lastRenderedPageBreak/>
              <w:t>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познакомить с органами чувств и их назначением.</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знакомство с «помощниками» - игра «Портрет»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3.модель мышления «Кольцо наблюдения»</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«Осень»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Знакомство с признаками «влажность», «температура», «цвет».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«Поиграем с солнышком»</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1.Усвоение детьми Имен признаков объектов материального мира и описание их конкретных значений.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2.Учить детей выделять ИП «Температура», «Влажность», «Цвет» и их значение у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Упражнять в сравнении объектов по ИП и их Значениям.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Побуждать детей формулировать вопросы с указанием ИП и давать ответы по 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определить, какие предметы нагреваются лучше (светлые или темные), где это происходит быстрее (на солнышке или в тени).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знакомство с «признаками» - игра «Объекты»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3.модель мышления «функции»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«Осень»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Знакомство с признаками «вкус», «запах».</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Опытно-экспериментальная деятельность «Узнаем, какая вода»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1.Усвоение детьми Имен признаков объектов </w:t>
            </w:r>
            <w:r w:rsidRPr="00983890">
              <w:rPr>
                <w:rFonts w:ascii="Times New Roman" w:eastAsia="Times New Roman" w:hAnsi="Times New Roman" w:cs="Times New Roman"/>
                <w:color w:val="000000"/>
                <w:sz w:val="28"/>
                <w:szCs w:val="28"/>
                <w:lang w:eastAsia="ru-RU"/>
              </w:rPr>
              <w:lastRenderedPageBreak/>
              <w:t>материального мира и описание их конкретных значений.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2.Учить детей выделять ИП «Вкус», «Запах» и их значение у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Упражнять в сравнении объектов по ИП и их Значениям.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Побуждать детей формулировать вопросы с указанием ИП и давать ответы по 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выявить свойства воды (прозрачная, без запаха, текучая, в ней растворяются вещества).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2. знакомство с «признаками» - игра «Объекты»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3.модель мышления «противоположность»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«Осень»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Знакомство с признаками «форма», «размер», «вес».</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«Что в коробке»</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1.Усвоение детьми Имен признаков объектов материального мира и описание их конкретных значений.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2.Учить детей выделять ИП «Форму», «Размер», «Вес» и их значение у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Упражнять в сравнении </w:t>
            </w:r>
            <w:r w:rsidRPr="00983890">
              <w:rPr>
                <w:rFonts w:ascii="Times New Roman" w:eastAsia="Times New Roman" w:hAnsi="Times New Roman" w:cs="Times New Roman"/>
                <w:color w:val="000000"/>
                <w:sz w:val="28"/>
                <w:szCs w:val="28"/>
                <w:lang w:eastAsia="ru-RU"/>
              </w:rPr>
              <w:lastRenderedPageBreak/>
              <w:t>объектов по ИП и их Значениям.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Побуждать детей формулировать вопросы с указанием ИП и давать ответы по 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познакомить со значением света, с источниками света (солнце, фонарик, свеча, лампа), показать, что свет не проходит через непрозрачные предметы.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знакомство с «признаками» - игра «Объекты»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3.модель мышления «природность-рукотворность»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«Осень»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lastRenderedPageBreak/>
              <w:t>Октябрь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Знакомство с признаками «действие», «звук».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«Найди по звуку»</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1.Усвоение детьми Имен признаков объектов материального мира и описание их конкретных значений.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2.Учить детей выделять ИП «Действие», «Звук» и их значение у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Упражнять в сравнении объектов по ИП и их Значениям.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Побуждать детей формулировать вопросы с указанием ИП и давать ответы по </w:t>
            </w:r>
            <w:r w:rsidRPr="00983890">
              <w:rPr>
                <w:rFonts w:ascii="Times New Roman" w:eastAsia="Times New Roman" w:hAnsi="Times New Roman" w:cs="Times New Roman"/>
                <w:color w:val="000000"/>
                <w:sz w:val="28"/>
                <w:szCs w:val="28"/>
                <w:lang w:eastAsia="ru-RU"/>
              </w:rPr>
              <w:lastRenderedPageBreak/>
              <w:t>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определять и различать издаваемые шумовые звуки.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знакомство с «признаками» - игра «Объекты»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3.модель мышления «системность»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«Птицы»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Знакомство с признаками «количество», «материал».</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«Волшебные дощечки»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1.Усвоение детьми Имен признаков объектов материального мира и описание их конкретных значений.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2.Учить детей выделять ИП «Количество», «Материал» и их значение у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Упражнять в сравнении объектов по ИП и их Значениям.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Побуждать детей формулировать вопросы с указанием ИП и давать ответы по 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определить с помощью пальцев форму, структуру поверхности.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знакомство с «признаками» - игра «Объекты»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3.модель мышления «Волшебник Преобразователь: наоборот»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«Птицы»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Знакомство с признаками «место», «направление».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«Игры с веерами и султанчиками»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1.Усвоение детьми Имен признаков объектов материального мира и описание их конкретных значений.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2.Учить детей выделять ИП «Место», «Направление» и их значение у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Упражнять в сравнении объектов по ИП и их Значениям.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Побуждать детей формулировать вопросы с указанием ИП и давать ответы по 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познакомить детей с одним из свойств воздуха -движением; движение воздуха -это ветер.</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знакомство с «признаками» - игра «Объекты»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3.модель мышления «ВП: дробление-объединение»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«Животные»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Знакомство с признаками «часть», «рельеф».</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«Свойства песка»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1.Усвоение детьми Имен признаков объектов материального мира и описание их конкретных значений.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2.Учить детей выделять ИП «Часть», «Рельеф» и их значение у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Упражнять в сравнении объектов по ИП и их Значениям.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Побуждать детей формулировать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вопросы с указанием ИП и давать ответы по определенному объекту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познакомить со свойствами песка (состоит из песчинок, рыхлый, мелкий, легко сыплется, пропускает воду, на песке остаются следы, слипается, мокрый темнее сухого).</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знакомство с «признаками» - игра «Объекты»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3.модель мышления «ВП: уменьшение-увеличение»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работа с алгоритмом «Животные»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«Поделись с Пиком»</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Ноябрь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восполняющего типа вопроса. Опытно-экспериментальная деятельность «Почему осенью бывает грязно»</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«Какой?», «Какая?», «Какое?», «Какие?»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3. познакомить с тем, что почва по-разному пропускает воду.</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«Да -</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«Паровозик»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«Подбери значение к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восполняющего типа вопроса. Опытно-экспериментальная деятельность «Легкий - тяжелый»</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«Какой?», «Какая?», «Какое?», «Какие?»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показать, что предметы бывают легкие и тяжелые, научить определять вес предметов и группировать предметы по весу.</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«Паровозик»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«Подбери значение к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Обучение составлению </w:t>
            </w:r>
            <w:r w:rsidRPr="00983890">
              <w:rPr>
                <w:rFonts w:ascii="Times New Roman" w:eastAsia="Times New Roman" w:hAnsi="Times New Roman" w:cs="Times New Roman"/>
                <w:color w:val="000000"/>
                <w:sz w:val="28"/>
                <w:szCs w:val="28"/>
                <w:lang w:eastAsia="ru-RU"/>
              </w:rPr>
              <w:lastRenderedPageBreak/>
              <w:t>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восполняющего типа вопроса. Опытно-экспериментальная деятельность «Поиграем с ветерком»</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1.формировать умение сравнивать объекты по </w:t>
            </w:r>
            <w:r w:rsidRPr="00983890">
              <w:rPr>
                <w:rFonts w:ascii="Times New Roman" w:eastAsia="Times New Roman" w:hAnsi="Times New Roman" w:cs="Times New Roman"/>
                <w:color w:val="000000"/>
                <w:sz w:val="28"/>
                <w:szCs w:val="28"/>
                <w:lang w:eastAsia="ru-RU"/>
              </w:rPr>
              <w:lastRenderedPageBreak/>
              <w:t>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«Какой?», «Какая?», «Какое?», «Какие?»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обнаружить движение воздуха в природе.</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2. игра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«Паровозик»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«Подбери значение к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Обучение формулирования восполняющего типа вопроса. Опытно-экспериментальная деятельность «Глина, ее </w:t>
            </w:r>
            <w:r w:rsidRPr="00983890">
              <w:rPr>
                <w:rFonts w:ascii="Times New Roman" w:eastAsia="Times New Roman" w:hAnsi="Times New Roman" w:cs="Times New Roman"/>
                <w:color w:val="000000"/>
                <w:sz w:val="28"/>
                <w:szCs w:val="28"/>
                <w:lang w:eastAsia="ru-RU"/>
              </w:rPr>
              <w:lastRenderedPageBreak/>
              <w:t>качества и свойства»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1.формировать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w:t>
            </w:r>
            <w:r w:rsidRPr="00983890">
              <w:rPr>
                <w:rFonts w:ascii="Times New Roman" w:eastAsia="Times New Roman" w:hAnsi="Times New Roman" w:cs="Times New Roman"/>
                <w:color w:val="000000"/>
                <w:sz w:val="28"/>
                <w:szCs w:val="28"/>
                <w:lang w:eastAsia="ru-RU"/>
              </w:rPr>
              <w:lastRenderedPageBreak/>
              <w:t>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«Какой?», «Какая?», «Какое?»,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«Какие?»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научить узнавать предметы, сделанные из глины, определять качество глины (мягкость, пластичность, степень прочности) и свойства (мнется, бьется, размокает).</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«Паровозик»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«Подбери значение к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6. рефлексия «Интервью с</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Пиком»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Декабрь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описательного типа вопроса. Опытно-экспериментальная деятельность «Горячо-холодно»</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2. развивать умение задавать вопросы «Кто?», «Что?», «Где?», «Как?»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научить определять температуру веществ и предметов.</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w:t>
            </w:r>
            <w:proofErr w:type="spellStart"/>
            <w:r w:rsidRPr="00983890">
              <w:rPr>
                <w:rFonts w:ascii="Times New Roman" w:eastAsia="Times New Roman" w:hAnsi="Times New Roman" w:cs="Times New Roman"/>
                <w:color w:val="000000"/>
                <w:sz w:val="28"/>
                <w:szCs w:val="28"/>
                <w:lang w:eastAsia="ru-RU"/>
              </w:rPr>
              <w:t>Гусеничка</w:t>
            </w:r>
            <w:proofErr w:type="spellEnd"/>
            <w:r w:rsidRPr="00983890">
              <w:rPr>
                <w:rFonts w:ascii="Times New Roman" w:eastAsia="Times New Roman" w:hAnsi="Times New Roman" w:cs="Times New Roman"/>
                <w:color w:val="000000"/>
                <w:sz w:val="28"/>
                <w:szCs w:val="28"/>
                <w:lang w:eastAsia="ru-RU"/>
              </w:rPr>
              <w:t>», «Что умеет делать?»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 алгоритмом «Зима»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описательного типа вопроса. Опытно-экспериментальная деятельность «Чудесный мешочек»</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«Кто?», «Что?», «Где?», «Как?»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познакомить с предметами, проводящими тепло; определять на ощупь самый твердый предмет.</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w:t>
            </w:r>
            <w:proofErr w:type="spellStart"/>
            <w:r w:rsidRPr="00983890">
              <w:rPr>
                <w:rFonts w:ascii="Times New Roman" w:eastAsia="Times New Roman" w:hAnsi="Times New Roman" w:cs="Times New Roman"/>
                <w:color w:val="000000"/>
                <w:sz w:val="28"/>
                <w:szCs w:val="28"/>
                <w:lang w:eastAsia="ru-RU"/>
              </w:rPr>
              <w:t>Гусеничка</w:t>
            </w:r>
            <w:proofErr w:type="spellEnd"/>
            <w:proofErr w:type="gramStart"/>
            <w:r w:rsidRPr="00983890">
              <w:rPr>
                <w:rFonts w:ascii="Times New Roman" w:eastAsia="Times New Roman" w:hAnsi="Times New Roman" w:cs="Times New Roman"/>
                <w:color w:val="000000"/>
                <w:sz w:val="28"/>
                <w:szCs w:val="28"/>
                <w:lang w:eastAsia="ru-RU"/>
              </w:rPr>
              <w:t>» ,</w:t>
            </w:r>
            <w:proofErr w:type="gramEnd"/>
            <w:r w:rsidRPr="00983890">
              <w:rPr>
                <w:rFonts w:ascii="Times New Roman" w:eastAsia="Times New Roman" w:hAnsi="Times New Roman" w:cs="Times New Roman"/>
                <w:color w:val="000000"/>
                <w:sz w:val="28"/>
                <w:szCs w:val="28"/>
                <w:lang w:eastAsia="ru-RU"/>
              </w:rPr>
              <w:t xml:space="preserve"> «Что умеет делать?»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 алгоритмом «Зима»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составления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описательного типа вопроса. Опытно-экспериментальная деятельность «Окрашивание воды»</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«Кто?», «Что?», «Где?», «Как?»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выяснить свойства воды (вода прозрачная, но может менять свою окраску, когда в ней растворяются окрашенные вещества).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w:t>
            </w:r>
            <w:proofErr w:type="spellStart"/>
            <w:r w:rsidRPr="00983890">
              <w:rPr>
                <w:rFonts w:ascii="Times New Roman" w:eastAsia="Times New Roman" w:hAnsi="Times New Roman" w:cs="Times New Roman"/>
                <w:color w:val="000000"/>
                <w:sz w:val="28"/>
                <w:szCs w:val="28"/>
                <w:lang w:eastAsia="ru-RU"/>
              </w:rPr>
              <w:t>Гусеничка</w:t>
            </w:r>
            <w:proofErr w:type="spellEnd"/>
            <w:r w:rsidRPr="00983890">
              <w:rPr>
                <w:rFonts w:ascii="Times New Roman" w:eastAsia="Times New Roman" w:hAnsi="Times New Roman" w:cs="Times New Roman"/>
                <w:color w:val="000000"/>
                <w:sz w:val="28"/>
                <w:szCs w:val="28"/>
                <w:lang w:eastAsia="ru-RU"/>
              </w:rPr>
              <w:t>», «Что будет, если?»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 алгоритмом «Зима»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Обучение формулирования </w:t>
            </w:r>
            <w:r w:rsidRPr="00983890">
              <w:rPr>
                <w:rFonts w:ascii="Times New Roman" w:eastAsia="Times New Roman" w:hAnsi="Times New Roman" w:cs="Times New Roman"/>
                <w:color w:val="000000"/>
                <w:sz w:val="28"/>
                <w:szCs w:val="28"/>
                <w:lang w:eastAsia="ru-RU"/>
              </w:rPr>
              <w:lastRenderedPageBreak/>
              <w:t>описательного типа вопроса. Опытно-экспериментальная деятельность «Снег, какой он?»</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1. формировать умение сравнивать объекты по нескольким различным признакам; составлять загадки, используя признаки, </w:t>
            </w:r>
            <w:r w:rsidRPr="00983890">
              <w:rPr>
                <w:rFonts w:ascii="Times New Roman" w:eastAsia="Times New Roman" w:hAnsi="Times New Roman" w:cs="Times New Roman"/>
                <w:color w:val="000000"/>
                <w:sz w:val="28"/>
                <w:szCs w:val="28"/>
                <w:lang w:eastAsia="ru-RU"/>
              </w:rPr>
              <w:lastRenderedPageBreak/>
              <w:t>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«Кто?», «Что?», «Где?», «Как?»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познакомить со свойствами снега во время снегопада (белый,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пушистый, холодный, липкий, тает в тепле).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 «</w:t>
            </w:r>
            <w:proofErr w:type="spellStart"/>
            <w:r w:rsidRPr="00983890">
              <w:rPr>
                <w:rFonts w:ascii="Times New Roman" w:eastAsia="Times New Roman" w:hAnsi="Times New Roman" w:cs="Times New Roman"/>
                <w:color w:val="000000"/>
                <w:sz w:val="28"/>
                <w:szCs w:val="28"/>
                <w:lang w:eastAsia="ru-RU"/>
              </w:rPr>
              <w:t>Гусеничка</w:t>
            </w:r>
            <w:proofErr w:type="spellEnd"/>
            <w:r w:rsidRPr="00983890">
              <w:rPr>
                <w:rFonts w:ascii="Times New Roman" w:eastAsia="Times New Roman" w:hAnsi="Times New Roman" w:cs="Times New Roman"/>
                <w:color w:val="000000"/>
                <w:sz w:val="28"/>
                <w:szCs w:val="28"/>
                <w:lang w:eastAsia="ru-RU"/>
              </w:rPr>
              <w:t>», «Что будет, если?»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 алгоритмом «Зима»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lastRenderedPageBreak/>
              <w:t>Январь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каузального типа вопроса. Опытно-экспериментальная деятельность «Игры с соломинкой»</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2. развивать умение задавать вопросы «Почему?», «Отчего?», «Зачем?»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дать представление о том, что люди дышат воздухом, вдыхая его легкими; воздух можно почувствовать и увидеть.</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«Назови одним словом», «Уменьшаем-увеличиваем»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 алгоритмом «Транспорт»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каузального типа вопроса. Опытно-экспериментальная деятельность «Снег. Какой он?»</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«Почему?», «Отчего?», «Зачем?»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3. познакомить со свойствами снега в морозную погоду (холодный, блестящий, сверкающий, рассыпчатый, плохо лепится)</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«Опиши одним словом» «Уменьшаем-увеличиваем»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 алгоритмом «Мебель»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составлению 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каузального типа вопроса. Опытно-экспериментальная деятельность «Как из снега получить воду»</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формировать умение сравнивать объекты по 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«Почему?», «Отчего?», «Зачем?»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формировать простейшие представления о свойствах снега (тает в тепле).</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«Солнышко светит», «Где живет паровозик?»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(«чтение» предложений), алгоритмом «Посуда»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Обучение составлению </w:t>
            </w:r>
            <w:r w:rsidRPr="00983890">
              <w:rPr>
                <w:rFonts w:ascii="Times New Roman" w:eastAsia="Times New Roman" w:hAnsi="Times New Roman" w:cs="Times New Roman"/>
                <w:color w:val="000000"/>
                <w:sz w:val="28"/>
                <w:szCs w:val="28"/>
                <w:lang w:eastAsia="ru-RU"/>
              </w:rPr>
              <w:lastRenderedPageBreak/>
              <w:t>сравнений и загадок по признакам.</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Обучение формулирования каузального типа вопроса. Опытно-экспериментальная деятельность «Как воду превратить в лед»</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1. формировать умение сравнивать объекты по </w:t>
            </w:r>
            <w:r w:rsidRPr="00983890">
              <w:rPr>
                <w:rFonts w:ascii="Times New Roman" w:eastAsia="Times New Roman" w:hAnsi="Times New Roman" w:cs="Times New Roman"/>
                <w:color w:val="000000"/>
                <w:sz w:val="28"/>
                <w:szCs w:val="28"/>
                <w:lang w:eastAsia="ru-RU"/>
              </w:rPr>
              <w:lastRenderedPageBreak/>
              <w:t>нескольким различным признакам; составлять загадки, используя признаки, представленные в виде зрительных символов; учить классифицировать объекты по данным признакам, составлять описательные рассказы.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развивать умение задавать вопросы «Почему?», «Отчего?», «Зачем?» используя признаки объекта.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познакомить со свойствами воды (превращается в лед при низких температурах).</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2. игра «Цепочка», «Что умеет делать?»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«Задай вопрос» «Да-</w:t>
            </w:r>
            <w:proofErr w:type="spellStart"/>
            <w:r w:rsidRPr="00983890">
              <w:rPr>
                <w:rFonts w:ascii="Times New Roman" w:eastAsia="Times New Roman" w:hAnsi="Times New Roman" w:cs="Times New Roman"/>
                <w:color w:val="000000"/>
                <w:sz w:val="28"/>
                <w:szCs w:val="28"/>
                <w:lang w:eastAsia="ru-RU"/>
              </w:rPr>
              <w:t>нетка</w:t>
            </w:r>
            <w:proofErr w:type="spellEnd"/>
            <w:r w:rsidRPr="00983890">
              <w:rPr>
                <w:rFonts w:ascii="Times New Roman" w:eastAsia="Times New Roman" w:hAnsi="Times New Roman" w:cs="Times New Roman"/>
                <w:color w:val="000000"/>
                <w:sz w:val="28"/>
                <w:szCs w:val="28"/>
                <w:lang w:eastAsia="ru-RU"/>
              </w:rPr>
              <w:t>»</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экспресс-таблицы («чтение» предложений),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алгоритмом «Бытовые приборы»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lastRenderedPageBreak/>
              <w:t>Февраль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Обучение видению объекта одновременно в структурном, функциональном, временном аспектах (из чего состоит и частью 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w:t>
            </w:r>
            <w:r w:rsidRPr="00983890">
              <w:rPr>
                <w:rFonts w:ascii="Times New Roman" w:eastAsia="Times New Roman" w:hAnsi="Times New Roman" w:cs="Times New Roman"/>
                <w:color w:val="000000"/>
                <w:sz w:val="28"/>
                <w:szCs w:val="28"/>
                <w:lang w:eastAsia="ru-RU"/>
              </w:rPr>
              <w:lastRenderedPageBreak/>
              <w:t>я деятельность «Изготовление цветных льдинок»</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развивать умение анализировать и 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2.развивать воображение, знакомить и обучать использовать модель «системный лифт». (Для анализа объектов неживой природы из ближайшего </w:t>
            </w:r>
            <w:r w:rsidRPr="00983890">
              <w:rPr>
                <w:rFonts w:ascii="Times New Roman" w:eastAsia="Times New Roman" w:hAnsi="Times New Roman" w:cs="Times New Roman"/>
                <w:color w:val="000000"/>
                <w:sz w:val="28"/>
                <w:szCs w:val="28"/>
                <w:lang w:eastAsia="ru-RU"/>
              </w:rPr>
              <w:lastRenderedPageBreak/>
              <w:t>окружения детей (предметы: мебели, транспорта, одежды) и объектов живой природы (птицы, домашние и дикие животные) используются генетический и 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познакомить с одним из свойств воды.</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«Расставь по порядку», «Мои друзья»</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«Транспорт»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Обучение видению объекта одновременно в структурном, функциональном, временном аспектах (из чего состоит и частью 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«Мороз и снег»</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развивать умение анализировать и 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2.развивать воображение, знакомить и обучать использовать модель «системный лифт». (Для анализа объектов неживой природы из ближайшего окружения детей (предметы: мебели, транспорта, одежды) и объектов живой природы (птицы, домашние и дикие животные) используются генетический и 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3. закрепить знания о свойствах снега в зависимости от температуры воздуха.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«Расставь по порядку», «Мои друзья»</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«Посуда»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Обучение видению объекта одновременно в структурном, функциональном, временном аспектах (из чего состоит и частью 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«Свойства льда»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развивать умение анализировать и 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2.развивать воображение, знакомить и обучать использовать модель «системный лифт». (Для анализа объектов неживой природы из ближайшего окружения детей (предметы: мебели, транспорта, одежды) и объектов живой природы (птицы, домашние и дикие животные) используются генетический и 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познакомить со свойствами льда (лед-это твердая вода, в тепле лед тает), учить устанавливать простейшие закономерности.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«Расставь по порядку», «Чем был, чем стал»</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«Техника»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Обучение видению объекта одновременно в структурном, функциональном, временном аспектах (из чего состоит и частью 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«Ветер по морю гуляет»</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развивать умение анализировать и 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2.развивать воображение, знакомить и обучать использовать модель «системный лифт». (Для анализа объектов неживой природы из ближайшего окружения детей (предметы: мебели, транспорта, одежды) и объектов живой природы (птицы, домашние и дикие животные) используются генетический и 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познакомить детей с таким природным явлением, как ветер, научить различать его силу.</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«Расставь по порядку», «Чем был, чем стал»</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«Мебель»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Март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Обучение видению</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объекта одновременно в структурном, функциональном, временном аспектах (из чего состоит и частью </w:t>
            </w:r>
            <w:r w:rsidRPr="00983890">
              <w:rPr>
                <w:rFonts w:ascii="Times New Roman" w:eastAsia="Times New Roman" w:hAnsi="Times New Roman" w:cs="Times New Roman"/>
                <w:color w:val="000000"/>
                <w:sz w:val="28"/>
                <w:szCs w:val="28"/>
                <w:lang w:eastAsia="ru-RU"/>
              </w:rPr>
              <w:lastRenderedPageBreak/>
              <w:t>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«Плавает-тонет»</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развивать умение анализировать 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2.развивать воображение, знакомить и обучать использовать </w:t>
            </w:r>
            <w:r w:rsidRPr="00983890">
              <w:rPr>
                <w:rFonts w:ascii="Times New Roman" w:eastAsia="Times New Roman" w:hAnsi="Times New Roman" w:cs="Times New Roman"/>
                <w:color w:val="000000"/>
                <w:sz w:val="28"/>
                <w:szCs w:val="28"/>
                <w:lang w:eastAsia="ru-RU"/>
              </w:rPr>
              <w:lastRenderedPageBreak/>
              <w:t>модель «системный лифт». (Для анализа объектов неживой природы из ближайшего окружения детей (предметы: мебели, транспорта, одежды) и объектов живой природы (птицы, домашние и дикие животные) используются генетический и 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учить детей определять легкие и тяжелые предметы (одни остаются на поверхности воды, другие тонут)</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«На что похоже»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«Весна»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Обучение видению объекта одновременно в структурном, функциональном, временном аспектах (из чего состоит и частью 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Опытно-экспериментальная деятельность «Бумага, ее </w:t>
            </w:r>
            <w:r w:rsidRPr="00983890">
              <w:rPr>
                <w:rFonts w:ascii="Times New Roman" w:eastAsia="Times New Roman" w:hAnsi="Times New Roman" w:cs="Times New Roman"/>
                <w:color w:val="000000"/>
                <w:sz w:val="28"/>
                <w:szCs w:val="28"/>
                <w:lang w:eastAsia="ru-RU"/>
              </w:rPr>
              <w:lastRenderedPageBreak/>
              <w:t>качества и свойства»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развивать умение анализировать и 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2.развивать воображение, знакомить и обучать использовать модель «системный лифт». (Для анализа объектов неживой природы из ближайшего окружения детей (предметы: мебели, </w:t>
            </w:r>
            <w:r w:rsidRPr="00983890">
              <w:rPr>
                <w:rFonts w:ascii="Times New Roman" w:eastAsia="Times New Roman" w:hAnsi="Times New Roman" w:cs="Times New Roman"/>
                <w:color w:val="000000"/>
                <w:sz w:val="28"/>
                <w:szCs w:val="28"/>
                <w:lang w:eastAsia="ru-RU"/>
              </w:rPr>
              <w:lastRenderedPageBreak/>
              <w:t>транспорта, одежды) и объектов живой природы (птицы, домашние и дикие животные) используются генетический и 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 «Угадай по описанию»</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«Весна»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Обучение видению объекта одновременно в структурном, функциональном, временном аспектах (из чего состоит и частью 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«Посадка лука»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развивать умение анализировать и 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2.развивать воображение, знакомить и обучать использовать модель «системный лифт». (Для анализа объектов неживой природы из ближайшего окружения детей (предметы: мебели, транспорта, </w:t>
            </w:r>
            <w:r w:rsidRPr="00983890">
              <w:rPr>
                <w:rFonts w:ascii="Times New Roman" w:eastAsia="Times New Roman" w:hAnsi="Times New Roman" w:cs="Times New Roman"/>
                <w:color w:val="000000"/>
                <w:sz w:val="28"/>
                <w:szCs w:val="28"/>
                <w:lang w:eastAsia="ru-RU"/>
              </w:rPr>
              <w:lastRenderedPageBreak/>
              <w:t>одежды) и объектов живой природы (птицы, домашние и дикие животные) используются генетический и 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уточнить представления о луковице, показать необходимость наличия света и воды для роста и развития растений.</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 «Путаница»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«Птицы»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Обучение видению объекта одновременно в структурном, функциональном, временном аспектах (из чего состоит и частью чего является интересующий нас объект) через Системного оператора;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«Поплывет не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поплывет»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развивать умение анализировать и обобщать;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2.развивать воображение, знакомить и обучать использовать модель «системный лифт». (Для анализа объектов неживой природы из ближайшего окружения детей (предметы: мебели, транспорта, одежды) и объектов живой природы (птицы, домашние и дикие животные) используются генетический и </w:t>
            </w:r>
            <w:r w:rsidRPr="00983890">
              <w:rPr>
                <w:rFonts w:ascii="Times New Roman" w:eastAsia="Times New Roman" w:hAnsi="Times New Roman" w:cs="Times New Roman"/>
                <w:color w:val="000000"/>
                <w:sz w:val="28"/>
                <w:szCs w:val="28"/>
                <w:lang w:eastAsia="ru-RU"/>
              </w:rPr>
              <w:lastRenderedPageBreak/>
              <w:t>компонентный подходы.)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развивать представление о весе предметов.</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«Хорошо-плохо»</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игра «Волшебный экран»</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«Животные»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6. рефлексия «Интервью с Пиком»</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Апрель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1.обучение детей творческому рассказыванию методом Типового фантазирования (знакомство детей со структурой рассказа 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«Здравствуй, солнечный зайчик»</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научить детей делать фантастические преобразования 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формировать системно – диалектический способ мышления, учить работать с предложением, 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дать представление о том, что «солнечный зайчик»- это луч солнечного света, отраженного от зеркальной поверхности.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«На что похоже»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«Деревья»</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2.обучение детей творческому рассказыванию методом Типового фантазирования (знакомство детей со структурой рассказа 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w:t>
            </w:r>
            <w:r w:rsidRPr="00983890">
              <w:rPr>
                <w:rFonts w:ascii="Times New Roman" w:eastAsia="Times New Roman" w:hAnsi="Times New Roman" w:cs="Times New Roman"/>
                <w:color w:val="000000"/>
                <w:sz w:val="28"/>
                <w:szCs w:val="28"/>
                <w:lang w:eastAsia="ru-RU"/>
              </w:rPr>
              <w:lastRenderedPageBreak/>
              <w:t>я деятельность «Веточка березы»</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научить детей делать фантастические преобразования 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2. формировать системно – диалектический способ мышления, учить работать с предложением, </w:t>
            </w:r>
            <w:r w:rsidRPr="00983890">
              <w:rPr>
                <w:rFonts w:ascii="Times New Roman" w:eastAsia="Times New Roman" w:hAnsi="Times New Roman" w:cs="Times New Roman"/>
                <w:color w:val="000000"/>
                <w:sz w:val="28"/>
                <w:szCs w:val="28"/>
                <w:lang w:eastAsia="ru-RU"/>
              </w:rPr>
              <w:lastRenderedPageBreak/>
              <w:t>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наблюдать за появлением листочков на веточках, поставленных в воду.</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«На что похоже»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«Семена»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3.обучение детей творческому рассказыванию методом Типового фантазирования (знакомство детей со структурой рассказа 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«Древесина, ее качества и свойства»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научить детей делать фантастические преобразования 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формировать системно – диалектический способ мышления, учить работать с предложением, 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учить узнавать предметы, изготовленные из древесины, определять ее качество (твердость, структуру поверхности; толщину, степень прочности) и свойства (режется, горит, не бьется, не тонет в воде).</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«Передай другому»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w:t>
            </w:r>
            <w:proofErr w:type="spellStart"/>
            <w:r w:rsidRPr="00983890">
              <w:rPr>
                <w:rFonts w:ascii="Times New Roman" w:eastAsia="Times New Roman" w:hAnsi="Times New Roman" w:cs="Times New Roman"/>
                <w:color w:val="000000"/>
                <w:sz w:val="28"/>
                <w:szCs w:val="28"/>
                <w:lang w:eastAsia="ru-RU"/>
              </w:rPr>
              <w:t>мнемотаблицами</w:t>
            </w:r>
            <w:proofErr w:type="spellEnd"/>
            <w:r w:rsidRPr="00983890">
              <w:rPr>
                <w:rFonts w:ascii="Times New Roman" w:eastAsia="Times New Roman" w:hAnsi="Times New Roman" w:cs="Times New Roman"/>
                <w:color w:val="000000"/>
                <w:sz w:val="28"/>
                <w:szCs w:val="28"/>
                <w:lang w:eastAsia="ru-RU"/>
              </w:rPr>
              <w:t xml:space="preserve">: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«Растения»</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4.обучение детей творческому рассказыванию методом Типового </w:t>
            </w:r>
            <w:r w:rsidRPr="00983890">
              <w:rPr>
                <w:rFonts w:ascii="Times New Roman" w:eastAsia="Times New Roman" w:hAnsi="Times New Roman" w:cs="Times New Roman"/>
                <w:color w:val="000000"/>
                <w:sz w:val="28"/>
                <w:szCs w:val="28"/>
                <w:lang w:eastAsia="ru-RU"/>
              </w:rPr>
              <w:lastRenderedPageBreak/>
              <w:t>фантазирования (знакомство детей со структурой рассказа 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«Что в пакете»</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 xml:space="preserve">1. научить детей делать фантастические преобразования </w:t>
            </w:r>
            <w:r w:rsidRPr="00983890">
              <w:rPr>
                <w:rFonts w:ascii="Times New Roman" w:eastAsia="Times New Roman" w:hAnsi="Times New Roman" w:cs="Times New Roman"/>
                <w:color w:val="000000"/>
                <w:sz w:val="28"/>
                <w:szCs w:val="28"/>
                <w:lang w:eastAsia="ru-RU"/>
              </w:rPr>
              <w:lastRenderedPageBreak/>
              <w:t>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формировать системно – диалектический способ мышления, учить работать с предложением, 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дать детям понятие о том, что воздух находится вокруг нас, он может быть холодным, теплым, влажным.</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2. игра «К нам пришел Волшебник», «Передай другому»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«Птицы»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r w:rsidR="00983890" w:rsidRPr="00983890" w:rsidTr="00946047">
        <w:tc>
          <w:tcPr>
            <w:tcW w:w="0" w:type="auto"/>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lastRenderedPageBreak/>
              <w:t>Май</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1.обучение детей творческому рассказыванию методом Типового фантазирования (знакомство детей со структурой рассказа</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«Спрячь пуговку»</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научить детей делать фантастические преобразования 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формировать системно – диалектический способ мышления, учить работать с предложением, 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способствовать накоплению представлений о свойствах воды (жидкая, прозрачная, бесцветная), вода изменяет цвет.</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«Теремок»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алгоритмом «Цветы»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2.обучение детей творческому рассказыванию методом Типового фантазирования (знакомство детей со структурой рассказа 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«Пирожки для Мишки»</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научить детей делать фантастические преобразования 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формировать системно – диалектический способ мышления, учить работать с предложением, 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расширять знания о свойствах песка, развивать умение с ним обращаться, сравнивать, делать выводы.</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«Теремок»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«Саженцы»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3.обучение детей творческому рассказыванию методом Типового фантазирования (знакомство детей со структурой рассказа 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«Сравнение песка, почвы и глины»</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научить детей делать фантастические преобразования 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формировать системно – диалектический способ мышления, учить работать с предложением, 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познакомить со свойствами песка, почвы и глины.</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«Шкатулка со сказками»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 алгоритмом «Игрушки»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r w:rsidR="00983890" w:rsidRPr="00983890" w:rsidTr="00946047">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4.обучение детей творческому рассказыванию методом Типового фантазирования (знакомство детей со структурой рассказа через модели, схемы, таблицы.)</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Опытно-экспериментальная деятельность «Ткань, ее качества и свойства»</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научить детей делать фантастические преобразования объекта, по какому-либо признаку.</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формировать системно – диалектический способ мышления, учить работать с предложением, изменяя его различными способами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3. учить узнавать вещи из ткани, определять ее качество (толщину, степень прочности, мягкость) и свойства (мнется, режется, рвется, намокает, горит).</w:t>
            </w:r>
          </w:p>
        </w:tc>
        <w:tc>
          <w:tcPr>
            <w:tcW w:w="0" w:type="auto"/>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1. приветствие, игрушка мышонок Пик</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2. игра «К нам пришел Волшебник», «Шкатулка со сказками»</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3. работа с экспресс-таблицами: </w:t>
            </w:r>
            <w:proofErr w:type="gramStart"/>
            <w:r w:rsidRPr="00983890">
              <w:rPr>
                <w:rFonts w:ascii="Times New Roman" w:eastAsia="Times New Roman" w:hAnsi="Times New Roman" w:cs="Times New Roman"/>
                <w:color w:val="000000"/>
                <w:sz w:val="28"/>
                <w:szCs w:val="28"/>
                <w:lang w:eastAsia="ru-RU"/>
              </w:rPr>
              <w:t>( узнай</w:t>
            </w:r>
            <w:proofErr w:type="gramEnd"/>
            <w:r w:rsidRPr="00983890">
              <w:rPr>
                <w:rFonts w:ascii="Times New Roman" w:eastAsia="Times New Roman" w:hAnsi="Times New Roman" w:cs="Times New Roman"/>
                <w:color w:val="000000"/>
                <w:sz w:val="28"/>
                <w:szCs w:val="28"/>
                <w:lang w:eastAsia="ru-RU"/>
              </w:rPr>
              <w:t xml:space="preserve"> по описанию, загадки, составь одно предложение),</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4. опытно-экспериментальная деятельность</w:t>
            </w:r>
          </w:p>
          <w:p w:rsidR="00983890" w:rsidRPr="00983890" w:rsidRDefault="00983890" w:rsidP="00267126">
            <w:pPr>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5. рефлексия «Интервью с Пиком»</w:t>
            </w:r>
          </w:p>
        </w:tc>
      </w:tr>
    </w:tbl>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6047" w:rsidRPr="00983890" w:rsidRDefault="00946047"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7.Трансляция собственного опыта.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b/>
          <w:bCs/>
          <w:color w:val="000000"/>
          <w:sz w:val="28"/>
          <w:szCs w:val="28"/>
          <w:lang w:eastAsia="ru-RU"/>
        </w:rPr>
        <w:t>Используемая литература</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Альтшуллер</w:t>
      </w:r>
      <w:proofErr w:type="spellEnd"/>
      <w:r w:rsidRPr="00983890">
        <w:rPr>
          <w:rFonts w:ascii="Times New Roman" w:eastAsia="Times New Roman" w:hAnsi="Times New Roman" w:cs="Times New Roman"/>
          <w:color w:val="000000"/>
          <w:sz w:val="28"/>
          <w:szCs w:val="28"/>
          <w:lang w:eastAsia="ru-RU"/>
        </w:rPr>
        <w:t xml:space="preserve"> Г.С. Краски для фантазии. Прелюдия к теории развития творческого воображения. // Шанс на приключение. /сост. </w:t>
      </w:r>
      <w:proofErr w:type="spellStart"/>
      <w:r w:rsidRPr="00983890">
        <w:rPr>
          <w:rFonts w:ascii="Times New Roman" w:eastAsia="Times New Roman" w:hAnsi="Times New Roman" w:cs="Times New Roman"/>
          <w:color w:val="000000"/>
          <w:sz w:val="28"/>
          <w:szCs w:val="28"/>
          <w:lang w:eastAsia="ru-RU"/>
        </w:rPr>
        <w:t>Селюцкий</w:t>
      </w:r>
      <w:proofErr w:type="spellEnd"/>
      <w:r w:rsidRPr="00983890">
        <w:rPr>
          <w:rFonts w:ascii="Times New Roman" w:eastAsia="Times New Roman" w:hAnsi="Times New Roman" w:cs="Times New Roman"/>
          <w:color w:val="000000"/>
          <w:sz w:val="28"/>
          <w:szCs w:val="28"/>
          <w:lang w:eastAsia="ru-RU"/>
        </w:rPr>
        <w:t xml:space="preserve"> А.Б. – Петрозаводск, 1991.</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Ардашева Н.И. и др. Истории </w:t>
      </w:r>
      <w:proofErr w:type="gramStart"/>
      <w:r w:rsidRPr="00983890">
        <w:rPr>
          <w:rFonts w:ascii="Times New Roman" w:eastAsia="Times New Roman" w:hAnsi="Times New Roman" w:cs="Times New Roman"/>
          <w:color w:val="000000"/>
          <w:sz w:val="28"/>
          <w:szCs w:val="28"/>
          <w:lang w:eastAsia="ru-RU"/>
        </w:rPr>
        <w:t>про.…</w:t>
      </w:r>
      <w:proofErr w:type="gramEnd"/>
      <w:r w:rsidRPr="00983890">
        <w:rPr>
          <w:rFonts w:ascii="Times New Roman" w:eastAsia="Times New Roman" w:hAnsi="Times New Roman" w:cs="Times New Roman"/>
          <w:color w:val="000000"/>
          <w:sz w:val="28"/>
          <w:szCs w:val="28"/>
          <w:lang w:eastAsia="ru-RU"/>
        </w:rPr>
        <w:t xml:space="preserve"> – Ульяновск, 1993</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Выготский Л.С. Воображение и творчество в детском возрасте. – М.: Просвещение, 1991.</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Гин</w:t>
      </w:r>
      <w:proofErr w:type="spellEnd"/>
      <w:r w:rsidRPr="00983890">
        <w:rPr>
          <w:rFonts w:ascii="Times New Roman" w:eastAsia="Times New Roman" w:hAnsi="Times New Roman" w:cs="Times New Roman"/>
          <w:color w:val="000000"/>
          <w:sz w:val="28"/>
          <w:szCs w:val="28"/>
          <w:lang w:eastAsia="ru-RU"/>
        </w:rPr>
        <w:t xml:space="preserve"> А.А. "Да" и "нет" говорите…//</w:t>
      </w:r>
      <w:proofErr w:type="spellStart"/>
      <w:r w:rsidRPr="00983890">
        <w:rPr>
          <w:rFonts w:ascii="Times New Roman" w:eastAsia="Times New Roman" w:hAnsi="Times New Roman" w:cs="Times New Roman"/>
          <w:color w:val="000000"/>
          <w:sz w:val="28"/>
          <w:szCs w:val="28"/>
          <w:lang w:eastAsia="ru-RU"/>
        </w:rPr>
        <w:t>Педагогика+ТРИЗ</w:t>
      </w:r>
      <w:proofErr w:type="spellEnd"/>
      <w:r w:rsidRPr="00983890">
        <w:rPr>
          <w:rFonts w:ascii="Times New Roman" w:eastAsia="Times New Roman" w:hAnsi="Times New Roman" w:cs="Times New Roman"/>
          <w:color w:val="000000"/>
          <w:sz w:val="28"/>
          <w:szCs w:val="28"/>
          <w:lang w:eastAsia="ru-RU"/>
        </w:rPr>
        <w:t>: сб. статей для учителей, воспитателей и менеджеров образования, выпуск 2. – Гомель: ИПП "</w:t>
      </w:r>
      <w:proofErr w:type="spellStart"/>
      <w:r w:rsidRPr="00983890">
        <w:rPr>
          <w:rFonts w:ascii="Times New Roman" w:eastAsia="Times New Roman" w:hAnsi="Times New Roman" w:cs="Times New Roman"/>
          <w:color w:val="000000"/>
          <w:sz w:val="28"/>
          <w:szCs w:val="28"/>
          <w:lang w:eastAsia="ru-RU"/>
        </w:rPr>
        <w:t>Сож</w:t>
      </w:r>
      <w:proofErr w:type="spellEnd"/>
      <w:r w:rsidRPr="00983890">
        <w:rPr>
          <w:rFonts w:ascii="Times New Roman" w:eastAsia="Times New Roman" w:hAnsi="Times New Roman" w:cs="Times New Roman"/>
          <w:color w:val="000000"/>
          <w:sz w:val="28"/>
          <w:szCs w:val="28"/>
          <w:lang w:eastAsia="ru-RU"/>
        </w:rPr>
        <w:t>", 1997.</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Гин</w:t>
      </w:r>
      <w:proofErr w:type="spellEnd"/>
      <w:r w:rsidRPr="00983890">
        <w:rPr>
          <w:rFonts w:ascii="Times New Roman" w:eastAsia="Times New Roman" w:hAnsi="Times New Roman" w:cs="Times New Roman"/>
          <w:color w:val="000000"/>
          <w:sz w:val="28"/>
          <w:szCs w:val="28"/>
          <w:lang w:eastAsia="ru-RU"/>
        </w:rPr>
        <w:t xml:space="preserve"> С.И. Мир фантазии. – Гомель, 1995.</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Гин</w:t>
      </w:r>
      <w:proofErr w:type="spellEnd"/>
      <w:r w:rsidRPr="00983890">
        <w:rPr>
          <w:rFonts w:ascii="Times New Roman" w:eastAsia="Times New Roman" w:hAnsi="Times New Roman" w:cs="Times New Roman"/>
          <w:color w:val="000000"/>
          <w:sz w:val="28"/>
          <w:szCs w:val="28"/>
          <w:lang w:eastAsia="ru-RU"/>
        </w:rPr>
        <w:t xml:space="preserve"> С.И. Мир человека. – Гомель, 1993.</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lastRenderedPageBreak/>
        <w:t>Дидактические игры для развития творческого воображения детей/ сост. Никашин А.И. – Ростов-на-Дону, 1991.</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Дьяченко О.М. Воображение дошкольника. – М.: Знание, 1986. – (Нар. ун-т. </w:t>
      </w:r>
      <w:proofErr w:type="spellStart"/>
      <w:r w:rsidRPr="00983890">
        <w:rPr>
          <w:rFonts w:ascii="Times New Roman" w:eastAsia="Times New Roman" w:hAnsi="Times New Roman" w:cs="Times New Roman"/>
          <w:color w:val="000000"/>
          <w:sz w:val="28"/>
          <w:szCs w:val="28"/>
          <w:lang w:eastAsia="ru-RU"/>
        </w:rPr>
        <w:t>Пед</w:t>
      </w:r>
      <w:proofErr w:type="spellEnd"/>
      <w:r w:rsidRPr="00983890">
        <w:rPr>
          <w:rFonts w:ascii="Times New Roman" w:eastAsia="Times New Roman" w:hAnsi="Times New Roman" w:cs="Times New Roman"/>
          <w:color w:val="000000"/>
          <w:sz w:val="28"/>
          <w:szCs w:val="28"/>
          <w:lang w:eastAsia="ru-RU"/>
        </w:rPr>
        <w:t>. фак. № 5).</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Заика Е.В. Комплекс игр для развития воображения // Вопросы психологии, 1993, № 2.</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"Золотой ключик" творческого мышления. /под ред. </w:t>
      </w:r>
      <w:proofErr w:type="spellStart"/>
      <w:r w:rsidRPr="00983890">
        <w:rPr>
          <w:rFonts w:ascii="Times New Roman" w:eastAsia="Times New Roman" w:hAnsi="Times New Roman" w:cs="Times New Roman"/>
          <w:color w:val="000000"/>
          <w:sz w:val="28"/>
          <w:szCs w:val="28"/>
          <w:lang w:eastAsia="ru-RU"/>
        </w:rPr>
        <w:t>Сидорчук</w:t>
      </w:r>
      <w:proofErr w:type="spellEnd"/>
      <w:r w:rsidRPr="00983890">
        <w:rPr>
          <w:rFonts w:ascii="Times New Roman" w:eastAsia="Times New Roman" w:hAnsi="Times New Roman" w:cs="Times New Roman"/>
          <w:color w:val="000000"/>
          <w:sz w:val="28"/>
          <w:szCs w:val="28"/>
          <w:lang w:eastAsia="ru-RU"/>
        </w:rPr>
        <w:t xml:space="preserve"> Т.А. – Челябинск, 2000.</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Киплинг Р. Сказки. – М.: Детская литература, 1986.</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t xml:space="preserve">Корзун А.В. Веселая дидактика: элементы ТРИЗ и РТВ в работе с дошкольниками. – </w:t>
      </w:r>
      <w:proofErr w:type="spellStart"/>
      <w:r w:rsidRPr="00983890">
        <w:rPr>
          <w:rFonts w:ascii="Times New Roman" w:eastAsia="Times New Roman" w:hAnsi="Times New Roman" w:cs="Times New Roman"/>
          <w:color w:val="000000"/>
          <w:sz w:val="28"/>
          <w:szCs w:val="28"/>
          <w:lang w:eastAsia="ru-RU"/>
        </w:rPr>
        <w:t>Мн</w:t>
      </w:r>
      <w:proofErr w:type="spellEnd"/>
      <w:r w:rsidRPr="00983890">
        <w:rPr>
          <w:rFonts w:ascii="Times New Roman" w:eastAsia="Times New Roman" w:hAnsi="Times New Roman" w:cs="Times New Roman"/>
          <w:color w:val="000000"/>
          <w:sz w:val="28"/>
          <w:szCs w:val="28"/>
          <w:lang w:eastAsia="ru-RU"/>
        </w:rPr>
        <w:t>, Университетское, 2000.</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Ладошкина</w:t>
      </w:r>
      <w:proofErr w:type="spellEnd"/>
      <w:r w:rsidRPr="00983890">
        <w:rPr>
          <w:rFonts w:ascii="Times New Roman" w:eastAsia="Times New Roman" w:hAnsi="Times New Roman" w:cs="Times New Roman"/>
          <w:color w:val="000000"/>
          <w:sz w:val="28"/>
          <w:szCs w:val="28"/>
          <w:lang w:eastAsia="ru-RU"/>
        </w:rPr>
        <w:t xml:space="preserve"> С. Цикл занятий по РТВ с детьми дошкольного возраста (рукопись в фонде ЧОУНБ). – Новосибирск, 1990.</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Ладошкина</w:t>
      </w:r>
      <w:proofErr w:type="spellEnd"/>
      <w:r w:rsidRPr="00983890">
        <w:rPr>
          <w:rFonts w:ascii="Times New Roman" w:eastAsia="Times New Roman" w:hAnsi="Times New Roman" w:cs="Times New Roman"/>
          <w:color w:val="000000"/>
          <w:sz w:val="28"/>
          <w:szCs w:val="28"/>
          <w:lang w:eastAsia="ru-RU"/>
        </w:rPr>
        <w:t xml:space="preserve"> С. Сказочные задачи (рукопись в фонде ЧОУНБ). – Новосибирск, 1989.</w:t>
      </w:r>
    </w:p>
    <w:p w:rsidR="00983890" w:rsidRPr="00983890" w:rsidRDefault="00983890" w:rsidP="00946047">
      <w:pPr>
        <w:numPr>
          <w:ilvl w:val="1"/>
          <w:numId w:val="21"/>
        </w:numPr>
        <w:shd w:val="clear" w:color="auto" w:fill="FFFFFF"/>
        <w:tabs>
          <w:tab w:val="clear" w:pos="1440"/>
          <w:tab w:val="num" w:pos="360"/>
        </w:tabs>
        <w:spacing w:after="0" w:line="240" w:lineRule="auto"/>
        <w:ind w:left="360"/>
        <w:jc w:val="both"/>
        <w:rPr>
          <w:rFonts w:ascii="Times New Roman" w:eastAsia="Times New Roman" w:hAnsi="Times New Roman" w:cs="Times New Roman"/>
          <w:color w:val="000000"/>
          <w:sz w:val="28"/>
          <w:szCs w:val="28"/>
          <w:lang w:eastAsia="ru-RU"/>
        </w:rPr>
      </w:pPr>
      <w:proofErr w:type="spellStart"/>
      <w:r w:rsidRPr="00983890">
        <w:rPr>
          <w:rFonts w:ascii="Times New Roman" w:eastAsia="Times New Roman" w:hAnsi="Times New Roman" w:cs="Times New Roman"/>
          <w:color w:val="000000"/>
          <w:sz w:val="28"/>
          <w:szCs w:val="28"/>
          <w:lang w:eastAsia="ru-RU"/>
        </w:rPr>
        <w:t>Мурашковска</w:t>
      </w:r>
      <w:proofErr w:type="spellEnd"/>
      <w:r w:rsidRPr="00983890">
        <w:rPr>
          <w:rFonts w:ascii="Times New Roman" w:eastAsia="Times New Roman" w:hAnsi="Times New Roman" w:cs="Times New Roman"/>
          <w:color w:val="000000"/>
          <w:sz w:val="28"/>
          <w:szCs w:val="28"/>
          <w:lang w:eastAsia="ru-RU"/>
        </w:rPr>
        <w:t xml:space="preserve"> И.Н. </w:t>
      </w:r>
      <w:proofErr w:type="spellStart"/>
      <w:r w:rsidRPr="00983890">
        <w:rPr>
          <w:rFonts w:ascii="Times New Roman" w:eastAsia="Times New Roman" w:hAnsi="Times New Roman" w:cs="Times New Roman"/>
          <w:color w:val="000000"/>
          <w:sz w:val="28"/>
          <w:szCs w:val="28"/>
          <w:lang w:eastAsia="ru-RU"/>
        </w:rPr>
        <w:t>Валюмс</w:t>
      </w:r>
      <w:proofErr w:type="spellEnd"/>
      <w:r w:rsidRPr="00983890">
        <w:rPr>
          <w:rFonts w:ascii="Times New Roman" w:eastAsia="Times New Roman" w:hAnsi="Times New Roman" w:cs="Times New Roman"/>
          <w:color w:val="000000"/>
          <w:sz w:val="28"/>
          <w:szCs w:val="28"/>
          <w:lang w:eastAsia="ru-RU"/>
        </w:rPr>
        <w:t xml:space="preserve"> Н.П. Картинки без запинки. – </w:t>
      </w:r>
      <w:proofErr w:type="gramStart"/>
      <w:r w:rsidRPr="00983890">
        <w:rPr>
          <w:rFonts w:ascii="Times New Roman" w:eastAsia="Times New Roman" w:hAnsi="Times New Roman" w:cs="Times New Roman"/>
          <w:color w:val="000000"/>
          <w:sz w:val="28"/>
          <w:szCs w:val="28"/>
          <w:lang w:eastAsia="ru-RU"/>
        </w:rPr>
        <w:t>С-Пб</w:t>
      </w:r>
      <w:proofErr w:type="gramEnd"/>
      <w:r w:rsidRPr="00983890">
        <w:rPr>
          <w:rFonts w:ascii="Times New Roman" w:eastAsia="Times New Roman" w:hAnsi="Times New Roman" w:cs="Times New Roman"/>
          <w:color w:val="000000"/>
          <w:sz w:val="28"/>
          <w:szCs w:val="28"/>
          <w:lang w:eastAsia="ru-RU"/>
        </w:rPr>
        <w:t>, 1995.</w:t>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3890">
        <w:rPr>
          <w:rFonts w:ascii="Times New Roman" w:eastAsia="Times New Roman" w:hAnsi="Times New Roman" w:cs="Times New Roman"/>
          <w:color w:val="000000"/>
          <w:sz w:val="28"/>
          <w:szCs w:val="28"/>
          <w:lang w:eastAsia="ru-RU"/>
        </w:rPr>
        <w:br/>
      </w:r>
    </w:p>
    <w:p w:rsidR="00983890" w:rsidRPr="00983890" w:rsidRDefault="00983890" w:rsidP="009460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3890" w:rsidRPr="00983890" w:rsidRDefault="00983890" w:rsidP="00946047">
      <w:pPr>
        <w:shd w:val="clear" w:color="auto" w:fill="FFFFFF"/>
        <w:spacing w:after="0" w:line="0" w:lineRule="auto"/>
        <w:jc w:val="both"/>
        <w:rPr>
          <w:rFonts w:ascii="Times New Roman" w:eastAsia="Times New Roman" w:hAnsi="Times New Roman" w:cs="Times New Roman"/>
          <w:color w:val="01366A"/>
          <w:sz w:val="28"/>
          <w:szCs w:val="28"/>
          <w:lang w:eastAsia="ru-RU"/>
        </w:rPr>
      </w:pPr>
      <w:r w:rsidRPr="00983890">
        <w:rPr>
          <w:rFonts w:ascii="Times New Roman" w:eastAsia="Times New Roman" w:hAnsi="Times New Roman" w:cs="Times New Roman"/>
          <w:color w:val="252525"/>
          <w:sz w:val="28"/>
          <w:szCs w:val="28"/>
          <w:lang w:eastAsia="ru-RU"/>
        </w:rPr>
        <w:fldChar w:fldCharType="begin"/>
      </w:r>
      <w:r w:rsidRPr="00983890">
        <w:rPr>
          <w:rFonts w:ascii="Times New Roman" w:eastAsia="Times New Roman" w:hAnsi="Times New Roman" w:cs="Times New Roman"/>
          <w:color w:val="252525"/>
          <w:sz w:val="28"/>
          <w:szCs w:val="28"/>
          <w:lang w:eastAsia="ru-RU"/>
        </w:rPr>
        <w:instrText xml:space="preserve"> HYPERLINK "https://videouroki.net/course/sovriemiennyie-piedaghoghichieskiie-tiekhnologhii-v-obrazovatiel-nom-protsiessie.html?utm_source=multiurok&amp;utm_medium=banner&amp;utm_campaign=mskachat&amp;utm_content=course&amp;utm_term=10" \t "_blank" </w:instrText>
      </w:r>
      <w:r w:rsidRPr="00983890">
        <w:rPr>
          <w:rFonts w:ascii="Times New Roman" w:eastAsia="Times New Roman" w:hAnsi="Times New Roman" w:cs="Times New Roman"/>
          <w:color w:val="252525"/>
          <w:sz w:val="28"/>
          <w:szCs w:val="28"/>
          <w:lang w:eastAsia="ru-RU"/>
        </w:rPr>
        <w:fldChar w:fldCharType="separate"/>
      </w:r>
    </w:p>
    <w:p w:rsidR="00983890" w:rsidRPr="00983890" w:rsidRDefault="00983890" w:rsidP="00946047">
      <w:pPr>
        <w:shd w:val="clear" w:color="auto" w:fill="FFFFFF"/>
        <w:spacing w:after="0" w:line="0" w:lineRule="auto"/>
        <w:jc w:val="both"/>
        <w:rPr>
          <w:rFonts w:ascii="Times New Roman" w:eastAsia="Times New Roman" w:hAnsi="Times New Roman" w:cs="Times New Roman"/>
          <w:color w:val="252525"/>
          <w:sz w:val="28"/>
          <w:szCs w:val="28"/>
          <w:lang w:eastAsia="ru-RU"/>
        </w:rPr>
      </w:pPr>
      <w:r w:rsidRPr="00983890">
        <w:rPr>
          <w:rFonts w:ascii="Times New Roman" w:eastAsia="Times New Roman" w:hAnsi="Times New Roman" w:cs="Times New Roman"/>
          <w:color w:val="252525"/>
          <w:sz w:val="28"/>
          <w:szCs w:val="28"/>
          <w:lang w:eastAsia="ru-RU"/>
        </w:rPr>
        <w:fldChar w:fldCharType="end"/>
      </w:r>
    </w:p>
    <w:p w:rsidR="007176D9" w:rsidRPr="00983890" w:rsidRDefault="007176D9" w:rsidP="00946047">
      <w:pPr>
        <w:spacing w:after="0"/>
        <w:jc w:val="both"/>
        <w:rPr>
          <w:rFonts w:ascii="Times New Roman" w:hAnsi="Times New Roman" w:cs="Times New Roman"/>
          <w:sz w:val="28"/>
          <w:szCs w:val="28"/>
        </w:rPr>
      </w:pPr>
    </w:p>
    <w:p w:rsidR="00983890" w:rsidRPr="00983890" w:rsidRDefault="00983890" w:rsidP="00946047">
      <w:pPr>
        <w:spacing w:after="0"/>
        <w:jc w:val="both"/>
        <w:rPr>
          <w:rFonts w:ascii="Times New Roman" w:hAnsi="Times New Roman" w:cs="Times New Roman"/>
          <w:sz w:val="28"/>
          <w:szCs w:val="28"/>
        </w:rPr>
      </w:pPr>
    </w:p>
    <w:p w:rsidR="00267126" w:rsidRPr="00983890" w:rsidRDefault="00267126" w:rsidP="00946047">
      <w:pPr>
        <w:spacing w:after="0"/>
        <w:jc w:val="both"/>
        <w:rPr>
          <w:rFonts w:ascii="Times New Roman" w:hAnsi="Times New Roman" w:cs="Times New Roman"/>
          <w:sz w:val="28"/>
          <w:szCs w:val="28"/>
        </w:rPr>
      </w:pPr>
    </w:p>
    <w:sectPr w:rsidR="00267126" w:rsidRPr="00983890" w:rsidSect="00946047">
      <w:pgSz w:w="11906" w:h="16838" w:code="9"/>
      <w:pgMar w:top="1134" w:right="1134" w:bottom="1134" w:left="1361" w:header="709" w:footer="709"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F2D"/>
    <w:multiLevelType w:val="multilevel"/>
    <w:tmpl w:val="4E10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A67DF"/>
    <w:multiLevelType w:val="multilevel"/>
    <w:tmpl w:val="5C1E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12AE"/>
    <w:multiLevelType w:val="multilevel"/>
    <w:tmpl w:val="A5C6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D4928"/>
    <w:multiLevelType w:val="multilevel"/>
    <w:tmpl w:val="929E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250"/>
    <w:multiLevelType w:val="multilevel"/>
    <w:tmpl w:val="F9B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30F5B"/>
    <w:multiLevelType w:val="multilevel"/>
    <w:tmpl w:val="A57A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C66B0"/>
    <w:multiLevelType w:val="multilevel"/>
    <w:tmpl w:val="98B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97FE7"/>
    <w:multiLevelType w:val="multilevel"/>
    <w:tmpl w:val="050A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74B58"/>
    <w:multiLevelType w:val="multilevel"/>
    <w:tmpl w:val="70C49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050A1"/>
    <w:multiLevelType w:val="multilevel"/>
    <w:tmpl w:val="C7D27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96E61"/>
    <w:multiLevelType w:val="multilevel"/>
    <w:tmpl w:val="51D24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26A96"/>
    <w:multiLevelType w:val="multilevel"/>
    <w:tmpl w:val="9DA2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D4888"/>
    <w:multiLevelType w:val="multilevel"/>
    <w:tmpl w:val="9F2C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36535"/>
    <w:multiLevelType w:val="multilevel"/>
    <w:tmpl w:val="B7D2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87D6F"/>
    <w:multiLevelType w:val="multilevel"/>
    <w:tmpl w:val="DF06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C1922"/>
    <w:multiLevelType w:val="multilevel"/>
    <w:tmpl w:val="AE8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509B7"/>
    <w:multiLevelType w:val="multilevel"/>
    <w:tmpl w:val="E76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43397"/>
    <w:multiLevelType w:val="multilevel"/>
    <w:tmpl w:val="C210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A009D"/>
    <w:multiLevelType w:val="multilevel"/>
    <w:tmpl w:val="5276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0507BC"/>
    <w:multiLevelType w:val="multilevel"/>
    <w:tmpl w:val="C96E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0D2574"/>
    <w:multiLevelType w:val="multilevel"/>
    <w:tmpl w:val="0F6E5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9"/>
  </w:num>
  <w:num w:numId="4">
    <w:abstractNumId w:val="11"/>
  </w:num>
  <w:num w:numId="5">
    <w:abstractNumId w:val="3"/>
  </w:num>
  <w:num w:numId="6">
    <w:abstractNumId w:val="14"/>
  </w:num>
  <w:num w:numId="7">
    <w:abstractNumId w:val="16"/>
  </w:num>
  <w:num w:numId="8">
    <w:abstractNumId w:val="0"/>
  </w:num>
  <w:num w:numId="9">
    <w:abstractNumId w:val="15"/>
  </w:num>
  <w:num w:numId="10">
    <w:abstractNumId w:val="1"/>
  </w:num>
  <w:num w:numId="11">
    <w:abstractNumId w:val="6"/>
  </w:num>
  <w:num w:numId="12">
    <w:abstractNumId w:val="17"/>
  </w:num>
  <w:num w:numId="13">
    <w:abstractNumId w:val="4"/>
  </w:num>
  <w:num w:numId="14">
    <w:abstractNumId w:val="13"/>
  </w:num>
  <w:num w:numId="15">
    <w:abstractNumId w:val="7"/>
  </w:num>
  <w:num w:numId="16">
    <w:abstractNumId w:val="5"/>
  </w:num>
  <w:num w:numId="17">
    <w:abstractNumId w:val="12"/>
  </w:num>
  <w:num w:numId="18">
    <w:abstractNumId w:val="2"/>
  </w:num>
  <w:num w:numId="19">
    <w:abstractNumId w:val="1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90"/>
    <w:rsid w:val="001F010F"/>
    <w:rsid w:val="00267126"/>
    <w:rsid w:val="00285365"/>
    <w:rsid w:val="0068418E"/>
    <w:rsid w:val="007176D9"/>
    <w:rsid w:val="00916E79"/>
    <w:rsid w:val="00946047"/>
    <w:rsid w:val="00983890"/>
    <w:rsid w:val="00E30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1ADF4-E992-400B-BD6B-92B6C911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3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3890"/>
    <w:rPr>
      <w:color w:val="0000FF"/>
      <w:u w:val="single"/>
    </w:rPr>
  </w:style>
  <w:style w:type="paragraph" w:styleId="a5">
    <w:name w:val="Balloon Text"/>
    <w:basedOn w:val="a"/>
    <w:link w:val="a6"/>
    <w:uiPriority w:val="99"/>
    <w:semiHidden/>
    <w:unhideWhenUsed/>
    <w:rsid w:val="009838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3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157114">
      <w:bodyDiv w:val="1"/>
      <w:marLeft w:val="0"/>
      <w:marRight w:val="0"/>
      <w:marTop w:val="0"/>
      <w:marBottom w:val="0"/>
      <w:divBdr>
        <w:top w:val="none" w:sz="0" w:space="0" w:color="auto"/>
        <w:left w:val="none" w:sz="0" w:space="0" w:color="auto"/>
        <w:bottom w:val="none" w:sz="0" w:space="0" w:color="auto"/>
        <w:right w:val="none" w:sz="0" w:space="0" w:color="auto"/>
      </w:divBdr>
      <w:divsChild>
        <w:div w:id="1609193354">
          <w:marLeft w:val="0"/>
          <w:marRight w:val="0"/>
          <w:marTop w:val="0"/>
          <w:marBottom w:val="0"/>
          <w:divBdr>
            <w:top w:val="none" w:sz="0" w:space="0" w:color="auto"/>
            <w:left w:val="none" w:sz="0" w:space="0" w:color="auto"/>
            <w:bottom w:val="none" w:sz="0" w:space="0" w:color="auto"/>
            <w:right w:val="none" w:sz="0" w:space="0" w:color="auto"/>
          </w:divBdr>
          <w:divsChild>
            <w:div w:id="514270456">
              <w:marLeft w:val="0"/>
              <w:marRight w:val="0"/>
              <w:marTop w:val="0"/>
              <w:marBottom w:val="0"/>
              <w:divBdr>
                <w:top w:val="none" w:sz="0" w:space="0" w:color="auto"/>
                <w:left w:val="none" w:sz="0" w:space="0" w:color="auto"/>
                <w:bottom w:val="none" w:sz="0" w:space="0" w:color="auto"/>
                <w:right w:val="none" w:sz="0" w:space="0" w:color="auto"/>
              </w:divBdr>
              <w:divsChild>
                <w:div w:id="1596749212">
                  <w:marLeft w:val="0"/>
                  <w:marRight w:val="0"/>
                  <w:marTop w:val="0"/>
                  <w:marBottom w:val="0"/>
                  <w:divBdr>
                    <w:top w:val="none" w:sz="0" w:space="0" w:color="auto"/>
                    <w:left w:val="none" w:sz="0" w:space="0" w:color="auto"/>
                    <w:bottom w:val="none" w:sz="0" w:space="0" w:color="auto"/>
                    <w:right w:val="none" w:sz="0" w:space="0" w:color="auto"/>
                  </w:divBdr>
                  <w:divsChild>
                    <w:div w:id="790828052">
                      <w:marLeft w:val="0"/>
                      <w:marRight w:val="0"/>
                      <w:marTop w:val="300"/>
                      <w:marBottom w:val="0"/>
                      <w:divBdr>
                        <w:top w:val="single" w:sz="6" w:space="0" w:color="E1E8ED"/>
                        <w:left w:val="single" w:sz="6" w:space="0" w:color="E1E8ED"/>
                        <w:bottom w:val="single" w:sz="6" w:space="0" w:color="E1E8ED"/>
                        <w:right w:val="single" w:sz="6" w:space="0" w:color="E1E8ED"/>
                      </w:divBdr>
                      <w:divsChild>
                        <w:div w:id="960258917">
                          <w:marLeft w:val="0"/>
                          <w:marRight w:val="0"/>
                          <w:marTop w:val="0"/>
                          <w:marBottom w:val="0"/>
                          <w:divBdr>
                            <w:top w:val="none" w:sz="0" w:space="0" w:color="auto"/>
                            <w:left w:val="none" w:sz="0" w:space="0" w:color="auto"/>
                            <w:bottom w:val="none" w:sz="0" w:space="0" w:color="auto"/>
                            <w:right w:val="none" w:sz="0" w:space="0" w:color="auto"/>
                          </w:divBdr>
                          <w:divsChild>
                            <w:div w:id="6097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28089">
          <w:marLeft w:val="0"/>
          <w:marRight w:val="0"/>
          <w:marTop w:val="0"/>
          <w:marBottom w:val="750"/>
          <w:divBdr>
            <w:top w:val="none" w:sz="0" w:space="0" w:color="auto"/>
            <w:left w:val="none" w:sz="0" w:space="0" w:color="auto"/>
            <w:bottom w:val="none" w:sz="0" w:space="0" w:color="auto"/>
            <w:right w:val="none" w:sz="0" w:space="0" w:color="auto"/>
          </w:divBdr>
          <w:divsChild>
            <w:div w:id="1136335831">
              <w:marLeft w:val="0"/>
              <w:marRight w:val="0"/>
              <w:marTop w:val="225"/>
              <w:marBottom w:val="100"/>
              <w:divBdr>
                <w:top w:val="none" w:sz="0" w:space="0" w:color="auto"/>
                <w:left w:val="none" w:sz="0" w:space="0" w:color="auto"/>
                <w:bottom w:val="none" w:sz="0" w:space="0" w:color="auto"/>
                <w:right w:val="none" w:sz="0" w:space="0" w:color="auto"/>
              </w:divBdr>
              <w:divsChild>
                <w:div w:id="18523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10084</Words>
  <Characters>57481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3</cp:revision>
  <dcterms:created xsi:type="dcterms:W3CDTF">2022-11-09T13:35:00Z</dcterms:created>
  <dcterms:modified xsi:type="dcterms:W3CDTF">2022-11-09T13:57:00Z</dcterms:modified>
</cp:coreProperties>
</file>