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Занятие для воспитанников спортивного интерната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Опасная  вкуснота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знакомство с пищей и её влиянием на организм человека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  <w:t xml:space="preserve">-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образовательные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расширить кругозор школьников о продуктах питания;</w:t>
        <w:br/>
        <w:t xml:space="preserve">-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воспитательные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повысить их культурный уровень;</w:t>
        <w:br/>
        <w:t xml:space="preserve">-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развивающие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убедить учащихся в том, что нельзя быть здоровым, не питаясь</w:t>
        <w:br/>
        <w:t xml:space="preserve">нормальной пищей;</w:t>
        <w:br/>
        <w:t xml:space="preserve">-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познавательные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способствовать расширению и систематизации знаний о продуктах питания и ихвлиянию на организм.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object w:dxaOrig="9132" w:dyaOrig="6842">
          <v:rect xmlns:o="urn:schemas-microsoft-com:office:office" xmlns:v="urn:schemas-microsoft-com:vml" id="rectole0000000000" style="width:456.600000pt;height:34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Всё есть яд, всё есть лекарство, важна лишь доза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сказал когда-то царь Соломон.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Фактор риска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наша пища. 60 % болезней человека вызвано неправильным питанием и опасными продуктами. Эти продукты не ядовиты, но при частом их употреблении разрушают наш организм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выдержка из фильма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Осторожно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еда!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Притча о возрасте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У курдов есть притча о возрасте, отпущенном человеку Создателем. Вначале Бог определил всем живым существам по 30 лет земного срока - поровну, без обид, но человеку этого показалось мало. Тогда Бог прибавил 15 лет, взяв их у ишака, которого тяготила нелёгкая доля вьючного животного. Когда и этого оказалось недостаточно, Всевышний подарил человеку ещё 15 лет, отняв полжизни у собаки. Но человеку и этого было мало. Тогда Создатель дал ему ещё 15 лет, укоротив жизнь обезьяны.</w:t>
        <w:br/>
        <w:t xml:space="preserve">С тех пор первые 30 лет человек радуется жизни, следующие, 15 наживает добро, вкалывая, как ишак, затем словно ревнивый пёс старается сберечь состояние, а в последние 15 лет уподобляется своему дальнему сородичу.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Итак, судя по этой притче, человеку отведено 75 лет жизни. Много это или мало? Кому из нас суждено прожить 75 отведённых для нас лет?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Итак, выбор остаётся за вами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Всех нас манит в магазины, где украшены витрины.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Здесь виднеется реклама, суть её полна обмана.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Ты продукты выбираешь, но опасности не знаешь.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Всё прелестно и прекрасно, но по сущности опасно.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на полке газировка, как прекрасна упаковка…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Сахар в ней и кислота, а в итоге полнота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гастрит в желудке, это уж не шутки.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 мечтают похудеть, но не могут не болеть!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людей растут расходы, Государству лишь доходы.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Посмотри вокруг, мой друг, может замкнутый здесь круг?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Покупаешь, ешь, толстеешь! Покупаешь, ешь, болеешь.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Может, скажем, дружно: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Нет!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Чипсам, кириешкам, лимонадам, ешкам…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Эй, дружок, остановись, здоровой жизнью насладись!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Инсценированная постановка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Крошки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сыночки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Кроха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сын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домой пришёл и спросила кроха: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Мам, сосиски хорошо или это плохо?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Есть в сосисках каррагены.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Что же это за проблемы?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Каррагены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жилы, кожа, даже потрошки.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Мама, потрошки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кишки?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Да, Алёш, кишки и почки и другая требуха.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Ну, а в тесте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 сосиски, это ж мама вкуснота?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Оболочка здесь не в счет, ей набьешь ты свой живот.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Только пользы в этом нет, съешь ты мамину котлету.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Вот второй сынок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пришел и спросил маму: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Мама, тортик у нас есть,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Розочек на нем не счесть,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Может, пользы в этом нет,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Жду я,  мама, твой ответ.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Мама на вопрос ответила.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-Очень важное приметила: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Там есть чудо-маргарин,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дает холестерин.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 сосуды засоряет.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Кровь тогда не поступает.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Сердце, мозг и печень.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тебе излечит?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Третий сын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пришел ,жвачку маме принес: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В магазине я был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Орбит там приобрел.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Ну-ка, мама, дай 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жвачке польза или вред?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Я сыночек дам 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 жвачки организму вред.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Ты когда её жуёшь,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Желудку только вред несёшь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Сок в желудок попадает,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Стенки соки разрушают.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миг желудок заболит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появится гастрит.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Зубы тоже повредишь…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Гингивит тебе не шутка,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 жвачки появляется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десны воспаляются, а зубы разрушаются.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Когда поешь, жевать не вредно,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 только пять всего минут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Слюной очистишь непременно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Ты ротик свой и там, и тут,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больше ты её не жуй,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даже пузыри не дуй!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Вот четвёртый идёт,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Чипсы мамочке несёт.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Мама, чипсы хорошо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Или чипсы плохо?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Чипсы - это не еда.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Чипсы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ерунда!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чипсах есть добавки разные,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Разные, опасные.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Усилитель вкуса здесь (глутамат)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Вред для нас, его не счесть.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Аппетит он вызывает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Мозг он быстро возбуждает.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Маскирует вкусом 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Качество продукта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в итоге будет сыпь-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 аллергией будешь жить.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и Мишенька идет,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Роллтон мамочке несет: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Я лапшу купил, надо заварить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Чтобы побыстрее ей, перекусить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Доширак и роллтон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наших магазинах есть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Биг ланчей всех теперь не счесть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Если хочешь быстро есть,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в итоге отравленье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в желудке несваренье!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Мы советы вам давали вас сейчас предупреждали,</w:t>
        <w:br/>
        <w:t xml:space="preserve">Ну а сами, вы решайте выбор ведь всегда за вами.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Российском рынке появляется большой ассортимент продуктов, которые любят школьники и дети младшего возраста. Для тех родителей, которые живут в высоком темпе и не имеют возможности и времени готовить ежедневно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правильные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обеды и ужины, продукты, которые можно приготовить по принципу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просто добавь воды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представляются удачным выходом. Что же представляют собой эти продукты, спросим специалиста-диетолога?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Диетолог.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Такие продукты могут спровоцировать обострение заболеваний ЖКТ (желудочно-кишечного тракта). В ходе экспериментов и исследований было выяснено, что бульоны сухие могут быть включены в меню школьника не чаще одного раза в неделю. Рекомендовано вводить такого рода продуктов как можно позже детям младшего возраста. Известно, что специи, которые содержатся в бульонах, сухариках и чипсах, кроме жиров, раздражают слизистую оболочку желудочно-кишечного тракта, вплоть до развития заболеваний этих органов. Данные продукты столь же стремительно приводят к ожирению и диабету.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по словам эксперта Эндокринологического научного центра Минздравсоцразвития Екатерины Торшиной, каждые 20 лет число детей, больных диабетом, удваивается.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Если внимательно почитать упаковку, то в перечне 'Пищевая ценность' можно увидеть лишь три показателя: белки, жиры, углеводы.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Минеральный состав продукта, наличие витаминов в нём не указываются, по причине их полного отсутствия. Да и откуда им взяться, когда, при стерилизации, продукт проходит термообработку 120-градусной температурой. Да и сами овощи напоминают, по виду, кусочки деревянных щепочек, как по текстуре, так и по вкусу. Хотя, насчёт вкуса, это не совсем верно. Очень чувствуется соль и глутамат натрия. Что такое MSG или глутамат натрия? MSG (MonosodiumGlutamate) - это натриевая соль глутаминовой кислоты, которая часто добавляется в продукты питания, как усилитель вкусоароматических свойств.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отличие от соли и приправ, MSG не меняет вкуса пищи, вместо этого он побуждает и усиливает вкусовые ощущения, за счёт увеличения чувствительности вкусовых сосочков языка. После поглощения пищи или напитка, содержащих MSG, он действует на организм по тому же принципу что и наркотические средства.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Возможные последствия потребления продуктов быстрого приготовления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Они плохо перевариваются желудком и застревают в кишечнике, становясь источником самоотравления организма и многочисленных болезней.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Газированные напитки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или кот в мешке за большие деньги…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Эти воды так насыщены сахаром, ароматизаторами и консервантами, что совершенно не способны наполнять организм водой на клеточном уровне. Их растворы состоят из слишком крупных молекул, которые не могут проскользнуть в предназначенные для воды аквапорины.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Химик.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Многие напитки содержат аспартам (Е 951), синтетический сахарозаменитель. Официально не рекомендован в Евросоюзе детям, полностью запрещён в детском питании до 4-х лет. При нагревании до +30 С он распадается на канцероген формальдегида и высокотоксичный метанол. Формальдегид-это вещество с резким запахом, канцероген класса А (относится к той же группе веществ, что и мышьяк с синильной кислотой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смертельные яды!) Напитки с аспартамом не утоляют жажду, а лишь оставляют неприятное ощущение приторности, которое хочется снять новой порцией напитка. В результате напитки становятся напитками для возбуждения жажды, а не для её утоления. Напитки ,содержащие аспартам: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Лимонад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Репинка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Фиеста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Дюшес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Барбарис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Ситро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Шоколад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Одни говорят, что он полезен, а другие, что он вреден. Кто из них прав? Ведь этот продукт тоже любимый для наших школьников.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Диетолог. Молочный шоколад. В нем содержится меньше какао-бобов и больше сахара. Белый шоколад Это вообще не шоколад, точнее, не настоящий шоколад. В основном он состоит из какао масла, сухого молока и сахара. Черный шоколад. Для настоящих специалистов это единственный и неповторимый сорт шоколада. В черном шоколаде содержится от 30% до 75% какао бобов. Черный шоколад богат полифенолами, которые оказывают полезное воздействие на здоровье, в частности, понижают давление. Однако высокое содержание полифенола, похоже, способствует повышению уровня серотонина в мозге, а низкий уровень серотонина связывают именно с синдромом хронической усталости”. Значит этим шоколадом можно снимать стресс.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Основное, на что следует обращать внимание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присутствие в составе какао-масла и отсутствие какого-либо другого постороннего жира. Но если заменить до 5% какао-масла в шоколаде эквивалентом, то на вкус потребитель может его и не заметить.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В шоколад добавляют вкусовые начинки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помадно-фруктовые, ореховые, шоколадные, мармеладные, кремовые, сливочные и пралине. Их содержание может быть не менее 20% для шоколада массой свыше 50г, и не менее 35% для шоколада массой менее 50г.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В состав шоколада входят различные эмульгаторы, наиболее распространенный из них- лецитин Е322. Он производится путем переработки соевого масла, которое, в свою очередь, может быть как генетически модифицированное, так и натуральное.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совсем немного фактов о наших любимых продуктах: Доширак, газированные напитки,шоколад…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 как говорится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Берегите здоровье смолоду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предупрежден- значит вооружен.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Решайте сами, выбор за вами!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