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AFBD" w14:textId="0CAE75CC" w:rsidR="003A3694" w:rsidRDefault="003A3694" w:rsidP="00554C80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Трудности и эффективные стратегии подготовки к олимпиадам по праву</w:t>
      </w:r>
    </w:p>
    <w:p w14:paraId="165E1293" w14:textId="13A1335E" w:rsidR="00554C80" w:rsidRPr="00554C80" w:rsidRDefault="00554C80" w:rsidP="00554C80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4C80">
        <w:rPr>
          <w:rFonts w:ascii="Times New Roman" w:hAnsi="Times New Roman" w:cs="Times New Roman"/>
          <w:b/>
          <w:bCs/>
          <w:sz w:val="32"/>
          <w:szCs w:val="32"/>
        </w:rPr>
        <w:t xml:space="preserve"> учащихся 7–11 классов</w:t>
      </w:r>
    </w:p>
    <w:p w14:paraId="68A822A7" w14:textId="2A3C48FC" w:rsidR="00B13CA0" w:rsidRDefault="00B13CA0" w:rsidP="00554C80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1531AC" w14:textId="77777777" w:rsidR="00554C80" w:rsidRPr="00554C80" w:rsidRDefault="00554C80" w:rsidP="00554C80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3D4ACAA" w14:textId="77777777" w:rsidR="00B13CA0" w:rsidRPr="00554C80" w:rsidRDefault="00B13CA0" w:rsidP="00B13CA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C80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🧩</w:t>
      </w:r>
      <w:r w:rsidRPr="005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Типичные ошибки и рекомендации по уровням</w:t>
      </w:r>
    </w:p>
    <w:tbl>
      <w:tblPr>
        <w:tblW w:w="150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4152"/>
        <w:gridCol w:w="4578"/>
        <w:gridCol w:w="5161"/>
      </w:tblGrid>
      <w:tr w:rsidR="00B13CA0" w:rsidRPr="00554C80" w14:paraId="173034B9" w14:textId="77777777" w:rsidTr="00B13C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F0C987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14:paraId="40701CBB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Типичные ошибки</w:t>
            </w:r>
          </w:p>
        </w:tc>
        <w:tc>
          <w:tcPr>
            <w:tcW w:w="0" w:type="auto"/>
            <w:vAlign w:val="center"/>
            <w:hideMark/>
          </w:tcPr>
          <w:p w14:paraId="280AFFDC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</w:t>
            </w:r>
          </w:p>
        </w:tc>
        <w:tc>
          <w:tcPr>
            <w:tcW w:w="5116" w:type="dxa"/>
            <w:vAlign w:val="center"/>
            <w:hideMark/>
          </w:tcPr>
          <w:p w14:paraId="4906712A" w14:textId="77777777" w:rsidR="00B13CA0" w:rsidRPr="00554C80" w:rsidRDefault="00B13CA0" w:rsidP="00B13CA0">
            <w:pPr>
              <w:spacing w:after="100" w:afterAutospacing="1" w:line="240" w:lineRule="auto"/>
              <w:ind w:right="-66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B13CA0" w:rsidRPr="00554C80" w14:paraId="05BDD7E1" w14:textId="77777777" w:rsidTr="00B13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3563B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7–8 классы</w:t>
            </w:r>
          </w:p>
        </w:tc>
        <w:tc>
          <w:tcPr>
            <w:tcW w:w="0" w:type="auto"/>
            <w:vAlign w:val="center"/>
            <w:hideMark/>
          </w:tcPr>
          <w:p w14:paraId="10EFD1AE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Не различают понятия «норма морали» и «норма права».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Путают виды юридической ответственности.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Не умеют применять определения к примерам.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Ошибаются в установлении участников правоотношений.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Отсутствует логическая структура ответа.</w:t>
            </w:r>
          </w:p>
        </w:tc>
        <w:tc>
          <w:tcPr>
            <w:tcW w:w="0" w:type="auto"/>
            <w:vAlign w:val="center"/>
            <w:hideMark/>
          </w:tcPr>
          <w:p w14:paraId="5B4BB52F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🔹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Думают, что «штраф за плохое поведение в школе» — это административная ответственность.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🔹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задаче о продаже вещи — не могут выделить стороны договора.</w:t>
            </w:r>
          </w:p>
        </w:tc>
        <w:tc>
          <w:tcPr>
            <w:tcW w:w="5116" w:type="dxa"/>
            <w:vAlign w:val="center"/>
            <w:hideMark/>
          </w:tcPr>
          <w:p w14:paraId="0272B607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тренировки на реальных жизненных ситуациях.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через карточки и схемы: «понятие — пример».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Давать задания на сравнение моральных и правовых норм.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Отрабатывать письменное объяснение ответа в 2–3 предложениях.</w:t>
            </w:r>
          </w:p>
        </w:tc>
      </w:tr>
      <w:tr w:rsidR="00B13CA0" w:rsidRPr="00554C80" w14:paraId="1395D9C5" w14:textId="77777777" w:rsidTr="00B13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F8218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14:paraId="70FEBBC2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Поверхностное знание Конституции РФ.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Путают органы власти и их функции.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Ошибаются в определении субъектов РФ.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Не умеют выделять правовую проблему в задаче.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Не указывают правовую норму при решении.</w:t>
            </w:r>
          </w:p>
        </w:tc>
        <w:tc>
          <w:tcPr>
            <w:tcW w:w="0" w:type="auto"/>
            <w:vAlign w:val="center"/>
            <w:hideMark/>
          </w:tcPr>
          <w:p w14:paraId="7775E55A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🔹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Указывают, что Президент принимает законы.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🔹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задаче о нарушении прав гражданина — просто описывают факт, не называя статью Конституции.</w:t>
            </w:r>
          </w:p>
        </w:tc>
        <w:tc>
          <w:tcPr>
            <w:tcW w:w="5116" w:type="dxa"/>
            <w:vAlign w:val="center"/>
            <w:hideMark/>
          </w:tcPr>
          <w:p w14:paraId="00ECB2D9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Составить «мини-Конституцию»: 10 ключевых статей.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Тренироваться различать органы власти по полномочиям.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алгоритм решения правовой задачи: </w:t>
            </w:r>
            <w:r w:rsidRPr="00554C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ситуация → норма → вывод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сборники олимпиад прошлых лет для практики.</w:t>
            </w:r>
          </w:p>
        </w:tc>
      </w:tr>
      <w:tr w:rsidR="00B13CA0" w:rsidRPr="00554C80" w14:paraId="142466C5" w14:textId="77777777" w:rsidTr="00B13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0111D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 класс</w:t>
            </w:r>
          </w:p>
        </w:tc>
        <w:tc>
          <w:tcPr>
            <w:tcW w:w="0" w:type="auto"/>
            <w:vAlign w:val="center"/>
            <w:hideMark/>
          </w:tcPr>
          <w:p w14:paraId="272D73DE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Знают теорию, но не умеют применять к конкретной ситуации.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Путают отрасли права (особенно гражданское и административное).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Недостаточная аргументация в правовом эссе.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Отсутствие ссылок на источники права.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Ошибки в терминологии.</w:t>
            </w:r>
          </w:p>
        </w:tc>
        <w:tc>
          <w:tcPr>
            <w:tcW w:w="0" w:type="auto"/>
            <w:vAlign w:val="center"/>
            <w:hideMark/>
          </w:tcPr>
          <w:p w14:paraId="15C2E44B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🔹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Пишут, что «вред здоровью — это нарушение гражданского права».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🔹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Эссе превращается в пересказ учебника.</w:t>
            </w:r>
          </w:p>
        </w:tc>
        <w:tc>
          <w:tcPr>
            <w:tcW w:w="5116" w:type="dxa"/>
            <w:vAlign w:val="center"/>
            <w:hideMark/>
          </w:tcPr>
          <w:p w14:paraId="70BCC026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Практиковать решение правовых кейсов по темам (семейное, административное, трудовое право).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Освоить структуру эссе: </w:t>
            </w:r>
            <w:r w:rsidRPr="00554C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тезис – аргумент – пример – вывод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Учиться делать точные ссылки на статьи закона.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самооценку по критериям олимпиадного эссе.</w:t>
            </w:r>
          </w:p>
        </w:tc>
      </w:tr>
      <w:tr w:rsidR="00B13CA0" w:rsidRPr="00554C80" w14:paraId="60E49C42" w14:textId="77777777" w:rsidTr="00B13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75BDF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0" w:type="auto"/>
            <w:vAlign w:val="center"/>
            <w:hideMark/>
          </w:tcPr>
          <w:p w14:paraId="0ADC5EB8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Недостаточная аналитика: формулируют ответ без глубокого правового анализа.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Ошибки в толковании норм права.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Смешение национального и международного права.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Не видят правовых коллизий в задачах.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Неправильное оформление и логика ответа.</w:t>
            </w:r>
          </w:p>
        </w:tc>
        <w:tc>
          <w:tcPr>
            <w:tcW w:w="0" w:type="auto"/>
            <w:vAlign w:val="center"/>
            <w:hideMark/>
          </w:tcPr>
          <w:p w14:paraId="432A711D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🔹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различают, когда применяется Конвенция о правах ребёнка, а когда Конституция РФ.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🔹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эссе нет собственной позиции.</w:t>
            </w:r>
          </w:p>
        </w:tc>
        <w:tc>
          <w:tcPr>
            <w:tcW w:w="5116" w:type="dxa"/>
            <w:vAlign w:val="center"/>
            <w:hideMark/>
          </w:tcPr>
          <w:p w14:paraId="4E424F2F" w14:textId="77777777" w:rsidR="00B13CA0" w:rsidRPr="00554C80" w:rsidRDefault="00B13CA0" w:rsidP="00B13C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Отрабатывать навыки правового анализа и аргументации.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Изучать международные документы (ВДПЧ, Конвенция о правах ребёнка).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Разбирать сложные кейсы с несколькими нормами права.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54C80">
              <w:rPr>
                <w:rFonts w:ascii="Segoe UI Emoji" w:eastAsia="Times New Roman" w:hAnsi="Segoe UI Emoji" w:cs="Segoe UI Emoji"/>
                <w:sz w:val="28"/>
                <w:szCs w:val="28"/>
                <w:lang w:eastAsia="ru-RU"/>
              </w:rPr>
              <w:t>🟢</w:t>
            </w:r>
            <w:r w:rsidRPr="0055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Тренировать структуру письменного ответа (вступление – анализ – вывод).</w:t>
            </w:r>
          </w:p>
        </w:tc>
      </w:tr>
    </w:tbl>
    <w:p w14:paraId="244DF196" w14:textId="77777777" w:rsidR="00A458AF" w:rsidRPr="00554C80" w:rsidRDefault="00A458AF" w:rsidP="00B13CA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019343" w14:textId="140F26BE" w:rsidR="00B13CA0" w:rsidRPr="00554C80" w:rsidRDefault="00B13CA0" w:rsidP="00B13CA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C80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💡</w:t>
      </w:r>
      <w:r w:rsidRPr="005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рекомендации для всех возрастов</w:t>
      </w:r>
    </w:p>
    <w:p w14:paraId="3E7B2EEE" w14:textId="77777777" w:rsidR="00B13CA0" w:rsidRPr="00554C80" w:rsidRDefault="00B13CA0" w:rsidP="00B13CA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Учить не только определения, но и примеры.</w:t>
      </w:r>
      <w:r w:rsidRPr="00554C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Олимпиадные задания проверяют умение применять, а не просто воспроизводить.</w:t>
      </w:r>
    </w:p>
    <w:p w14:paraId="16C44624" w14:textId="77777777" w:rsidR="00B13CA0" w:rsidRPr="00554C80" w:rsidRDefault="00B13CA0" w:rsidP="00B13CA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Работать с первоисточниками:</w:t>
      </w:r>
      <w:r w:rsidRPr="0055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РФ, кодексы, декларации.</w:t>
      </w:r>
    </w:p>
    <w:p w14:paraId="02C39937" w14:textId="77777777" w:rsidR="00B13CA0" w:rsidRPr="00554C80" w:rsidRDefault="00B13CA0" w:rsidP="00B13CA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Анализировать реальные правовые ситуации</w:t>
      </w:r>
      <w:r w:rsidRPr="0055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новости, судебные примеры.</w:t>
      </w:r>
    </w:p>
    <w:p w14:paraId="24D9870F" w14:textId="77777777" w:rsidR="00B13CA0" w:rsidRPr="00554C80" w:rsidRDefault="00B13CA0" w:rsidP="00B13CA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правовую речь:</w:t>
      </w:r>
      <w:r w:rsidRPr="0055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точность терминов, логичность, аргументы.</w:t>
      </w:r>
    </w:p>
    <w:p w14:paraId="481F0725" w14:textId="77777777" w:rsidR="00B13CA0" w:rsidRPr="00554C80" w:rsidRDefault="00B13CA0" w:rsidP="00B13CA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Проверять себя по критериям олимпиадных жюри</w:t>
      </w:r>
      <w:r w:rsidRPr="0055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полнота, обоснованность, культура изложения.</w:t>
      </w:r>
    </w:p>
    <w:p w14:paraId="6961E5DD" w14:textId="77777777" w:rsidR="00B13CA0" w:rsidRPr="00554C80" w:rsidRDefault="00B13CA0" w:rsidP="00B13CA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A96AB" w14:textId="77777777" w:rsidR="00332C01" w:rsidRPr="00554C80" w:rsidRDefault="00332C01" w:rsidP="00B13CA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332C01" w:rsidRPr="00554C80" w:rsidSect="00B13C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53BD"/>
    <w:multiLevelType w:val="multilevel"/>
    <w:tmpl w:val="6B6C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45"/>
    <w:rsid w:val="00120F45"/>
    <w:rsid w:val="00332C01"/>
    <w:rsid w:val="003A3694"/>
    <w:rsid w:val="00554C80"/>
    <w:rsid w:val="00A458AF"/>
    <w:rsid w:val="00B1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8769"/>
  <w15:chartTrackingRefBased/>
  <w15:docId w15:val="{051EDB02-A663-445F-9FB0-DBF3FE10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CA0"/>
    <w:pPr>
      <w:ind w:left="720"/>
      <w:contextualSpacing/>
    </w:pPr>
  </w:style>
  <w:style w:type="paragraph" w:styleId="a4">
    <w:name w:val="No Spacing"/>
    <w:uiPriority w:val="1"/>
    <w:qFormat/>
    <w:rsid w:val="00554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7BDB-B5EC-4DEF-838F-21536623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Delta</cp:lastModifiedBy>
  <cp:revision>7</cp:revision>
  <dcterms:created xsi:type="dcterms:W3CDTF">2025-11-04T12:27:00Z</dcterms:created>
  <dcterms:modified xsi:type="dcterms:W3CDTF">2026-01-04T09:19:00Z</dcterms:modified>
</cp:coreProperties>
</file>