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D9D76" w14:textId="561358AA" w:rsidR="003F357A" w:rsidRDefault="003F357A"/>
    <w:p w14:paraId="215E8485" w14:textId="77777777" w:rsidR="003F357A" w:rsidRDefault="003F357A"/>
    <w:p w14:paraId="420EB530" w14:textId="77777777" w:rsidR="003F357A" w:rsidRDefault="003F357A"/>
    <w:p w14:paraId="4949C83B" w14:textId="77777777" w:rsidR="003F357A" w:rsidRDefault="003F357A"/>
    <w:p w14:paraId="2E935873" w14:textId="77777777" w:rsidR="003F357A" w:rsidRDefault="003F357A"/>
    <w:p w14:paraId="65B50586" w14:textId="77777777" w:rsidR="003F357A" w:rsidRDefault="003F357A"/>
    <w:p w14:paraId="6CA1C609" w14:textId="77777777" w:rsidR="003F357A" w:rsidRDefault="00000000">
      <w:pPr>
        <w:spacing w:before="120" w:after="120"/>
        <w:jc w:val="center"/>
      </w:pPr>
      <w:r>
        <w:rPr>
          <w:caps/>
          <w:sz w:val="44"/>
          <w:szCs w:val="44"/>
        </w:rPr>
        <w:t>Доклад</w:t>
      </w:r>
    </w:p>
    <w:p w14:paraId="153737BD" w14:textId="77777777" w:rsidR="003F357A" w:rsidRDefault="00000000">
      <w:pPr>
        <w:spacing w:before="120" w:after="120"/>
        <w:jc w:val="center"/>
      </w:pPr>
      <w:r>
        <w:rPr>
          <w:sz w:val="28"/>
          <w:szCs w:val="28"/>
        </w:rPr>
        <w:t>на тему</w:t>
      </w:r>
    </w:p>
    <w:p w14:paraId="026219DE" w14:textId="77777777" w:rsidR="003F357A" w:rsidRDefault="00000000">
      <w:pPr>
        <w:spacing w:after="120"/>
        <w:jc w:val="center"/>
      </w:pPr>
      <w:r>
        <w:rPr>
          <w:b/>
          <w:bCs/>
          <w:sz w:val="36"/>
          <w:szCs w:val="36"/>
        </w:rPr>
        <w:t>«Эффективные практики духовно-нравственного и патриотического воспитания обучающихся»</w:t>
      </w:r>
    </w:p>
    <w:p w14:paraId="088702B6" w14:textId="77777777" w:rsidR="003F357A" w:rsidRDefault="003F357A"/>
    <w:p w14:paraId="3E7FC847" w14:textId="77777777" w:rsidR="003F357A" w:rsidRDefault="003F357A"/>
    <w:p w14:paraId="47331331" w14:textId="77777777" w:rsidR="003F357A" w:rsidRDefault="003F357A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79"/>
        <w:gridCol w:w="3668"/>
      </w:tblGrid>
      <w:tr w:rsidR="003F357A" w14:paraId="17D1CF79" w14:textId="77777777">
        <w:tblPrEx>
          <w:tblCellMar>
            <w:top w:w="0" w:type="dxa"/>
            <w:bottom w:w="0" w:type="dxa"/>
          </w:tblCellMar>
        </w:tblPrEx>
        <w:tc>
          <w:tcPr>
            <w:tcW w:w="6379" w:type="dxa"/>
            <w:noWrap/>
          </w:tcPr>
          <w:p w14:paraId="0D740D54" w14:textId="77777777" w:rsidR="003F357A" w:rsidRDefault="003F357A"/>
        </w:tc>
        <w:tc>
          <w:tcPr>
            <w:tcW w:w="3668" w:type="dxa"/>
            <w:noWrap/>
          </w:tcPr>
          <w:p w14:paraId="27008427" w14:textId="12E4A119" w:rsidR="003F357A" w:rsidRDefault="00000000">
            <w:pPr>
              <w:spacing w:before="40" w:after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</w:t>
            </w:r>
            <w:r w:rsidR="00F00B0C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:</w:t>
            </w:r>
          </w:p>
          <w:p w14:paraId="239A4DC4" w14:textId="2AFB1E83" w:rsidR="00F00B0C" w:rsidRPr="00F00B0C" w:rsidRDefault="00F00B0C">
            <w:pPr>
              <w:spacing w:before="40" w:after="40"/>
            </w:pPr>
            <w:r>
              <w:rPr>
                <w:sz w:val="28"/>
                <w:szCs w:val="28"/>
              </w:rPr>
              <w:t xml:space="preserve">Андреева И.В. </w:t>
            </w:r>
          </w:p>
          <w:p w14:paraId="59DA882F" w14:textId="77777777" w:rsidR="003F357A" w:rsidRDefault="003F357A"/>
          <w:p w14:paraId="342558F0" w14:textId="77777777" w:rsidR="003F357A" w:rsidRDefault="003F357A" w:rsidP="00F00B0C">
            <w:pPr>
              <w:spacing w:before="40" w:after="40"/>
            </w:pPr>
          </w:p>
        </w:tc>
      </w:tr>
    </w:tbl>
    <w:p w14:paraId="67111817" w14:textId="77777777" w:rsidR="003F357A" w:rsidRDefault="003F357A"/>
    <w:p w14:paraId="15D620F8" w14:textId="77777777" w:rsidR="003F357A" w:rsidRDefault="003F357A"/>
    <w:p w14:paraId="52BB922D" w14:textId="77777777" w:rsidR="003F357A" w:rsidRDefault="003F357A"/>
    <w:p w14:paraId="00E39827" w14:textId="77777777" w:rsidR="003F357A" w:rsidRDefault="003F357A"/>
    <w:p w14:paraId="3650AE71" w14:textId="77777777" w:rsidR="003F357A" w:rsidRDefault="003F357A"/>
    <w:p w14:paraId="5040E737" w14:textId="77777777" w:rsidR="003F357A" w:rsidRDefault="003F357A"/>
    <w:p w14:paraId="64F2F6D4" w14:textId="77777777" w:rsidR="003F357A" w:rsidRDefault="003F357A"/>
    <w:p w14:paraId="57F418A7" w14:textId="77777777" w:rsidR="003F357A" w:rsidRDefault="003F357A"/>
    <w:p w14:paraId="4A629F40" w14:textId="77777777" w:rsidR="003F357A" w:rsidRDefault="003F357A"/>
    <w:p w14:paraId="44843942" w14:textId="77777777" w:rsidR="003F357A" w:rsidRDefault="003F357A"/>
    <w:p w14:paraId="1F957F1B" w14:textId="77777777" w:rsidR="003F357A" w:rsidRDefault="003F357A"/>
    <w:p w14:paraId="4539F863" w14:textId="77777777" w:rsidR="003F357A" w:rsidRDefault="003F357A"/>
    <w:p w14:paraId="5BFAD60A" w14:textId="77777777" w:rsidR="003F357A" w:rsidRDefault="00000000">
      <w:pPr>
        <w:spacing w:before="40" w:after="40"/>
        <w:jc w:val="center"/>
      </w:pPr>
      <w:r>
        <w:rPr>
          <w:sz w:val="28"/>
          <w:szCs w:val="28"/>
          <w:lang w:val="en-US"/>
        </w:rPr>
        <w:t xml:space="preserve">2025 </w:t>
      </w:r>
      <w:r>
        <w:rPr>
          <w:sz w:val="28"/>
          <w:szCs w:val="28"/>
        </w:rPr>
        <w:t>г.</w:t>
      </w:r>
    </w:p>
    <w:p w14:paraId="40F222F0" w14:textId="77777777" w:rsidR="003F357A" w:rsidRDefault="003F357A"/>
    <w:p w14:paraId="24331AD8" w14:textId="77777777" w:rsidR="003F357A" w:rsidRDefault="003F357A"/>
    <w:p w14:paraId="57999926" w14:textId="77777777" w:rsidR="003F357A" w:rsidRDefault="003F357A"/>
    <w:p w14:paraId="3A9527FD" w14:textId="77777777" w:rsidR="003F357A" w:rsidRDefault="003F357A">
      <w:pPr>
        <w:sectPr w:rsidR="003F357A">
          <w:pgSz w:w="11900" w:h="16840"/>
          <w:pgMar w:top="567" w:right="850" w:bottom="568" w:left="993" w:header="708" w:footer="708" w:gutter="0"/>
          <w:cols w:space="720"/>
        </w:sectPr>
      </w:pPr>
    </w:p>
    <w:p w14:paraId="072BDEF1" w14:textId="77777777" w:rsidR="003F357A" w:rsidRDefault="00000000">
      <w:pPr>
        <w:pStyle w:val="a7"/>
      </w:pPr>
      <w:r>
        <w:lastRenderedPageBreak/>
        <w:t>Содержание</w:t>
      </w:r>
    </w:p>
    <w:p w14:paraId="391488B6" w14:textId="77777777" w:rsidR="00F00B0C" w:rsidRDefault="00000000">
      <w:pPr>
        <w:pStyle w:val="14"/>
        <w:tabs>
          <w:tab w:val="right" w:leader="dot" w:pos="9629"/>
        </w:tabs>
        <w:rPr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213965374" w:history="1">
        <w:r w:rsidR="00F00B0C" w:rsidRPr="003F5E3B">
          <w:rPr>
            <w:rStyle w:val="a8"/>
            <w:rFonts w:eastAsia="Courier New"/>
            <w:noProof/>
          </w:rPr>
          <w:t>Введение</w:t>
        </w:r>
        <w:r w:rsidR="00F00B0C">
          <w:rPr>
            <w:noProof/>
            <w:webHidden/>
          </w:rPr>
          <w:tab/>
        </w:r>
        <w:r w:rsidR="00F00B0C">
          <w:rPr>
            <w:noProof/>
            <w:webHidden/>
          </w:rPr>
          <w:fldChar w:fldCharType="begin"/>
        </w:r>
        <w:r w:rsidR="00F00B0C">
          <w:rPr>
            <w:noProof/>
            <w:webHidden/>
          </w:rPr>
          <w:instrText xml:space="preserve"> PAGEREF _Toc213965374 \h </w:instrText>
        </w:r>
        <w:r w:rsidR="00F00B0C">
          <w:rPr>
            <w:noProof/>
            <w:webHidden/>
          </w:rPr>
        </w:r>
        <w:r w:rsidR="00F00B0C">
          <w:rPr>
            <w:noProof/>
            <w:webHidden/>
          </w:rPr>
          <w:fldChar w:fldCharType="separate"/>
        </w:r>
        <w:r w:rsidR="00F00B0C">
          <w:rPr>
            <w:noProof/>
            <w:webHidden/>
          </w:rPr>
          <w:t>1</w:t>
        </w:r>
        <w:r w:rsidR="00F00B0C">
          <w:rPr>
            <w:noProof/>
            <w:webHidden/>
          </w:rPr>
          <w:fldChar w:fldCharType="end"/>
        </w:r>
      </w:hyperlink>
    </w:p>
    <w:p w14:paraId="63CD7AB1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75" w:history="1">
        <w:r w:rsidRPr="003F5E3B">
          <w:rPr>
            <w:rStyle w:val="a8"/>
            <w:rFonts w:eastAsia="Courier New"/>
            <w:noProof/>
          </w:rPr>
          <w:t>1 Актуальность духовно-нравственного и патриотического воспитания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CE8CA91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76" w:history="1">
        <w:r w:rsidRPr="003F5E3B">
          <w:rPr>
            <w:rStyle w:val="a8"/>
            <w:rFonts w:eastAsia="Courier New"/>
            <w:noProof/>
          </w:rPr>
          <w:t>2 Интегрированный подход к воспитанию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9AFF696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77" w:history="1">
        <w:r w:rsidRPr="003F5E3B">
          <w:rPr>
            <w:rStyle w:val="a8"/>
            <w:rFonts w:eastAsia="Courier New"/>
            <w:noProof/>
          </w:rPr>
          <w:t>3 Тематические уроки как средство воспитания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E93D77F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78" w:history="1">
        <w:r w:rsidRPr="003F5E3B">
          <w:rPr>
            <w:rStyle w:val="a8"/>
            <w:rFonts w:eastAsia="Courier New"/>
            <w:noProof/>
          </w:rPr>
          <w:t>4 Киноуроки как инновационный метод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8BEF868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79" w:history="1">
        <w:r w:rsidRPr="003F5E3B">
          <w:rPr>
            <w:rStyle w:val="a8"/>
            <w:rFonts w:eastAsia="Courier New"/>
            <w:noProof/>
          </w:rPr>
          <w:t>5 Взаимодействие семьи и школы в воспитательном процессе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14C7C62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80" w:history="1">
        <w:r w:rsidRPr="003F5E3B">
          <w:rPr>
            <w:rStyle w:val="a8"/>
            <w:rFonts w:eastAsia="Courier New"/>
            <w:noProof/>
          </w:rPr>
          <w:t>6 Рекомендации по внедрению эффективных практик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E4C83D5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81" w:history="1">
        <w:r w:rsidRPr="003F5E3B">
          <w:rPr>
            <w:rStyle w:val="a8"/>
            <w:rFonts w:eastAsia="Courier New"/>
            <w:noProof/>
          </w:rPr>
          <w:t>7 Оценка эффективности внедрения практик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86A601D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82" w:history="1">
        <w:r w:rsidRPr="003F5E3B">
          <w:rPr>
            <w:rStyle w:val="a8"/>
            <w:rFonts w:eastAsia="Courier New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3F61B4B" w14:textId="77777777" w:rsidR="00F00B0C" w:rsidRDefault="00F00B0C">
      <w:pPr>
        <w:pStyle w:val="14"/>
        <w:tabs>
          <w:tab w:val="right" w:leader="dot" w:pos="9629"/>
        </w:tabs>
        <w:rPr>
          <w:noProof/>
        </w:rPr>
      </w:pPr>
      <w:hyperlink w:anchor="_Toc213965383" w:history="1">
        <w:r w:rsidRPr="003F5E3B">
          <w:rPr>
            <w:rStyle w:val="a8"/>
            <w:rFonts w:eastAsia="Courier New"/>
            <w:noProof/>
          </w:rPr>
          <w:t>Библиография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_Toc213965383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381CF29" w14:textId="77777777" w:rsidR="003F357A" w:rsidRDefault="00000000">
      <w:r>
        <w:fldChar w:fldCharType="end"/>
      </w:r>
    </w:p>
    <w:p w14:paraId="25F5133D" w14:textId="77777777" w:rsidR="003F357A" w:rsidRDefault="003F357A">
      <w:pPr>
        <w:sectPr w:rsidR="003F357A">
          <w:footerReference w:type="default" r:id="rId6"/>
          <w:pgSz w:w="11905" w:h="16837"/>
          <w:pgMar w:top="1133" w:right="566" w:bottom="1133" w:left="1700" w:header="720" w:footer="720" w:gutter="0"/>
          <w:cols w:space="720"/>
        </w:sectPr>
      </w:pPr>
    </w:p>
    <w:p w14:paraId="45EFDF9B" w14:textId="77777777" w:rsidR="003F357A" w:rsidRDefault="00000000">
      <w:pPr>
        <w:pStyle w:val="1"/>
      </w:pPr>
      <w:bookmarkStart w:id="0" w:name="_Toc213965374"/>
      <w:r>
        <w:lastRenderedPageBreak/>
        <w:t>Введение</w:t>
      </w:r>
      <w:bookmarkEnd w:id="0"/>
    </w:p>
    <w:p w14:paraId="1E620BFC" w14:textId="77777777" w:rsidR="003F357A" w:rsidRDefault="00000000">
      <w:pPr>
        <w:pStyle w:val="paragraphStyleText"/>
      </w:pPr>
      <w:r>
        <w:rPr>
          <w:rStyle w:val="fontStyleText"/>
        </w:rPr>
        <w:t>В современном образовательном процессе важным аспектом является не только передача знаний, но и формирование у обучающихся духовно-нравственных и патриотических ценностей. В условиях глобализации и стремительных изменений в обществе, когда молодое поколение сталкивается с множеством вызовов, задача воспитания становится особенно актуальной. Духовно-нравственное и патриотическое воспитание не только способствует формированию целостной личности, но и укрепляет связь обучающихся с историей и культурой своей страны. В данной работе мы рассмотрим эффективные практики, которые могут быть использованы в образовательных учреждениях для достижения этих целей.</w:t>
      </w:r>
    </w:p>
    <w:p w14:paraId="327291BF" w14:textId="77777777" w:rsidR="003F357A" w:rsidRDefault="00000000">
      <w:pPr>
        <w:pStyle w:val="paragraphStyleText"/>
      </w:pPr>
      <w:r>
        <w:rPr>
          <w:rStyle w:val="fontStyleText"/>
        </w:rPr>
        <w:t>Актуальность темы духовно-нравственного и патриотического воспитания обусловлена необходимостью формирования у молодежи чувства ответственности за свою страну, уважения к ее традициям и культуре. В условиях современного общества, где наблюдается снижение интереса к национальным ценностям, важно создать систему воспитания, которая будет способствовать развитию у обучающихся чувства гордости за свою Родину и понимания ее исторического пути. В этом контексте особое внимание следует уделить интегрированному подходу к воспитанию, который позволяет объединить различные аспекты образовательного процесса и создать целостную картину формирования личности.</w:t>
      </w:r>
    </w:p>
    <w:p w14:paraId="704E2600" w14:textId="77777777" w:rsidR="003F357A" w:rsidRDefault="00000000">
      <w:pPr>
        <w:pStyle w:val="paragraphStyleText"/>
      </w:pPr>
      <w:r>
        <w:rPr>
          <w:rStyle w:val="fontStyleText"/>
        </w:rPr>
        <w:t xml:space="preserve">В рамках работы будут освещены такие темы, как интегрированный подход к воспитанию, который предполагает взаимодействие различных предметов и дисциплин для достижения общих воспитательных целей. Тематические уроки, как средство воспитания, также займут важное место в нашем исследовании. Они позволяют не только углубить знания по определенной теме, но и развить у обучающихся навыки критического мышления и анализа. Киноуроки, как инновационный метод, представляют собой интересный и современный способ передачи информации, который </w:t>
      </w:r>
      <w:r>
        <w:rPr>
          <w:rStyle w:val="fontStyleText"/>
        </w:rPr>
        <w:lastRenderedPageBreak/>
        <w:t>может эффективно использоваться для формирования духовно-нравственных и патриотических ценностей.</w:t>
      </w:r>
    </w:p>
    <w:p w14:paraId="0114B122" w14:textId="77777777" w:rsidR="003F357A" w:rsidRDefault="00000000">
      <w:pPr>
        <w:pStyle w:val="paragraphStyleText"/>
      </w:pPr>
      <w:r>
        <w:rPr>
          <w:rStyle w:val="fontStyleText"/>
        </w:rPr>
        <w:t>Кроме того, важным аспектом воспитательного процесса является взаимодействие семьи и школы. Вовлечение родителей в воспитание детей способствует созданию единой системы работы, что, в свою очередь, усиливает влияние воспитательных практик. В работе будут предложены рекомендации по внедрению эффективных практик в образовательные учреждения, а также методы оценки их эффективности. Это позволит образовательным организациям не только улучшить качество воспитания, но и создать условия для всестороннего развития обучающихся.</w:t>
      </w:r>
    </w:p>
    <w:p w14:paraId="11DC24D2" w14:textId="77777777" w:rsidR="003F357A" w:rsidRDefault="00000000">
      <w:pPr>
        <w:pStyle w:val="paragraphStyleText"/>
      </w:pPr>
      <w:r>
        <w:rPr>
          <w:rStyle w:val="fontStyleText"/>
        </w:rPr>
        <w:t>Таким образом, данная работа направлена на исследование и систематизацию эффективных практик духовно-нравственного и патриотического воспитания, что является важным шагом к формированию гармонично развитой личности, способной к активному участию в жизни общества и сохранению культурного наследия своей страны.</w:t>
      </w:r>
    </w:p>
    <w:p w14:paraId="457D39FF" w14:textId="77777777" w:rsidR="003F357A" w:rsidRDefault="003F357A">
      <w:pPr>
        <w:sectPr w:rsidR="003F357A">
          <w:footerReference w:type="default" r:id="rId7"/>
          <w:pgSz w:w="11905" w:h="16837"/>
          <w:pgMar w:top="1133" w:right="566" w:bottom="1133" w:left="1700" w:header="720" w:footer="720" w:gutter="0"/>
          <w:cols w:space="720"/>
        </w:sectPr>
      </w:pPr>
    </w:p>
    <w:p w14:paraId="7026C955" w14:textId="77777777" w:rsidR="003F357A" w:rsidRDefault="00000000">
      <w:pPr>
        <w:pStyle w:val="1"/>
      </w:pPr>
      <w:bookmarkStart w:id="1" w:name="_Toc213965375"/>
      <w:r>
        <w:lastRenderedPageBreak/>
        <w:t>1 Актуальность духовно-нравственного и патриотического воспитания</w:t>
      </w:r>
      <w:bookmarkEnd w:id="1"/>
    </w:p>
    <w:p w14:paraId="1B06B45F" w14:textId="77777777" w:rsidR="003F357A" w:rsidRDefault="00000000">
      <w:pPr>
        <w:pStyle w:val="paragraphStyleText"/>
      </w:pPr>
      <w:r>
        <w:rPr>
          <w:rStyle w:val="fontStyleText"/>
        </w:rPr>
        <w:t>Как показывает современная реальность, необходимость духовно-нравственного и патриотического воспитания стала более чем очевидной в условиях стремительных изменений в обществе. Подрастающее поколение сталкивается с разнообразными вызовами, связанными с размытыми нравственными ориентиром в условиях глобализации и высокой мобильности информации. Использование традиционных духовных ценностей и культурного наследия становится актуальным для формирования гармоничной личности, способной к социальной адаптации и взаимодействию с окружающим миром [19].</w:t>
      </w:r>
    </w:p>
    <w:p w14:paraId="6B4268F7" w14:textId="77777777" w:rsidR="003F357A" w:rsidRDefault="00000000">
      <w:pPr>
        <w:pStyle w:val="paragraphStyleText"/>
      </w:pPr>
      <w:r>
        <w:rPr>
          <w:rStyle w:val="fontStyleText"/>
        </w:rPr>
        <w:t>Воздействие современных технологий и массовой информации значительно изменило подходы к воспитанию. Растущее количество информации оскорбляет устоявшиеся моральные нормы, что порой приводит к отсутствию четких ориентиров у молодежи. Эффективной реакцией на эти вызовы может служить внедрение образовательных дисциплин, направленных на формирование нравственных ориентиров, таких как "Основы религиозных культур и светской этики" [2]. Это создает предпосылки для укрепления духовного начала в молодом поколении, которое должно понимать и уважать свои корни и традиции.</w:t>
      </w:r>
    </w:p>
    <w:p w14:paraId="6DC1BE5E" w14:textId="77777777" w:rsidR="003F357A" w:rsidRDefault="00000000">
      <w:pPr>
        <w:pStyle w:val="paragraphStyleText"/>
      </w:pPr>
      <w:r>
        <w:rPr>
          <w:rStyle w:val="fontStyleText"/>
        </w:rPr>
        <w:t>Также важным аспектом является взаимодействие между школой и семьей. Воспитательные процессы должны гармонично сочетаться, создавая единое поле для передачи воспитательных ценностей. Личные примеры родителей и учителей играют ключевую роль в усвоении обучающимися понятий о добре и зле, уважении к своим семьям и Родине [31]. То есть, необходимо формировать у детей понимание духовных и нравственных основ через личные примеры взрослых, что позволит сформировать у них чувство ответственности за свои поступки и глубокое уважение к культурному наследию своего народа.</w:t>
      </w:r>
    </w:p>
    <w:p w14:paraId="3CB1190E" w14:textId="77777777" w:rsidR="003F357A" w:rsidRDefault="00000000">
      <w:pPr>
        <w:pStyle w:val="paragraphStyleText"/>
      </w:pPr>
      <w:r>
        <w:rPr>
          <w:rStyle w:val="fontStyleText"/>
        </w:rPr>
        <w:t xml:space="preserve">Духовно-нравственное воспитание, как аспект формирования полноценной личности, требует от образовательных учреждений создания </w:t>
      </w:r>
      <w:r>
        <w:rPr>
          <w:rStyle w:val="fontStyleText"/>
        </w:rPr>
        <w:lastRenderedPageBreak/>
        <w:t>уникальных условий, способствующих эмоциональному и моральному развитию детей. Поддержка индивидуальных потребностей и интересов станет залогом успешного воспитания подрастающего поколения, где начинается процесс осознания себя и своего места в мире [20]. Подвигать обучение к активному участию в жизни общества, при этом формируя патриотические чувства и уважение к культурным традициям, будет важным шагом на пути к созданию гармоничного общества.</w:t>
      </w:r>
    </w:p>
    <w:p w14:paraId="711B0021" w14:textId="77777777" w:rsidR="003F357A" w:rsidRDefault="00000000">
      <w:pPr>
        <w:pStyle w:val="paragraphStyleText"/>
      </w:pPr>
      <w:r>
        <w:rPr>
          <w:rStyle w:val="fontStyleText"/>
        </w:rPr>
        <w:t>В этой связи образовательные учреждения должны обратить внимание на следующие практики.</w:t>
      </w:r>
    </w:p>
    <w:p w14:paraId="33E0EE38" w14:textId="77777777" w:rsidR="003F357A" w:rsidRDefault="003F357A">
      <w:pPr>
        <w:sectPr w:rsidR="003F357A">
          <w:footerReference w:type="default" r:id="rId8"/>
          <w:pgSz w:w="11905" w:h="16837"/>
          <w:pgMar w:top="1133" w:right="566" w:bottom="1133" w:left="1700" w:header="720" w:footer="720" w:gutter="0"/>
          <w:cols w:space="720"/>
        </w:sectPr>
      </w:pPr>
    </w:p>
    <w:p w14:paraId="571FBA7A" w14:textId="77777777" w:rsidR="003F357A" w:rsidRDefault="00000000">
      <w:pPr>
        <w:pStyle w:val="1"/>
      </w:pPr>
      <w:bookmarkStart w:id="2" w:name="_Toc213965376"/>
      <w:r>
        <w:lastRenderedPageBreak/>
        <w:t>2 Интегрированный подход к воспитанию</w:t>
      </w:r>
      <w:bookmarkEnd w:id="2"/>
    </w:p>
    <w:p w14:paraId="7741B5E1" w14:textId="77777777" w:rsidR="003F357A" w:rsidRDefault="00000000">
      <w:pPr>
        <w:pStyle w:val="paragraphStyleText"/>
      </w:pPr>
      <w:r>
        <w:rPr>
          <w:rStyle w:val="fontStyleText"/>
        </w:rPr>
        <w:t>Интегрированный подход в образовании находит отклик среди педагогов и исследователей благодаря своей способности соединять различные элементы учебного процесса. Этот метод способствует формированию целостного восприятия знаний, позволяя учащимся выявлять взаимосвязи между дисциплинами и применять их в практической деятельности [13]. В контексте будущих инновационных методов важен аспект интеграции, который представляется как способ улучшения учебных планов, а также как основа для развития профессиональных компетенций обучающихся [27].</w:t>
      </w:r>
    </w:p>
    <w:p w14:paraId="2EEB7798" w14:textId="77777777" w:rsidR="003F357A" w:rsidRDefault="00000000">
      <w:pPr>
        <w:pStyle w:val="paragraphStyleText"/>
      </w:pPr>
      <w:r>
        <w:rPr>
          <w:rStyle w:val="fontStyleText"/>
        </w:rPr>
        <w:t>Корни интегративного образования восходят к концепциям, представленным известными педагогами, такими как Я.А. Коменский, который подчеркивал необходимость целостного подхода к обучению и воспитанию [27]. Необходимо учитывать, что интеграция образовательных элементов не только расширяет картину мира обучающегося, но и способствует формированию его общей культуры, что, безусловно, соотносится с задачами духовно-нравственного и патриотического воспитания [13].</w:t>
      </w:r>
    </w:p>
    <w:p w14:paraId="1A57C9A1" w14:textId="77777777" w:rsidR="003F357A" w:rsidRDefault="00000000">
      <w:pPr>
        <w:pStyle w:val="paragraphStyleText"/>
      </w:pPr>
      <w:r>
        <w:rPr>
          <w:rStyle w:val="fontStyleText"/>
        </w:rPr>
        <w:t>Внедрение интегрированных методик становится возможным благодаря поддержке особенностей современных образовательных программ, которые создают благоприятный климат для такого подхода [32]. Например, ученики могут изучать взаимосвязи между математикой и физикой, что приводит их к более глубокому пониманию предмета и развитию критического мышления [6]. Это тесное взаимодействие дисциплин создает предпосылки для формирования единой системы воспитания, которая учитывает разнообразие знаний и умений.</w:t>
      </w:r>
    </w:p>
    <w:p w14:paraId="34DEDCF0" w14:textId="77777777" w:rsidR="003F357A" w:rsidRDefault="00000000">
      <w:pPr>
        <w:pStyle w:val="paragraphStyleText"/>
      </w:pPr>
      <w:r>
        <w:rPr>
          <w:rStyle w:val="fontStyleText"/>
        </w:rPr>
        <w:t>Интеграция в рамках образовательного процесса также открывает новые горизонты для адаптации к потребностям всех категорий учащихся, включая детей с ограниченными возможностями [5]. Возможность совместного обучения по различным предметам, таким как биология и английский язык, позволяет быть более гибкими в подходах и методах, что соответствует концепциям инклюзивного образования.</w:t>
      </w:r>
    </w:p>
    <w:p w14:paraId="64CEA68C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Таким образом, интегрированный подход служит основой для понимания следующих эффективных методов.</w:t>
      </w:r>
    </w:p>
    <w:p w14:paraId="66D82E03" w14:textId="77777777" w:rsidR="003F357A" w:rsidRDefault="003F357A">
      <w:pPr>
        <w:sectPr w:rsidR="003F357A">
          <w:footerReference w:type="default" r:id="rId9"/>
          <w:pgSz w:w="11905" w:h="16837"/>
          <w:pgMar w:top="1133" w:right="566" w:bottom="1133" w:left="1700" w:header="720" w:footer="720" w:gutter="0"/>
          <w:cols w:space="720"/>
        </w:sectPr>
      </w:pPr>
    </w:p>
    <w:p w14:paraId="0E6A0B2D" w14:textId="77777777" w:rsidR="003F357A" w:rsidRDefault="00000000">
      <w:pPr>
        <w:pStyle w:val="1"/>
      </w:pPr>
      <w:bookmarkStart w:id="3" w:name="_Toc213965377"/>
      <w:r>
        <w:lastRenderedPageBreak/>
        <w:t>3 Тематические уроки как средство воспитания</w:t>
      </w:r>
      <w:bookmarkEnd w:id="3"/>
    </w:p>
    <w:p w14:paraId="153B67E9" w14:textId="77777777" w:rsidR="003F357A" w:rsidRDefault="00F00B0C">
      <w:pPr>
        <w:keepNext/>
        <w:jc w:val="center"/>
      </w:pPr>
      <w:r>
        <w:pict w14:anchorId="69C9A0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99.25pt;mso-position-horizontal:left;mso-position-horizontal-relative:char;mso-position-vertical:top;mso-position-vertical-relative:line">
            <v:imagedata r:id="rId10" o:title=""/>
          </v:shape>
        </w:pict>
      </w:r>
    </w:p>
    <w:p w14:paraId="230E0FB7" w14:textId="77777777" w:rsidR="003F357A" w:rsidRDefault="00000000">
      <w:pPr>
        <w:jc w:val="center"/>
      </w:pPr>
      <w:r>
        <w:rPr>
          <w:rStyle w:val="fontStyleText"/>
        </w:rPr>
        <w:t>Рисунок 1 — Групповая работа на тематическом уроке для адаптации обучающихся</w:t>
      </w:r>
    </w:p>
    <w:p w14:paraId="6D7DB08D" w14:textId="77777777" w:rsidR="003F357A" w:rsidRDefault="00000000">
      <w:pPr>
        <w:pStyle w:val="paragraphStyleText"/>
      </w:pPr>
      <w:r>
        <w:rPr>
          <w:rStyle w:val="fontStyleText"/>
        </w:rPr>
        <w:t>Особое внимание стоит уделить тематическим урокам как одной из эффективных практик в духовно-нравственном и патриотическом воспитании обучающихся. Тематические уроки представляют собой целостную форму организации учебно-воспитательного процесса, где фокусируется внимание на конкретной теме. Это нужное пространство для интеграции знаний из различных дисциплин. В отличие от традиционных занятий, такие уроки могут быть более познавательными и результативными, так как они охватывают как дидактические, так и воспитательные цели [26].</w:t>
      </w:r>
    </w:p>
    <w:p w14:paraId="09EAFF98" w14:textId="77777777" w:rsidR="003F357A" w:rsidRDefault="00000000">
      <w:pPr>
        <w:pStyle w:val="paragraphStyleText"/>
      </w:pPr>
      <w:r>
        <w:rPr>
          <w:rStyle w:val="fontStyleText"/>
        </w:rPr>
        <w:t xml:space="preserve">Существует множество тем, которые могут быть выбраны для реализации. Обычно они тесно связаны с культурными событиями и значительными датами, что способствует углублению понимания учениками традиционных духовно-нравственных ценностей. Например, можно организовать тематические уроки, посвящённые праздникам, обрядам или традициям, что позволяет не только расширить словарный запас, но и повысить </w:t>
      </w:r>
      <w:r>
        <w:rPr>
          <w:rStyle w:val="fontStyleText"/>
        </w:rPr>
        <w:lastRenderedPageBreak/>
        <w:t>мотивацию к обучению [28]. Таким образом, учащиеся имеют возможность эмоционального и интеллектуального самовыражения, что значительно обогащает их образовательный опыт.</w:t>
      </w:r>
    </w:p>
    <w:p w14:paraId="175C3320" w14:textId="77777777" w:rsidR="003F357A" w:rsidRDefault="00000000">
      <w:pPr>
        <w:pStyle w:val="paragraphStyleText"/>
      </w:pPr>
      <w:r>
        <w:rPr>
          <w:rStyle w:val="fontStyleText"/>
        </w:rPr>
        <w:t>Тематические уроки могут быть адаптированы для различных возрастных групп и являются удобным инструментом для учителей. Они могут включать интерактивные элементы, такие как игры, обсуждения и проекты, что делает обучение более увлекательным и наглядным. Важно, чтобы выбранные темы были интересны учащимся и соответствовали их уровню подготовки и психоэмоциональным особенностям, что позволяет каждому ученику проявлять себя [24].</w:t>
      </w:r>
    </w:p>
    <w:p w14:paraId="47222259" w14:textId="77777777" w:rsidR="003F357A" w:rsidRDefault="00000000">
      <w:pPr>
        <w:pStyle w:val="paragraphStyleText"/>
      </w:pPr>
      <w:r>
        <w:rPr>
          <w:rStyle w:val="fontStyleText"/>
        </w:rPr>
        <w:t>Кроме того, в ходе тематических уроков учащиеся могут анализировать и обсуждать важные аспекты, касающиеся их будущей жизни. Например, уроки, посвященные вопросам финансовой грамотности, помогают понять, как защитить себя и свои интересы, что актуально для каждого человека. Игра "Страхование будущего", например, связывает абстрактные знания об экономике с конкретными действиями, факторами и эмоциями [25]. Это является важным шагом к формированию качественно нового уровня знаний и ответственности.</w:t>
      </w:r>
    </w:p>
    <w:p w14:paraId="038C945E" w14:textId="77777777" w:rsidR="003F357A" w:rsidRDefault="00000000">
      <w:pPr>
        <w:pStyle w:val="paragraphStyleText"/>
      </w:pPr>
      <w:r>
        <w:rPr>
          <w:rStyle w:val="fontStyleText"/>
        </w:rPr>
        <w:t>Таким образом, тематические уроки способствуют всестороннему развитию личности, формированию культуроведческих и коммуникативных компетенций. Для педагогов это возможность увидеть своих учащихся в естественной атмосфере общения, что способствует более точной оценке и корректировке воспитательной стратегии. Следующей практикой, которая имеет огромное значение для воспитания, являются киноуроки.</w:t>
      </w:r>
    </w:p>
    <w:p w14:paraId="43247A11" w14:textId="77777777" w:rsidR="003F357A" w:rsidRDefault="003F357A">
      <w:pPr>
        <w:sectPr w:rsidR="003F357A">
          <w:footerReference w:type="default" r:id="rId11"/>
          <w:pgSz w:w="11905" w:h="16837"/>
          <w:pgMar w:top="1133" w:right="566" w:bottom="1133" w:left="1700" w:header="720" w:footer="720" w:gutter="0"/>
          <w:cols w:space="720"/>
        </w:sectPr>
      </w:pPr>
    </w:p>
    <w:p w14:paraId="696BC68C" w14:textId="77777777" w:rsidR="003F357A" w:rsidRDefault="00000000">
      <w:pPr>
        <w:pStyle w:val="1"/>
      </w:pPr>
      <w:bookmarkStart w:id="4" w:name="_Toc213965378"/>
      <w:r>
        <w:lastRenderedPageBreak/>
        <w:t>4 Киноуроки как инновационный метод</w:t>
      </w:r>
      <w:bookmarkEnd w:id="4"/>
    </w:p>
    <w:p w14:paraId="66ACEA09" w14:textId="77777777" w:rsidR="003F357A" w:rsidRDefault="00000000">
      <w:pPr>
        <w:pStyle w:val="paragraphStyleText"/>
      </w:pPr>
      <w:r>
        <w:rPr>
          <w:rStyle w:val="fontStyleText"/>
        </w:rPr>
        <w:t>Кроме того, использование киноуроков позволяет глубже вникнуть в нравственные и культурные аспекты, необходимые для формирования гармонично развитой личности. Проект «Киноуроки в школах России» представляет собой инновационную программу, ориентированную на развитие духовно-нравственных качеств у обучающихся через результаты коллективной работы с короткометражными фильмами [8]. Каждый киноурок включает в себя обсуждение просмотренного материала, что способствует не только эмоциональному отклику учеников, но и формированию их критического мышления относительно нравственных ценностей.</w:t>
      </w:r>
    </w:p>
    <w:p w14:paraId="129B3ACE" w14:textId="77777777" w:rsidR="003F357A" w:rsidRDefault="00000000">
      <w:pPr>
        <w:pStyle w:val="paragraphStyleText"/>
      </w:pPr>
      <w:r>
        <w:rPr>
          <w:rStyle w:val="fontStyleText"/>
        </w:rPr>
        <w:t>Важным аспектом киноуроков является их способность адаптироваться под различные возрастные группы. Учебные материалы разрабатываются с учетом возрастных особенностей, что позволяет педагогам эффективно использовать их в классе, а также развивать медиаобразование среди учащихся [21]. Кинофильмы, созданные специально для этого проекта, затрагивают такие понятия, как справедливость, искренность и чувство долга, что способствует развитию ценностных ориентиров у детей и укреплению патриотического воспитания [7].</w:t>
      </w:r>
    </w:p>
    <w:p w14:paraId="682BBB03" w14:textId="77777777" w:rsidR="003F357A" w:rsidRDefault="00000000">
      <w:pPr>
        <w:pStyle w:val="paragraphStyleText"/>
      </w:pPr>
      <w:r>
        <w:rPr>
          <w:rStyle w:val="fontStyleText"/>
        </w:rPr>
        <w:t>Киноуроки не только вовлекают детей, но и инициируют общение внутри семей, предлагая родителям и детям обсуждать увиденное и поднимать важные жизненные темы. Это вовлечение семьи создает уникальную воспитательную среду, где принципами добра и справедливости делятся не только в школе, но и в домашней обстановке. Данная программа способствует тому, чтобы совместные обсуждения между родителями и детьми формировали устойчивые духовные и нравственные ценности [9].</w:t>
      </w:r>
    </w:p>
    <w:p w14:paraId="70B25B8C" w14:textId="77777777" w:rsidR="003F357A" w:rsidRDefault="00000000">
      <w:pPr>
        <w:pStyle w:val="paragraphStyleText"/>
      </w:pPr>
      <w:r>
        <w:rPr>
          <w:rStyle w:val="fontStyleText"/>
        </w:rPr>
        <w:t>Методические рекомендации, предоставляемые педагогам, помогают интегрировать кино в образовательный процесс и усиливают квалификацию учителей в этой области [23]. Следовательно, киноуроки становятся не просто средством передачи знаний, но и инструментом, способным открыть двери к более глубокому пониманию и осмыслению нравственных понятий.</w:t>
      </w:r>
    </w:p>
    <w:p w14:paraId="056EF490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Таким образом, киноуроки могут значительно усиливать влияние семьи на процесс воспитания.</w:t>
      </w:r>
    </w:p>
    <w:p w14:paraId="0CA8DE9B" w14:textId="77777777" w:rsidR="003F357A" w:rsidRDefault="003F357A">
      <w:pPr>
        <w:sectPr w:rsidR="003F357A">
          <w:footerReference w:type="default" r:id="rId12"/>
          <w:pgSz w:w="11905" w:h="16837"/>
          <w:pgMar w:top="1133" w:right="566" w:bottom="1133" w:left="1700" w:header="720" w:footer="720" w:gutter="0"/>
          <w:cols w:space="720"/>
        </w:sectPr>
      </w:pPr>
    </w:p>
    <w:p w14:paraId="45708CD1" w14:textId="77777777" w:rsidR="003F357A" w:rsidRDefault="00000000">
      <w:pPr>
        <w:pStyle w:val="1"/>
      </w:pPr>
      <w:bookmarkStart w:id="5" w:name="_Toc213965379"/>
      <w:r>
        <w:lastRenderedPageBreak/>
        <w:t>5 Взаимодействие семьи и школы в воспитательном процессе</w:t>
      </w:r>
      <w:bookmarkEnd w:id="5"/>
    </w:p>
    <w:p w14:paraId="09D703B9" w14:textId="77777777" w:rsidR="003F357A" w:rsidRDefault="00F00B0C">
      <w:pPr>
        <w:keepNext/>
        <w:jc w:val="center"/>
      </w:pPr>
      <w:r>
        <w:pict w14:anchorId="772C8FFA">
          <v:shape id="_x0000_i1026" type="#_x0000_t75" style="width:450pt;height:337.5pt;mso-position-horizontal:left;mso-position-horizontal-relative:char;mso-position-vertical:top;mso-position-vertical-relative:line">
            <v:imagedata r:id="rId13" o:title=""/>
          </v:shape>
        </w:pict>
      </w:r>
    </w:p>
    <w:p w14:paraId="18B682DC" w14:textId="77777777" w:rsidR="003F357A" w:rsidRDefault="00000000">
      <w:pPr>
        <w:jc w:val="center"/>
      </w:pPr>
      <w:r>
        <w:rPr>
          <w:rStyle w:val="fontStyleText"/>
        </w:rPr>
        <w:t>Рисунок 2 — Формы взаимодействия семьи и школы в воспитательном процессе</w:t>
      </w:r>
    </w:p>
    <w:p w14:paraId="2CC703AC" w14:textId="77777777" w:rsidR="003F357A" w:rsidRDefault="00F00B0C">
      <w:pPr>
        <w:keepNext/>
        <w:jc w:val="center"/>
      </w:pPr>
      <w:r>
        <w:lastRenderedPageBreak/>
        <w:pict w14:anchorId="039C6049">
          <v:shape id="_x0000_i1027" type="#_x0000_t75" style="width:450pt;height:338.25pt;mso-position-horizontal:left;mso-position-horizontal-relative:char;mso-position-vertical:top;mso-position-vertical-relative:line">
            <v:imagedata r:id="rId14" o:title=""/>
          </v:shape>
        </w:pict>
      </w:r>
    </w:p>
    <w:p w14:paraId="69E4977A" w14:textId="77777777" w:rsidR="003F357A" w:rsidRDefault="00000000">
      <w:pPr>
        <w:jc w:val="center"/>
      </w:pPr>
      <w:r>
        <w:rPr>
          <w:rStyle w:val="fontStyleText"/>
        </w:rPr>
        <w:t>Рисунок 3 — Формы взаимодействия семьи и школы в воспитательном процессе</w:t>
      </w:r>
    </w:p>
    <w:p w14:paraId="019413CB" w14:textId="77777777" w:rsidR="003F357A" w:rsidRDefault="00000000">
      <w:pPr>
        <w:pStyle w:val="paragraphStyleText"/>
      </w:pPr>
      <w:r>
        <w:rPr>
          <w:rStyle w:val="fontStyleText"/>
        </w:rPr>
        <w:t>Одним из ключевых факторов успеха является взаимодействие семьи и школы, который представляет собой процесс совместной деятельности, направленной на согласование целей и методов воспитания детей. Это сотрудничество не только создает условия для самореализации ребенка, но и формирует мотивацию к учебе, что подтверждается исследованиями в области педагогики [30]. Участие родителей в учебно-воспитательном процессе позволяет гармонизировать взаимотношения между учителями и учениками, а также между семьей и образовательным учреждением.</w:t>
      </w:r>
    </w:p>
    <w:p w14:paraId="28C7F883" w14:textId="77777777" w:rsidR="003F357A" w:rsidRDefault="00000000">
      <w:pPr>
        <w:pStyle w:val="paragraphStyleText"/>
      </w:pPr>
      <w:r>
        <w:rPr>
          <w:rStyle w:val="fontStyleText"/>
        </w:rPr>
        <w:t xml:space="preserve">Важность индивидуального подхода к каждому ребенку следует подчеркнуть в контексте этого взаимодействия. Педагоги, учитывающие особенности семейной среды, создают благоприятные условия для развития личности ученика. Это подтверждается тем, что ожидания и поддержка родителей способствуют активизации их участия в воспитательном процессе </w:t>
      </w:r>
      <w:r>
        <w:rPr>
          <w:rStyle w:val="fontStyleText"/>
        </w:rPr>
        <w:lastRenderedPageBreak/>
        <w:t>[1]. Взаимоотношения между семьей и школой должны быть взаимовыгодными и основываться на понимании ролей сторон.</w:t>
      </w:r>
    </w:p>
    <w:p w14:paraId="1A95820D" w14:textId="77777777" w:rsidR="003F357A" w:rsidRDefault="00000000">
      <w:pPr>
        <w:pStyle w:val="paragraphStyleText"/>
      </w:pPr>
      <w:r>
        <w:rPr>
          <w:rStyle w:val="fontStyleText"/>
        </w:rPr>
        <w:t>Формирование долгосрочных партнерских отношений между семьями и образовательными институтами играет значительную роль в воспитательном процессе. Открытое и ответственное сотрудничество способствует повышению не только культурного уровня родителей, но и общему социальному климату в школе. Правильная коммуникация с родителями позволяет выявлять проблемы на ранних этапах и эффективно решать их [14]. Педагоги и родители должны совместно разрабатывать подходы к воспитанию, опираясь на ценности, которые будут понятны и актуальны для всех участников.</w:t>
      </w:r>
    </w:p>
    <w:p w14:paraId="74AADE23" w14:textId="77777777" w:rsidR="003F357A" w:rsidRDefault="00000000">
      <w:pPr>
        <w:pStyle w:val="paragraphStyleText"/>
      </w:pPr>
      <w:r>
        <w:rPr>
          <w:rStyle w:val="fontStyleText"/>
        </w:rPr>
        <w:t>Не следует забывать о том, что успешное взаимодействие требует от обеих сторон готовности к сотрудничеству и осознания важности своих ролей. Рекомендации, направленные на активизацию родителей в процессе воспитания, должны основываться на гуманистических ценностях и уважении к индивидуальности каждого ребенка [22]. Важно, чтобы семьи чувствовали себя вовлеченными и ответственными за развитие своих детей, что предполагает постоянный обмен знаниями и опытом.</w:t>
      </w:r>
    </w:p>
    <w:p w14:paraId="5A18C9C1" w14:textId="77777777" w:rsidR="003F357A" w:rsidRDefault="00000000">
      <w:pPr>
        <w:pStyle w:val="paragraphStyleText"/>
      </w:pPr>
      <w:r>
        <w:rPr>
          <w:rStyle w:val="fontStyleText"/>
        </w:rPr>
        <w:t>Семья и школа – это не просто два отдельных учреждения, а одна система, в которой необходимо учитывать интересы и потребности обоих партнёров. Создание эффективного взаимодействия поможет не только в воспитании, но и в формировании позитивной общественной среды, что, в свою очередь, способствует лучшему усвоению учебного материала и развитию положительных качеств у детей [3]. Следующим шагом является разработка рекомендаций для эффективного применения перечисленных практик.</w:t>
      </w:r>
    </w:p>
    <w:p w14:paraId="0400DC0A" w14:textId="77777777" w:rsidR="003F357A" w:rsidRDefault="003F357A">
      <w:pPr>
        <w:sectPr w:rsidR="003F357A">
          <w:footerReference w:type="default" r:id="rId15"/>
          <w:pgSz w:w="11905" w:h="16837"/>
          <w:pgMar w:top="1133" w:right="566" w:bottom="1133" w:left="1700" w:header="720" w:footer="720" w:gutter="0"/>
          <w:cols w:space="720"/>
        </w:sectPr>
      </w:pPr>
    </w:p>
    <w:p w14:paraId="300626D4" w14:textId="77777777" w:rsidR="003F357A" w:rsidRDefault="00000000">
      <w:pPr>
        <w:pStyle w:val="1"/>
      </w:pPr>
      <w:bookmarkStart w:id="6" w:name="_Toc213965380"/>
      <w:r>
        <w:lastRenderedPageBreak/>
        <w:t>6 Рекомендации по внедрению эффективных практик</w:t>
      </w:r>
      <w:bookmarkEnd w:id="6"/>
    </w:p>
    <w:p w14:paraId="770C5985" w14:textId="77777777" w:rsidR="003F357A" w:rsidRDefault="00F00B0C">
      <w:pPr>
        <w:keepNext/>
        <w:jc w:val="center"/>
      </w:pPr>
      <w:r>
        <w:pict w14:anchorId="21268ABE">
          <v:shape id="_x0000_i1028" type="#_x0000_t75" style="width:450pt;height:337.5pt;mso-position-horizontal:left;mso-position-horizontal-relative:char;mso-position-vertical:top;mso-position-vertical-relative:line">
            <v:imagedata r:id="rId16" o:title=""/>
          </v:shape>
        </w:pict>
      </w:r>
    </w:p>
    <w:p w14:paraId="2FD34099" w14:textId="77777777" w:rsidR="003F357A" w:rsidRDefault="00000000">
      <w:pPr>
        <w:jc w:val="center"/>
      </w:pPr>
      <w:r>
        <w:rPr>
          <w:rStyle w:val="fontStyleText"/>
        </w:rPr>
        <w:t>Рисунок 4 — Эффективные педагогические практики для духовно-нравственного воспитания</w:t>
      </w:r>
    </w:p>
    <w:p w14:paraId="5661FC08" w14:textId="77777777" w:rsidR="003F357A" w:rsidRDefault="00000000">
      <w:pPr>
        <w:pStyle w:val="paragraphStyleText"/>
      </w:pPr>
      <w:r>
        <w:rPr>
          <w:rStyle w:val="fontStyleText"/>
        </w:rPr>
        <w:t>Для успешной реализации рассмотренных практик необходимо учитывать несколько ключевых аспектов. Важно создать условия для активного вовлечения обучающихся в образовательный процесс. Педагоги могут использовать методы, предполагающие большую самостоятельность студентов. Это не только способствует развитию критического мышления, но и повышает мотивацию к обучению [11].</w:t>
      </w:r>
    </w:p>
    <w:p w14:paraId="080E9F91" w14:textId="77777777" w:rsidR="003F357A" w:rsidRDefault="00000000">
      <w:pPr>
        <w:pStyle w:val="paragraphStyleText"/>
      </w:pPr>
      <w:r>
        <w:rPr>
          <w:rStyle w:val="fontStyleText"/>
        </w:rPr>
        <w:t>Следующим пунктом является поддержка творческой деятельности обучающихся. Учителя могут организовывать специальные проекты или мероприятия, в которых учащиеся смогут реализовывать свои идеи. Разработка программ, ориентированных на развитие навыков общения, сыграет важную роль в формировании социальной активности [4]. Реализация интегрированных уроков, направленных на междисциплинарное обучение, будет способствовать развитию у студентов системного мышления и креативности.</w:t>
      </w:r>
    </w:p>
    <w:p w14:paraId="340C3D4A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Значимым аспектом является возможность оценки успешных практик и их тиражирования. Учебные заведения должны оценивать результаты внедренных методов и при необходимости адаптировать их в зависимости от контекста и потребностей обучающихся. Это позволит не только определить наиболее эффективные стратегии, но и исключить неработающие методы [12]. Установление системы обмена опытом между педагогами также облегчит процессы тиражирования успешных практик.</w:t>
      </w:r>
    </w:p>
    <w:p w14:paraId="549821E3" w14:textId="77777777" w:rsidR="003F357A" w:rsidRDefault="00000000">
      <w:pPr>
        <w:pStyle w:val="paragraphStyleText"/>
      </w:pPr>
      <w:r>
        <w:rPr>
          <w:rStyle w:val="fontStyleText"/>
        </w:rPr>
        <w:t>Организация наставничества для педагогических работников может оказать значительное влияние на качество внедрения инновационных подходов. Профессиональное сопровождение со стороны более опытных коллег поможет быстрее адаптироваться к новым методам и повысить общий уровень преподавания в учреждении. Наставнические программы должны включать элементы мониторинга и оценки эффективности [15].</w:t>
      </w:r>
    </w:p>
    <w:p w14:paraId="6B58F1C8" w14:textId="77777777" w:rsidR="003F357A" w:rsidRDefault="00000000">
      <w:pPr>
        <w:pStyle w:val="paragraphStyleText"/>
      </w:pPr>
      <w:r>
        <w:rPr>
          <w:rStyle w:val="fontStyleText"/>
        </w:rPr>
        <w:t>Не стоит забывать и о гибком подходе к внедрению моделей раннего развития, который также играет важную роль в воспитательном процессе. Учитывая разнообразие индивидуальных особенностей обучающихся, необходимость адаптации используемых подходов станет основой для более успешного и целенаправленного развития детей [18].</w:t>
      </w:r>
    </w:p>
    <w:p w14:paraId="4E406A36" w14:textId="77777777" w:rsidR="003F357A" w:rsidRDefault="00000000">
      <w:pPr>
        <w:pStyle w:val="paragraphStyleText"/>
      </w:pPr>
      <w:r>
        <w:rPr>
          <w:rStyle w:val="fontStyleText"/>
        </w:rPr>
        <w:t>В заключение, грамотное применение предложенных рекомендаций в учебной практике является залогом успешного формирования духовно-нравственных и патриотических ценностей у обучающихся. Таким образом, педагоги могут значительно улучшить процесс воспитания через осознанное применение этих рекомендаций.</w:t>
      </w:r>
    </w:p>
    <w:p w14:paraId="18376A78" w14:textId="77777777" w:rsidR="003F357A" w:rsidRDefault="003F357A">
      <w:pPr>
        <w:sectPr w:rsidR="003F357A">
          <w:footerReference w:type="default" r:id="rId17"/>
          <w:pgSz w:w="11905" w:h="16837"/>
          <w:pgMar w:top="1133" w:right="566" w:bottom="1133" w:left="1700" w:header="720" w:footer="720" w:gutter="0"/>
          <w:cols w:space="720"/>
        </w:sectPr>
      </w:pPr>
    </w:p>
    <w:p w14:paraId="20FC30B2" w14:textId="77777777" w:rsidR="003F357A" w:rsidRDefault="00000000">
      <w:pPr>
        <w:pStyle w:val="1"/>
      </w:pPr>
      <w:bookmarkStart w:id="7" w:name="_Toc213965381"/>
      <w:r>
        <w:lastRenderedPageBreak/>
        <w:t>7 Оценка эффективности внедрения практик</w:t>
      </w:r>
      <w:bookmarkEnd w:id="7"/>
    </w:p>
    <w:p w14:paraId="05E4F1DD" w14:textId="77777777" w:rsidR="003F357A" w:rsidRDefault="00F00B0C">
      <w:pPr>
        <w:keepNext/>
        <w:jc w:val="center"/>
      </w:pPr>
      <w:r>
        <w:pict w14:anchorId="5EA553AB">
          <v:shape id="_x0000_i1029" type="#_x0000_t75" style="width:450.75pt;height:252pt;mso-position-horizontal:left;mso-position-horizontal-relative:char;mso-position-vertical:top;mso-position-vertical-relative:line">
            <v:imagedata r:id="rId18" o:title=""/>
          </v:shape>
        </w:pict>
      </w:r>
    </w:p>
    <w:p w14:paraId="3B1F4C8E" w14:textId="77777777" w:rsidR="003F357A" w:rsidRDefault="00000000">
      <w:pPr>
        <w:jc w:val="center"/>
      </w:pPr>
      <w:r>
        <w:rPr>
          <w:rStyle w:val="fontStyleText"/>
        </w:rPr>
        <w:t>Рисунок 5 — Методы и критерии оценки эффективности образовательных программ</w:t>
      </w:r>
    </w:p>
    <w:p w14:paraId="3AC8AFF0" w14:textId="77777777" w:rsidR="003F357A" w:rsidRDefault="00F00B0C">
      <w:pPr>
        <w:keepNext/>
        <w:jc w:val="center"/>
      </w:pPr>
      <w:r>
        <w:pict w14:anchorId="0787AD41">
          <v:shape id="_x0000_i1030" type="#_x0000_t75" style="width:450pt;height:336.75pt;mso-position-horizontal:left;mso-position-horizontal-relative:char;mso-position-vertical:top;mso-position-vertical-relative:line">
            <v:imagedata r:id="rId19" o:title=""/>
          </v:shape>
        </w:pict>
      </w:r>
    </w:p>
    <w:p w14:paraId="4012678C" w14:textId="77777777" w:rsidR="003F357A" w:rsidRDefault="00000000">
      <w:pPr>
        <w:jc w:val="center"/>
      </w:pPr>
      <w:r>
        <w:rPr>
          <w:rStyle w:val="fontStyleText"/>
        </w:rPr>
        <w:t>Рисунок 6 — Методы и критерии оценки эффективности образовательных программ</w:t>
      </w:r>
    </w:p>
    <w:p w14:paraId="1D1B4C24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Чтобы оценить эффективность внедрения культурологических практик, необходимо учитывать ряд методов и критериев, позволяющих проанализировать результаты. Известная модель Киркпатрика считается важнейшим инструментом для оценки образовательных программ, так как охватывает множество аспектов, интересующих различные заинтересованные стороны [17]. Эта модель помогает выявить, насколько успешно программа достигает своих целей на всех уровнях — от участия обучающихся до успешности их освоения материала.</w:t>
      </w:r>
    </w:p>
    <w:p w14:paraId="3B44B23B" w14:textId="77777777" w:rsidR="003F357A" w:rsidRDefault="00000000">
      <w:pPr>
        <w:pStyle w:val="paragraphStyleText"/>
      </w:pPr>
      <w:r>
        <w:rPr>
          <w:rStyle w:val="fontStyleText"/>
        </w:rPr>
        <w:t>Современные технологии также значительно упрощают процесс сбора и анализа данных. Методика, основанная на вероятностях успешного обучения, позволяет проводить сравнительный анализ образовательных программ, помогая определить более эффективные подходы к обучению в родственных направлениях [16]. Этот метод дает возможность судить о перспективах успеха программы на основании объективных данных.</w:t>
      </w:r>
    </w:p>
    <w:p w14:paraId="55766144" w14:textId="77777777" w:rsidR="003F357A" w:rsidRDefault="00000000">
      <w:pPr>
        <w:pStyle w:val="paragraphStyleText"/>
      </w:pPr>
      <w:r>
        <w:rPr>
          <w:rStyle w:val="fontStyleText"/>
        </w:rPr>
        <w:t>Не менее важен и метод «Портфолио», который становится все более распространенным в образовательной практике. Он помогает отразить достижения учащихся и их компетенции, создавая более полное представление о результатах работы [10]. Данный метод активно используется педагогами для оценки не только знаний, но и личностного роста обучающихся, что особенно важно в контексте духовно-нравственного и патриотического воспитания.</w:t>
      </w:r>
    </w:p>
    <w:p w14:paraId="397E53C2" w14:textId="77777777" w:rsidR="003F357A" w:rsidRDefault="00000000">
      <w:pPr>
        <w:pStyle w:val="paragraphStyleText"/>
      </w:pPr>
      <w:r>
        <w:rPr>
          <w:rStyle w:val="fontStyleText"/>
        </w:rPr>
        <w:t>Также следует упомянуть анализ иерархий, который позволяет выделить ключевые показатели для оценки эффективности и установить их значимость. Это создает основу для гибкой корректировки образовательных программ в ответ на отзывы пользователей. Четвертым важным аспектом является использование з-оценок и нормализованного прироста знаний, которые позволяют измерять динамику усвоения материала и корректировать образовательные стратегии в зависимости от обнаруженных разрывов в знаниях [29].</w:t>
      </w:r>
    </w:p>
    <w:p w14:paraId="3E5FFC17" w14:textId="77777777" w:rsidR="003F357A" w:rsidRDefault="00000000">
      <w:pPr>
        <w:pStyle w:val="paragraphStyleText"/>
      </w:pPr>
      <w:r>
        <w:rPr>
          <w:rStyle w:val="fontStyleText"/>
        </w:rPr>
        <w:t xml:space="preserve">Ключевые показатели результативности могут быть разделены на потребительские и метрики успешности. Потребительские метрики включают в </w:t>
      </w:r>
      <w:r>
        <w:rPr>
          <w:rStyle w:val="fontStyleText"/>
        </w:rPr>
        <w:lastRenderedPageBreak/>
        <w:t>себя удовлетворенность участников программы, тогда как образовательные метрики оценивают реальный уровень усвоения знаний. Гибкое реагирование на результаты обратной связи от участников образовательного процесса позволяет легко вносить изменения в программы и повышать их эффективность.</w:t>
      </w:r>
    </w:p>
    <w:p w14:paraId="0356C431" w14:textId="77777777" w:rsidR="003F357A" w:rsidRDefault="00000000">
      <w:pPr>
        <w:pStyle w:val="paragraphStyleText"/>
      </w:pPr>
      <w:r>
        <w:rPr>
          <w:rStyle w:val="fontStyleText"/>
        </w:rPr>
        <w:t>В общем, использование разнообразных методов оценки создает возможность для более глубокого анализа и комплексного подхода к пониманию результатов работы образовательных учреждений. Это позволит выработать стратегию дальнейшего развития программ воспитания.</w:t>
      </w:r>
    </w:p>
    <w:p w14:paraId="32B14A5E" w14:textId="77777777" w:rsidR="003F357A" w:rsidRDefault="003F357A">
      <w:pPr>
        <w:sectPr w:rsidR="003F357A">
          <w:footerReference w:type="default" r:id="rId20"/>
          <w:pgSz w:w="11905" w:h="16837"/>
          <w:pgMar w:top="1133" w:right="566" w:bottom="1133" w:left="1700" w:header="720" w:footer="720" w:gutter="0"/>
          <w:cols w:space="720"/>
        </w:sectPr>
      </w:pPr>
    </w:p>
    <w:p w14:paraId="567EC553" w14:textId="77777777" w:rsidR="003F357A" w:rsidRDefault="00000000">
      <w:pPr>
        <w:pStyle w:val="1"/>
      </w:pPr>
      <w:bookmarkStart w:id="8" w:name="_Toc213965382"/>
      <w:r>
        <w:lastRenderedPageBreak/>
        <w:t>Заключение</w:t>
      </w:r>
      <w:bookmarkEnd w:id="8"/>
    </w:p>
    <w:p w14:paraId="5864DE70" w14:textId="77777777" w:rsidR="003F357A" w:rsidRDefault="00000000">
      <w:pPr>
        <w:pStyle w:val="paragraphStyleText"/>
      </w:pPr>
      <w:r>
        <w:rPr>
          <w:rStyle w:val="fontStyleText"/>
        </w:rPr>
        <w:t>В заключение данной работы следует подчеркнуть, что духовно-нравственное и патриотическое воспитание обучающихся является неотъемлемой частью современного образовательного процесса. Актуальность этой темы обусловлена необходимостью формирования у молодежи устойчивых ценностных ориентиров, которые помогут им стать полноценными членами общества, способными к критическому мышлению и активному участию в жизни своей страны. В условиях глобализации и быстрого изменения социально-культурной среды особенно важно сохранить и передать подрастающему поколению традиционные ценности, которые служат основой для формирования их идентичности.</w:t>
      </w:r>
    </w:p>
    <w:p w14:paraId="30B64DFF" w14:textId="77777777" w:rsidR="003F357A" w:rsidRDefault="00000000">
      <w:pPr>
        <w:pStyle w:val="paragraphStyleText"/>
      </w:pPr>
      <w:r>
        <w:rPr>
          <w:rStyle w:val="fontStyleText"/>
        </w:rPr>
        <w:t>Интегрированный подход к воспитанию, который был рассмотрен в работе, позволяет создать целостную систему, в которой различные аспекты духовно-нравственного и патриотического воспитания взаимосвязаны и дополняют друг друга. Тематические уроки, как средство воспитания, предоставляют возможность не только передать знания, но и развивать у обучающихся навыки критического анализа, умение работать в команде и принимать ответственные решения. Киноуроки, как инновационный метод, открывают новые горизонты для восприятия информации, позволяя учащимся глубже погрузиться в изучаемые темы и увидеть их в контексте реальной жизни.</w:t>
      </w:r>
    </w:p>
    <w:p w14:paraId="5CDB0B46" w14:textId="77777777" w:rsidR="003F357A" w:rsidRDefault="00000000">
      <w:pPr>
        <w:pStyle w:val="paragraphStyleText"/>
      </w:pPr>
      <w:r>
        <w:rPr>
          <w:rStyle w:val="fontStyleText"/>
        </w:rPr>
        <w:t>Важным аспектом, который был выделен в работе, является взаимодействие семьи и школы в воспитательном процессе. Это сотрудничество создает единую воспитательную среду, в которой обучающиеся получают поддержку и понимание как в учебном заведении, так и в домашней обстановке. Вовлечение родителей в образовательный процесс способствует укреплению семейных ценностей и формированию у детей чувства ответственности за свои поступки.</w:t>
      </w:r>
    </w:p>
    <w:p w14:paraId="5A4C5BE3" w14:textId="77777777" w:rsidR="003F357A" w:rsidRDefault="00000000">
      <w:pPr>
        <w:pStyle w:val="paragraphStyleText"/>
      </w:pPr>
      <w:r>
        <w:rPr>
          <w:rStyle w:val="fontStyleText"/>
        </w:rPr>
        <w:t xml:space="preserve">Рекомендации по внедрению эффективных практик, представленные в работе, могут служить основой для образовательных организаций, стремящихся </w:t>
      </w:r>
      <w:r>
        <w:rPr>
          <w:rStyle w:val="fontStyleText"/>
        </w:rPr>
        <w:lastRenderedPageBreak/>
        <w:t>улучшить качество воспитания. Важно, чтобы эти практики были адаптированы к конкретным условиям и потребностям обучающихся, что позволит достичь максимальной эффективности. Оценка результатов внедрения данных методов должна проводиться регулярно, что позволит не только отслеживать прогресс, но и вносить необходимые коррективы в процесс воспитания.</w:t>
      </w:r>
    </w:p>
    <w:p w14:paraId="3E6DFD0A" w14:textId="77777777" w:rsidR="003F357A" w:rsidRDefault="00000000">
      <w:pPr>
        <w:pStyle w:val="paragraphStyleText"/>
      </w:pPr>
      <w:r>
        <w:rPr>
          <w:rStyle w:val="fontStyleText"/>
        </w:rPr>
        <w:t>Таким образом, духовно-нравственное и патриотическое воспитание является важной задачей, требующей комплексного подхода и активного участия всех участников образовательного процесса. Эффективные практики, такие как интегрированный подход, тематические и киноуроки, а также взаимодействие семьи и школы, способны значительно повысить уровень воспитания и сформировать у обучающихся устойчивые ценности, которые будут служить им опорой на протяжении всей жизни. В условиях современного общества, где ценности и идеалы постоянно подвергаются испытаниям, особенно важно, чтобы молодое поколение имело четкое представление о своих корнях, культуре и истории своей страны. Это не только поможет им стать достойными гражданами, но и обеспечит стабильное будущее для всего общества.</w:t>
      </w:r>
    </w:p>
    <w:p w14:paraId="1C913FDA" w14:textId="77777777" w:rsidR="003F357A" w:rsidRDefault="003F357A">
      <w:pPr>
        <w:sectPr w:rsidR="003F357A">
          <w:footerReference w:type="default" r:id="rId21"/>
          <w:pgSz w:w="11905" w:h="16837"/>
          <w:pgMar w:top="1133" w:right="566" w:bottom="1133" w:left="1700" w:header="720" w:footer="720" w:gutter="0"/>
          <w:cols w:space="720"/>
        </w:sectPr>
      </w:pPr>
    </w:p>
    <w:p w14:paraId="0B4B5229" w14:textId="77777777" w:rsidR="003F357A" w:rsidRDefault="00000000">
      <w:pPr>
        <w:pStyle w:val="1"/>
      </w:pPr>
      <w:bookmarkStart w:id="9" w:name="_Toc213965383"/>
      <w:r>
        <w:lastRenderedPageBreak/>
        <w:t>Библиография</w:t>
      </w:r>
      <w:bookmarkEnd w:id="9"/>
    </w:p>
    <w:p w14:paraId="639B98B4" w14:textId="77777777" w:rsidR="003F357A" w:rsidRDefault="00000000">
      <w:pPr>
        <w:pStyle w:val="paragraphStyleText"/>
      </w:pPr>
      <w:r>
        <w:rPr>
          <w:rStyle w:val="fontStyleText"/>
        </w:rPr>
        <w:t>1. «Взаимодействие семьи и школы проблемы и пути их решения»... [Электронный ресурс] //  - Режим доступа: , свободный. - Загл. с экрана</w:t>
      </w:r>
    </w:p>
    <w:p w14:paraId="633E18DD" w14:textId="77777777" w:rsidR="003F357A" w:rsidRDefault="00000000">
      <w:pPr>
        <w:pStyle w:val="paragraphStyleText"/>
      </w:pPr>
      <w:r>
        <w:rPr>
          <w:rStyle w:val="fontStyleText"/>
        </w:rPr>
        <w:t>2. Важность духовно-нравственного воспитания в современном... [Электронный ресурс] // infourok.ru - Режим доступа: https://infourok.ru/vazhnost-duhovnonravstvennogo-vospitaniya-v-sovremennom-obschestve-3666304.html, свободный. - Загл. с экрана</w:t>
      </w:r>
    </w:p>
    <w:p w14:paraId="604CD091" w14:textId="77777777" w:rsidR="003F357A" w:rsidRDefault="00000000">
      <w:pPr>
        <w:pStyle w:val="paragraphStyleText"/>
      </w:pPr>
      <w:r>
        <w:rPr>
          <w:rStyle w:val="fontStyleText"/>
        </w:rPr>
        <w:t>3. Взаимодействие семьи и школы: актуальные стратегии и формы [Электронный ресурс] // tso-ak-dovurak.rtyva.ru - Режим доступа: https://tso-ak-dovurak.rtyva.ru/wp-content/uploads/2024/04/katovich-vzaimod-semii-shkoly.pdf, свободный. - Загл. с экрана</w:t>
      </w:r>
    </w:p>
    <w:p w14:paraId="7DEA354C" w14:textId="77777777" w:rsidR="003F357A" w:rsidRDefault="00000000">
      <w:pPr>
        <w:pStyle w:val="paragraphStyleText"/>
      </w:pPr>
      <w:r>
        <w:rPr>
          <w:rStyle w:val="fontStyleText"/>
        </w:rPr>
        <w:t>4. Государственное бюджетное общеобразовательное учреждение... [Электронный ресурс] // www.school619.ru - Режим доступа: https://www.school619.ru/assets/files/rip_2020/09_01_2023_metodicheskie_rekomendacii_dlya_rukovoditelej.pdf, свободный. - Загл. с экрана</w:t>
      </w:r>
    </w:p>
    <w:p w14:paraId="1D0B90A9" w14:textId="77777777" w:rsidR="003F357A" w:rsidRDefault="00000000">
      <w:pPr>
        <w:pStyle w:val="paragraphStyleText"/>
      </w:pPr>
      <w:r>
        <w:rPr>
          <w:rStyle w:val="fontStyleText"/>
        </w:rPr>
        <w:t>5. Интегрированное обучение — Википедия [Электронный ресурс] // ru.wikipedia.org - Режим доступа: https://ru.wikipedia.org/wiki/интегрированное_обучение, свободный. - Загл. с экрана</w:t>
      </w:r>
    </w:p>
    <w:p w14:paraId="5FB9542C" w14:textId="77777777" w:rsidR="003F357A" w:rsidRDefault="00000000">
      <w:pPr>
        <w:pStyle w:val="paragraphStyleText"/>
      </w:pPr>
      <w:r>
        <w:rPr>
          <w:rStyle w:val="fontStyleText"/>
        </w:rPr>
        <w:t>6. Интегрированное обучение: зачем нужно и кому подходит? [Электронный ресурс] // avtor24.ru - Режим доступа: https://avtor24.ru/articles/sovety_studentam/integrirovannoe_obuchenie/, свободный. - Загл. с экрана</w:t>
      </w:r>
    </w:p>
    <w:p w14:paraId="63DEFF56" w14:textId="77777777" w:rsidR="003F357A" w:rsidRDefault="00000000">
      <w:pPr>
        <w:pStyle w:val="paragraphStyleText"/>
      </w:pPr>
      <w:r>
        <w:rPr>
          <w:rStyle w:val="fontStyleText"/>
        </w:rPr>
        <w:t>7. КАЛЕНДАРНЫЙ ПЛАН КИНОУРОКОВ 2025/2026 уч.... [Электронный ресурс] // sh-1-fateeva-krasnogvardejskoe-r07.gosweb.gosuslugi.ru - Режим доступа: https://sh-1-fateeva-krasnogvardejskoe-r07.gosweb.gosuslugi.ru/netcat_files/256/3258/programma_vospitaniya_kinouroki_v_shkolah_rossii_na_2025_2026_uch_god.pdf, свободный. - Загл. с экрана</w:t>
      </w:r>
    </w:p>
    <w:p w14:paraId="7CF680E5" w14:textId="77777777" w:rsidR="003F357A" w:rsidRDefault="00000000">
      <w:pPr>
        <w:pStyle w:val="paragraphStyleText"/>
      </w:pPr>
      <w:r>
        <w:rPr>
          <w:rStyle w:val="fontStyleText"/>
        </w:rPr>
        <w:t>8. Киноуроки в школах России и мира [Электронный ресурс] // kinouroki.org - Режим доступа: https://kinouroki.org/, свободный. - Загл. с экрана</w:t>
      </w:r>
    </w:p>
    <w:p w14:paraId="17BBDEA9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9. Киноуроки в школах России и мира | «Киноуроки в школах...» [Электронный ресурс] // vk.com - Режим доступа: https://vk.com/kinouroki, свободный. - Загл. с экрана</w:t>
      </w:r>
    </w:p>
    <w:p w14:paraId="1D59AA7A" w14:textId="77777777" w:rsidR="003F357A" w:rsidRDefault="00000000">
      <w:pPr>
        <w:pStyle w:val="paragraphStyleText"/>
      </w:pPr>
      <w:r>
        <w:rPr>
          <w:rStyle w:val="fontStyleText"/>
        </w:rPr>
        <w:t>10. Методики определения эффективности реализации... [Электронный ресурс] // syt.edushd.ru - Режим доступа: http://syt.edushd.ru/images/pdf/metod_kopilka/metodiki_programm.pdf, свободный. - Загл. с экрана</w:t>
      </w:r>
    </w:p>
    <w:p w14:paraId="13EDBCD3" w14:textId="77777777" w:rsidR="003F357A" w:rsidRDefault="00000000">
      <w:pPr>
        <w:pStyle w:val="paragraphStyleText"/>
      </w:pPr>
      <w:r>
        <w:rPr>
          <w:rStyle w:val="fontStyleText"/>
        </w:rPr>
        <w:t>11. Методические рекомендации [Электронный ресурс] // vgapkro.ru - Режим доступа: https://vgapkro.ru/wp-content/uploads/2019/11/metodicheskie-rekomendatsii-po-obobshheniyu-i-rasprostraneniyu-innovatsionnyh-praktik.pdf, свободный. - Загл. с экрана</w:t>
      </w:r>
    </w:p>
    <w:p w14:paraId="2271AE77" w14:textId="77777777" w:rsidR="003F357A" w:rsidRDefault="00000000">
      <w:pPr>
        <w:pStyle w:val="paragraphStyleText"/>
      </w:pPr>
      <w:r>
        <w:rPr>
          <w:rStyle w:val="fontStyleText"/>
        </w:rPr>
        <w:t>12. Методические рекомендации:"Рекомендации по внедрению..." [Электронный ресурс] // infourok.ru - Режим доступа: https://infourok.ru/metodicheskie-rekomendaciirekomendacii-po-vnedreniyu-sovremennih-pedagogicheskih-tehnologiy-v-praktiku-dopolnitelnogo-obrazovani-1757474.html, свободный. - Загл. с экрана</w:t>
      </w:r>
    </w:p>
    <w:p w14:paraId="7E3ECD77" w14:textId="77777777" w:rsidR="003F357A" w:rsidRDefault="00000000">
      <w:pPr>
        <w:pStyle w:val="paragraphStyleText"/>
      </w:pPr>
      <w:r>
        <w:rPr>
          <w:rStyle w:val="fontStyleText"/>
        </w:rPr>
        <w:t>13. Методический материал "Интегративный подход в обучении..." [Электронный ресурс] // infourok.ru - Режим доступа: https://infourok.ru/metodicheskiy-material-integrativniy-podhod-v-obuchenii-603008.html, свободный. - Загл. с экрана</w:t>
      </w:r>
    </w:p>
    <w:p w14:paraId="4A5D3DF3" w14:textId="77777777" w:rsidR="003F357A" w:rsidRDefault="00000000">
      <w:pPr>
        <w:pStyle w:val="paragraphStyleText"/>
      </w:pPr>
      <w:r>
        <w:rPr>
          <w:rStyle w:val="fontStyleText"/>
        </w:rPr>
        <w:t>14. Министерство образования и науки [Электронный ресурс] // do.kchgu.ru - Режим доступа: https://do.kchgu.ru/edu/44.04.01/ppo/mm/учебное пособие взаимодействие школы и семьи.pdf, свободный. - Загл. с экрана</w:t>
      </w:r>
    </w:p>
    <w:p w14:paraId="761E6685" w14:textId="77777777" w:rsidR="003F357A" w:rsidRDefault="00000000">
      <w:pPr>
        <w:pStyle w:val="paragraphStyleText"/>
      </w:pPr>
      <w:r>
        <w:rPr>
          <w:rStyle w:val="fontStyleText"/>
        </w:rPr>
        <w:t>15. ОГЛАВЛЕНИЕ [Электронный ресурс] // cherepovetsuo.edu35.ru - Режим доступа: https://cherepovetsuo.edu35.ru/wp-content/uploads/2021/08/metod_recom_vnedr_praktik.pdf, свободный. - Загл. с экрана</w:t>
      </w:r>
    </w:p>
    <w:p w14:paraId="074FF4F4" w14:textId="77777777" w:rsidR="003F357A" w:rsidRDefault="00000000">
      <w:pPr>
        <w:pStyle w:val="paragraphStyleText"/>
      </w:pPr>
      <w:r>
        <w:rPr>
          <w:rStyle w:val="fontStyleText"/>
        </w:rPr>
        <w:t>16. Оценка эффективности основных... [Электронный ресурс] // top-technologies.ru - Режим доступа: https://top-technologies.ru/article/view?id=40374, свободный. - Загл. с экрана</w:t>
      </w:r>
    </w:p>
    <w:p w14:paraId="2174F934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17. Оценка эффективности программ обучения / Хабр [Электронный ресурс] // habr.com - Режим доступа: https://habr.com/ru/companies/testograf/articles/796063/, свободный. - Загл. с экрана</w:t>
      </w:r>
    </w:p>
    <w:p w14:paraId="1F88FB16" w14:textId="77777777" w:rsidR="003F357A" w:rsidRDefault="00000000">
      <w:pPr>
        <w:pStyle w:val="paragraphStyleText"/>
      </w:pPr>
      <w:r>
        <w:rPr>
          <w:rStyle w:val="fontStyleText"/>
        </w:rPr>
        <w:t>18. Рекомендации по использованию успешных практик [Электронный ресурс] // education-ntura.ru - Режим доступа: https://education-ntura.ru/документы/мсоко/2_2/45_приложение_3_описание_эффективных_практики_2024_1.pdf, свободный. - Загл. с экрана</w:t>
      </w:r>
    </w:p>
    <w:p w14:paraId="6515417F" w14:textId="77777777" w:rsidR="003F357A" w:rsidRDefault="00000000">
      <w:pPr>
        <w:pStyle w:val="paragraphStyleText"/>
      </w:pPr>
      <w:r>
        <w:rPr>
          <w:rStyle w:val="fontStyleText"/>
        </w:rPr>
        <w:t>19. Роль духовно-нравственного воспитания в современном... [Электронный ресурс] //  - Режим доступа: , свободный. - Загл. с экрана</w:t>
      </w:r>
    </w:p>
    <w:p w14:paraId="7B7EA26A" w14:textId="77777777" w:rsidR="003F357A" w:rsidRPr="00F00B0C" w:rsidRDefault="00000000">
      <w:pPr>
        <w:pStyle w:val="paragraphStyleText"/>
        <w:rPr>
          <w:lang w:val="en-US"/>
        </w:rPr>
      </w:pPr>
      <w:r>
        <w:rPr>
          <w:rStyle w:val="fontStyleText"/>
        </w:rPr>
        <w:t xml:space="preserve">20. Сулейманова Ф.М., Григорьева Е.А. РОЛЬ И МЕСТО ДУХОВНО-НРАВСТВЕННОГО ВОСПИТАНИЯ В СОВРЕМЕННОМ ОБРАЗОВАТЕЛЬНОМ ПРОЦЕССЕ // Вестник науки. </w:t>
      </w:r>
      <w:r w:rsidRPr="00F00B0C">
        <w:rPr>
          <w:rStyle w:val="fontStyleText"/>
          <w:lang w:val="en-US"/>
        </w:rPr>
        <w:t>2023. №5 (62). URL: https://cyberleninka.ru/article/n/rol-i-mesto-duhovno-nravstvennogo-vospitaniya-v-sovremennom-obrazovatelnom-protsesse (09.12.2024).</w:t>
      </w:r>
    </w:p>
    <w:p w14:paraId="4429B152" w14:textId="77777777" w:rsidR="003F357A" w:rsidRDefault="00000000">
      <w:pPr>
        <w:pStyle w:val="paragraphStyleText"/>
      </w:pPr>
      <w:r>
        <w:rPr>
          <w:rStyle w:val="fontStyleText"/>
        </w:rPr>
        <w:t>21. Российская электронная школа [Электронный ресурс] // resh.edu.ru - Режим доступа: https://resh.edu.ru/collection/kino, свободный. - Загл. с экрана</w:t>
      </w:r>
    </w:p>
    <w:p w14:paraId="0E847786" w14:textId="77777777" w:rsidR="003F357A" w:rsidRDefault="00000000">
      <w:pPr>
        <w:pStyle w:val="paragraphStyleText"/>
      </w:pPr>
      <w:r>
        <w:rPr>
          <w:rStyle w:val="fontStyleText"/>
        </w:rPr>
        <w:t>22. Семья и школа: пути взаимодействия в вопросах воспитания [Электронный ресурс] // multiurok.ru - Режим доступа: https://multiurok.ru/blog/semia-i-shkola-puti-vzaimodeistviia-v-voprosakh-vospitaniia-2.html, свободный. - Загл. с экрана</w:t>
      </w:r>
    </w:p>
    <w:p w14:paraId="0AEA1644" w14:textId="77777777" w:rsidR="003F357A" w:rsidRDefault="00000000">
      <w:pPr>
        <w:pStyle w:val="paragraphStyleText"/>
      </w:pPr>
      <w:r>
        <w:rPr>
          <w:rStyle w:val="fontStyleText"/>
        </w:rPr>
        <w:t>23. Смотреть Киноуроки в школах России и мира на RUTUBE: 696... [Электронный ресурс] // rutube.ru - Режим доступа: https://rutube.ru/u/kinouroki/, свободный. - Загл. с экрана</w:t>
      </w:r>
    </w:p>
    <w:p w14:paraId="5164E639" w14:textId="77777777" w:rsidR="003F357A" w:rsidRDefault="00000000">
      <w:pPr>
        <w:pStyle w:val="paragraphStyleText"/>
      </w:pPr>
      <w:r>
        <w:rPr>
          <w:rStyle w:val="fontStyleText"/>
        </w:rPr>
        <w:t>24. Тематические уроки для школьников - Образовательные проекты... [Электронный ресурс] // edu.pacc.ru - Режим доступа: https://edu.pacc.ru/finedu/articles/tematicheskieurokidlyashkolnikov/?sitecode=finedu&amp;amp;element=tematicheskieurokidlyashkolnikov&amp;amp;&amp;amp;special=y, свободный. - Загл. с экрана</w:t>
      </w:r>
    </w:p>
    <w:p w14:paraId="26E10967" w14:textId="77777777" w:rsidR="003F357A" w:rsidRPr="00F00B0C" w:rsidRDefault="00000000">
      <w:pPr>
        <w:pStyle w:val="paragraphStyleText"/>
        <w:rPr>
          <w:lang w:val="en-US"/>
        </w:rPr>
      </w:pPr>
      <w:r>
        <w:rPr>
          <w:rStyle w:val="fontStyleText"/>
        </w:rPr>
        <w:lastRenderedPageBreak/>
        <w:t xml:space="preserve">25. Красин Михаил Станиславович Тематические уроки решения качественных задач как средство формирования предметных, метапредметных и личностных результатов учащихся // Школьные технологии. </w:t>
      </w:r>
      <w:r w:rsidRPr="00F00B0C">
        <w:rPr>
          <w:rStyle w:val="fontStyleText"/>
          <w:lang w:val="en-US"/>
        </w:rPr>
        <w:t>2017. №3. URL: https://cyberleninka.ru/article/n/tematicheskie-uroki-resheniya-kachestvennyh-zadach-kak-sredstvo-formirovaniya-predmetnyh-metapredmetnyh-i-lichnostnyh-rezultatov (13.11.2025).</w:t>
      </w:r>
    </w:p>
    <w:p w14:paraId="22326F17" w14:textId="77777777" w:rsidR="003F357A" w:rsidRDefault="00000000">
      <w:pPr>
        <w:pStyle w:val="paragraphStyleText"/>
      </w:pPr>
      <w:r>
        <w:rPr>
          <w:rStyle w:val="fontStyleText"/>
        </w:rPr>
        <w:t>26. Тематический урок как эффективное средство реализации... [Электронный ресурс] // www.pedm.ru - Режим доступа: https://www.pedm.ru/conference_notes/284, свободный. - Загл. с экрана</w:t>
      </w:r>
    </w:p>
    <w:p w14:paraId="03DC8174" w14:textId="77777777" w:rsidR="003F357A" w:rsidRDefault="00000000">
      <w:pPr>
        <w:pStyle w:val="paragraphStyleText"/>
      </w:pPr>
      <w:r>
        <w:rPr>
          <w:rStyle w:val="fontStyleText"/>
        </w:rPr>
        <w:t>27. Ощепкова Ольга Владимировна, Благов Юрий Владимирович Теоретические основы реализации интегративного подхода в образовательном процессе // Вестник Самарского государственного технического университета. Серия: Психолого-педагогические науки. 2014. №3 (23). URL: https://cyberleninka.ru/article/n/teoreticheskie-osnovy-realizatsii-integrativnogo-podhoda-v-obrazovatelnom-protsesse (24.12.2024).</w:t>
      </w:r>
    </w:p>
    <w:p w14:paraId="3D5EE62E" w14:textId="77777777" w:rsidR="003F357A" w:rsidRDefault="00000000">
      <w:pPr>
        <w:pStyle w:val="paragraphStyleText"/>
      </w:pPr>
      <w:r>
        <w:rPr>
          <w:rStyle w:val="fontStyleText"/>
        </w:rPr>
        <w:t>28. Что такое тематические уроки и зачем мы их проводим?... [Электронный ресурс] // vk.com - Режим доступа: https://vk.com/wall-161719444_2025, свободный. - Загл. с экрана</w:t>
      </w:r>
    </w:p>
    <w:p w14:paraId="7CB13E89" w14:textId="77777777" w:rsidR="003F357A" w:rsidRDefault="00000000">
      <w:pPr>
        <w:pStyle w:val="paragraphStyleText"/>
      </w:pPr>
      <w:r>
        <w:rPr>
          <w:rStyle w:val="fontStyleText"/>
        </w:rPr>
        <w:t>29. Эффективность учебных программ, критерии и методы оценки... [Электронный ресурс] // cadouri.online - Режим доступа: https://cadouri.online/kriteriiocenkieffektivnostiucebnyhprogrammvotcetectovaznoucest/, свободный. - Загл. с экрана</w:t>
      </w:r>
    </w:p>
    <w:p w14:paraId="36B90714" w14:textId="77777777" w:rsidR="003F357A" w:rsidRDefault="00000000">
      <w:pPr>
        <w:pStyle w:val="paragraphStyleText"/>
      </w:pPr>
      <w:r>
        <w:rPr>
          <w:rStyle w:val="fontStyleText"/>
        </w:rPr>
        <w:t>30. взаимодействие семьи и школы: актуальные стратегии и формы [Электронный ресурс] // nsportal.ru - Режим доступа: https://nsportal.ru/shkola/rabota-s-roditelyami/library/2022/11/07/vzaimodeystvie-semi-i-shkoly-aktualnye-strategii-i, свободный. - Загл. с экрана</w:t>
      </w:r>
    </w:p>
    <w:p w14:paraId="73516719" w14:textId="77777777" w:rsidR="003F357A" w:rsidRDefault="00000000">
      <w:pPr>
        <w:pStyle w:val="paragraphStyleText"/>
      </w:pPr>
      <w:r>
        <w:rPr>
          <w:rStyle w:val="fontStyleText"/>
        </w:rPr>
        <w:t>31. духовно-нравственное воспитание в современном обществе. [Электронный ресурс] // nsportal.ru - Режим доступа: https://nsportal.ru/detskii-sad/vospitatelnaya-rabota/2018/08/16/duhovno-nravstvennoe-vospitanie-v-sovremennom, свободный. - Загл. с экрана</w:t>
      </w:r>
    </w:p>
    <w:p w14:paraId="14ED2C4F" w14:textId="77777777" w:rsidR="003F357A" w:rsidRDefault="00000000">
      <w:pPr>
        <w:pStyle w:val="paragraphStyleText"/>
      </w:pPr>
      <w:r>
        <w:rPr>
          <w:rStyle w:val="fontStyleText"/>
        </w:rPr>
        <w:lastRenderedPageBreak/>
        <w:t>32. интегрированный подход в обучении | Статья по информатике... [Электронный ресурс] // nsportal.ru - Режим доступа: https://nsportal.ru/shkola/informatika-i-ikt/library/2013/02/08/integrirovannyy-podkhod-v-obuchenii-0, свободный. - Загл. с экрана</w:t>
      </w:r>
    </w:p>
    <w:sectPr w:rsidR="003F357A">
      <w:footerReference w:type="default" r:id="rId22"/>
      <w:pgSz w:w="11905" w:h="16837"/>
      <w:pgMar w:top="1133" w:right="566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3A26E" w14:textId="77777777" w:rsidR="00450C86" w:rsidRDefault="00450C86">
      <w:pPr>
        <w:spacing w:after="0" w:line="240" w:lineRule="auto"/>
      </w:pPr>
      <w:r>
        <w:separator/>
      </w:r>
    </w:p>
  </w:endnote>
  <w:endnote w:type="continuationSeparator" w:id="0">
    <w:p w14:paraId="732A6A47" w14:textId="77777777" w:rsidR="00450C86" w:rsidRDefault="0045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743D3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00E44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BD549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521B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2397C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72785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5DAB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8913E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5FB8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CB189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DF6F" w14:textId="77777777" w:rsidR="003F357A" w:rsidRDefault="00000000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00B0C">
      <w:rPr>
        <w:rStyle w:val="fontStyleText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EE005" w14:textId="77777777" w:rsidR="00450C86" w:rsidRDefault="00450C86">
      <w:pPr>
        <w:spacing w:after="0" w:line="240" w:lineRule="auto"/>
      </w:pPr>
      <w:r>
        <w:separator/>
      </w:r>
    </w:p>
  </w:footnote>
  <w:footnote w:type="continuationSeparator" w:id="0">
    <w:p w14:paraId="79F702A5" w14:textId="77777777" w:rsidR="00450C86" w:rsidRDefault="00450C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57A"/>
    <w:rsid w:val="003F357A"/>
    <w:rsid w:val="00450C86"/>
    <w:rsid w:val="00C57FD1"/>
    <w:rsid w:val="00F0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F453"/>
  <w15:docId w15:val="{86A26254-99EA-44A5-B1FC-C679B627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0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semiHidden/>
    <w:unhideWhenUsed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fontStyleCode">
    <w:name w:val="fontStyleCode"/>
    <w:rPr>
      <w:rFonts w:ascii="Courier New" w:eastAsia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paragraphStyleCode">
    <w:name w:val="paragraphStyleCode"/>
    <w:basedOn w:val="a"/>
    <w:pPr>
      <w:pBdr>
        <w:top w:val="single" w:sz="1" w:space="0" w:color="CCCCCC"/>
        <w:left w:val="single" w:sz="1" w:space="0" w:color="CCCCCC"/>
        <w:bottom w:val="single" w:sz="1" w:space="0" w:color="CCCCCC"/>
        <w:right w:val="single" w:sz="1" w:space="0" w:color="CCCCCC"/>
      </w:pBdr>
      <w:shd w:val="clear" w:color="auto" w:fill="F5F5F5"/>
      <w:spacing w:before="120" w:after="120" w:line="288" w:lineRule="auto"/>
    </w:p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styleId="a7">
    <w:name w:val="Title"/>
    <w:basedOn w:val="a"/>
    <w:uiPriority w:val="10"/>
    <w:qFormat/>
    <w:pPr>
      <w:jc w:val="center"/>
    </w:pPr>
    <w:rPr>
      <w:b/>
      <w:bCs/>
      <w:sz w:val="28"/>
      <w:szCs w:val="28"/>
    </w:r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F00B0C"/>
    <w:pPr>
      <w:spacing w:after="100"/>
    </w:pPr>
  </w:style>
  <w:style w:type="character" w:styleId="a8">
    <w:name w:val="Hyperlink"/>
    <w:basedOn w:val="a0"/>
    <w:uiPriority w:val="99"/>
    <w:unhideWhenUsed/>
    <w:rsid w:val="00F00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oter" Target="footer10.xml"/><Relationship Id="rId7" Type="http://schemas.openxmlformats.org/officeDocument/2006/relationships/footer" Target="footer2.xml"/><Relationship Id="rId12" Type="http://schemas.openxmlformats.org/officeDocument/2006/relationships/footer" Target="footer6.xml"/><Relationship Id="rId17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5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image" Target="media/image3.png"/><Relationship Id="rId2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4654</Words>
  <Characters>26534</Characters>
  <Application>Microsoft Office Word</Application>
  <DocSecurity>0</DocSecurity>
  <Lines>221</Lines>
  <Paragraphs>62</Paragraphs>
  <ScaleCrop>false</ScaleCrop>
  <Manager/>
  <Company/>
  <LinksUpToDate>false</LinksUpToDate>
  <CharactersWithSpaces>31126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Осипов</dc:creator>
  <cp:keywords/>
  <dc:description/>
  <cp:lastModifiedBy>Пользователь</cp:lastModifiedBy>
  <cp:revision>3</cp:revision>
  <dcterms:created xsi:type="dcterms:W3CDTF">2024-09-05T17:52:00Z</dcterms:created>
  <dcterms:modified xsi:type="dcterms:W3CDTF">2025-11-13T15:30:00Z</dcterms:modified>
  <cp:category/>
</cp:coreProperties>
</file>