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78E" w14:textId="35E43DE5" w:rsidR="00595D99" w:rsidRPr="00595D99" w:rsidRDefault="00595D99" w:rsidP="00595D9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595D99">
        <w:rPr>
          <w:rFonts w:ascii="Times New Roman" w:hAnsi="Times New Roman" w:cs="Times New Roman"/>
          <w:sz w:val="32"/>
          <w:szCs w:val="32"/>
        </w:rPr>
        <w:t>Игровые методики для коррекции речи</w:t>
      </w:r>
    </w:p>
    <w:p w14:paraId="1FBB0865" w14:textId="23173153" w:rsidR="00595D99" w:rsidRDefault="00595D99" w:rsidP="00595D9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Игровые методики являются эффективным инструментом для коррекции речевых нарушений у детей. Они позволяют формировать интерес к обучению, улучшают мотивацию и способствуют развитию коммуникативных навыков. Рассмотрим несколько популярных методов:</w:t>
      </w:r>
    </w:p>
    <w:p w14:paraId="1B77119B" w14:textId="26763424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«Звуковые дорожки»</w:t>
      </w:r>
    </w:p>
    <w:p w14:paraId="7418FB0F" w14:textId="01ABBA9F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Суть метода заключается в следующем: ребенок передвигается по игровой дорожке, называя правильно произнесённые звуки, слоги или слова. Например, по пути расставлены буквы или рисунки предметов, названия которых начинаются с определённого звука. Задача ребенка — пройти весь путь, соблюдая правильное произношение.</w:t>
      </w:r>
    </w:p>
    <w:p w14:paraId="0EF3457E" w14:textId="4AA2651E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DAEA5" w14:textId="78D57F33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Сказочные сценарии</w:t>
      </w:r>
    </w:p>
    <w:p w14:paraId="0407A8E2" w14:textId="2917F992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Детям предлагается разыграть знакомую сказку или придумать собственную историю. Во время исполнения роли ребёнку приходится многократно повторять нужные звуки, активно общаться и улучшать свою дикцию.</w:t>
      </w:r>
    </w:p>
    <w:p w14:paraId="0C6DE226" w14:textId="7A71CA56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98DAA" w14:textId="692BB2F2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Артикуляционная гимнастика в форме игры</w:t>
      </w:r>
    </w:p>
    <w:p w14:paraId="36490F90" w14:textId="6C976B4C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Специальные упражнения выполняются в игровом формате. Например, «Лошадка», когда ребёнок имитирует цоканье копыт языком, улучшает подъём языка вверх и укрепляет мышцы рта. Или игра «Дятел», где дети стучат кончиком языка по нёбу, улучшая четкость произношения шипящих и свистящих звуков.</w:t>
      </w:r>
    </w:p>
    <w:p w14:paraId="2BE6DEAE" w14:textId="77777777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5A791A" w14:textId="07FC2F7C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Логопедический театр</w:t>
      </w:r>
    </w:p>
    <w:p w14:paraId="620D0D5C" w14:textId="1E74BA45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Создание небольших спектаклей, пантомимы или кукольного театра помогает развивать речевую активность и выразительность речи. Через инсценировки и пересказы историй дети учатся правильно строить предложения, расширяют словарный запас и совершенствуют фонетико-фонематическое восприятие.</w:t>
      </w:r>
    </w:p>
    <w:p w14:paraId="29C66A33" w14:textId="77777777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66424" w14:textId="7F1A9F3C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Метод фонической терапии</w:t>
      </w:r>
    </w:p>
    <w:p w14:paraId="4D211108" w14:textId="4BE7F939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Используется музыкальное сопровождение для улучшения восприятия и воспроизведения звуков. Ребёнок учится петь песенки, ритмизировать слоги и рифмы, одновременно развивая слуховую память и ритмические способности.</w:t>
      </w:r>
    </w:p>
    <w:p w14:paraId="2B0B1785" w14:textId="1D50E95C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20F99" w14:textId="2A556532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14:paraId="7C94B9D0" w14:textId="24EEC0EE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 xml:space="preserve"> Рисование, лепка, аппликация и другие виды творчества могут использоваться как вспомогательные средства для активизации речевой активности. Например, попросить ребёнка рассказать, что именно изображено на рисунке, описать свойства предмета или цвета.</w:t>
      </w:r>
    </w:p>
    <w:p w14:paraId="70A96675" w14:textId="77777777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0B107" w14:textId="77777777" w:rsid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A54F2" w14:textId="77777777" w:rsid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88A67" w14:textId="0C642C0B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lastRenderedPageBreak/>
        <w:t>Общение в группе сверстников</w:t>
      </w:r>
    </w:p>
    <w:p w14:paraId="045DD4DB" w14:textId="69D1A28A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Групповая форма занятий способствует улучшению коммуникативных навыков, формирует уверенность в себе и снижает тревожность. Совместные игры, соревнования, эстафеты усиливают эффект тренировок.</w:t>
      </w:r>
    </w:p>
    <w:p w14:paraId="1A00E167" w14:textId="0C514FFC" w:rsidR="00595D99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4FEEA" w14:textId="2ED3F2B4" w:rsidR="005821E8" w:rsidRPr="00595D99" w:rsidRDefault="00595D99" w:rsidP="0059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D99">
        <w:rPr>
          <w:rFonts w:ascii="Times New Roman" w:hAnsi="Times New Roman" w:cs="Times New Roman"/>
          <w:sz w:val="28"/>
          <w:szCs w:val="28"/>
        </w:rPr>
        <w:t>Эти методики обеспечивают комплексный подход к работе над речью, делая обучение интересным и привлекательным для детей. Важно помнить, что успех коррекции во многом зависит от систематичности занятий и поддержки со стороны семьи.</w:t>
      </w:r>
    </w:p>
    <w:sectPr w:rsidR="005821E8" w:rsidRPr="0059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9"/>
    <w:rsid w:val="005821E8"/>
    <w:rsid w:val="005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BE3A"/>
  <w15:chartTrackingRefBased/>
  <w15:docId w15:val="{5060B4F2-7535-4058-A5AA-A6A4AD0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1</cp:revision>
  <dcterms:created xsi:type="dcterms:W3CDTF">2025-10-28T09:56:00Z</dcterms:created>
  <dcterms:modified xsi:type="dcterms:W3CDTF">2025-10-28T10:00:00Z</dcterms:modified>
</cp:coreProperties>
</file>