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42F" w:rsidRPr="007D709C" w:rsidRDefault="00F8142F" w:rsidP="00B00FA4">
      <w:pPr>
        <w:shd w:val="clear" w:color="auto" w:fill="F5F6FA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  <w:r w:rsidRPr="007D709C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>Задания для развития общения</w:t>
      </w:r>
    </w:p>
    <w:p w:rsidR="00F8142F" w:rsidRPr="004E2F44" w:rsidRDefault="007D709C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B00F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="00F8142F" w:rsidRPr="007D70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142F" w:rsidRPr="007D70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"Скажи, что видишь"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D709C">
        <w:rPr>
          <w:rFonts w:ascii="Times New Roman" w:hAnsi="Times New Roman" w:cs="Times New Roman"/>
          <w:sz w:val="24"/>
          <w:szCs w:val="24"/>
        </w:rPr>
        <w:t xml:space="preserve"> </w:t>
      </w:r>
      <w:r w:rsidR="007D709C" w:rsidRPr="007D709C">
        <w:rPr>
          <w:rFonts w:ascii="Times New Roman" w:hAnsi="Times New Roman" w:cs="Times New Roman"/>
          <w:sz w:val="24"/>
          <w:szCs w:val="24"/>
        </w:rPr>
        <w:t>р</w:t>
      </w:r>
      <w:r w:rsidRPr="007D709C">
        <w:rPr>
          <w:rFonts w:ascii="Times New Roman" w:hAnsi="Times New Roman" w:cs="Times New Roman"/>
          <w:sz w:val="24"/>
          <w:szCs w:val="24"/>
        </w:rPr>
        <w:t>азвитие словарного запаса и умения описывать предметы.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b/>
          <w:bCs/>
          <w:sz w:val="24"/>
          <w:szCs w:val="24"/>
        </w:rPr>
        <w:t>Как играть</w:t>
      </w:r>
      <w:r w:rsidRPr="007D709C">
        <w:rPr>
          <w:rFonts w:ascii="Times New Roman" w:hAnsi="Times New Roman" w:cs="Times New Roman"/>
          <w:sz w:val="24"/>
          <w:szCs w:val="24"/>
        </w:rPr>
        <w:t>: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Покажите ребенку картинку или предмет (например, игрушку).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Попросите описать, что он видит: "Какого цвета? Какой формы? Что это делает?"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Помогайте ребенку, если он затрудняется, добавляя новые слова.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42F" w:rsidRPr="0065284E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5284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2. "</w:t>
      </w:r>
      <w:proofErr w:type="spellStart"/>
      <w:r w:rsidRPr="0065284E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Секретики</w:t>
      </w:r>
      <w:proofErr w:type="spellEnd"/>
      <w:r w:rsidRPr="0065284E">
        <w:rPr>
          <w:rFonts w:ascii="Times New Roman" w:hAnsi="Times New Roman" w:cs="Times New Roman"/>
          <w:b/>
          <w:bCs/>
          <w:color w:val="C00000"/>
          <w:sz w:val="28"/>
          <w:szCs w:val="28"/>
        </w:rPr>
        <w:t>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D709C">
        <w:rPr>
          <w:rFonts w:ascii="Times New Roman" w:hAnsi="Times New Roman" w:cs="Times New Roman"/>
          <w:sz w:val="24"/>
          <w:szCs w:val="24"/>
        </w:rPr>
        <w:t xml:space="preserve"> </w:t>
      </w:r>
      <w:r w:rsidR="0065284E">
        <w:rPr>
          <w:rFonts w:ascii="Times New Roman" w:hAnsi="Times New Roman" w:cs="Times New Roman"/>
          <w:sz w:val="24"/>
          <w:szCs w:val="24"/>
        </w:rPr>
        <w:t>р</w:t>
      </w:r>
      <w:r w:rsidRPr="007D709C">
        <w:rPr>
          <w:rFonts w:ascii="Times New Roman" w:hAnsi="Times New Roman" w:cs="Times New Roman"/>
          <w:sz w:val="24"/>
          <w:szCs w:val="24"/>
        </w:rPr>
        <w:t>азвитие умения слушать и повторять.</w:t>
      </w:r>
    </w:p>
    <w:p w:rsidR="00F8142F" w:rsidRPr="0065284E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</w:r>
      <w:r w:rsidR="0065284E">
        <w:rPr>
          <w:rFonts w:ascii="Times New Roman" w:hAnsi="Times New Roman" w:cs="Times New Roman"/>
          <w:sz w:val="24"/>
          <w:szCs w:val="24"/>
        </w:rPr>
        <w:t>ш</w:t>
      </w:r>
      <w:r w:rsidRPr="007D709C">
        <w:rPr>
          <w:rFonts w:ascii="Times New Roman" w:hAnsi="Times New Roman" w:cs="Times New Roman"/>
          <w:sz w:val="24"/>
          <w:szCs w:val="24"/>
        </w:rPr>
        <w:t>епните ребенку на ухо простую фразу, например: "Котик мяукает".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Попросите его повторить фразу вам или другому члену семьи.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Усложняйте задания, добавляя больше слов.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70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"Скажи спасибо"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D709C">
        <w:rPr>
          <w:rFonts w:ascii="Times New Roman" w:hAnsi="Times New Roman" w:cs="Times New Roman"/>
          <w:sz w:val="24"/>
          <w:szCs w:val="24"/>
        </w:rPr>
        <w:t xml:space="preserve"> </w:t>
      </w:r>
      <w:r w:rsidR="0065284E">
        <w:rPr>
          <w:rFonts w:ascii="Times New Roman" w:hAnsi="Times New Roman" w:cs="Times New Roman"/>
          <w:sz w:val="24"/>
          <w:szCs w:val="24"/>
        </w:rPr>
        <w:t>ф</w:t>
      </w:r>
      <w:r w:rsidRPr="007D709C">
        <w:rPr>
          <w:rFonts w:ascii="Times New Roman" w:hAnsi="Times New Roman" w:cs="Times New Roman"/>
          <w:sz w:val="24"/>
          <w:szCs w:val="24"/>
        </w:rPr>
        <w:t>ормирование навыков вежливого общения.</w:t>
      </w:r>
    </w:p>
    <w:p w:rsidR="00F8142F" w:rsidRPr="0065284E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В повседневной жизни обращайте внимание ребенка на ситуации, где нужно сказать "спасибо", "пожалуйста", "извините".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Играйте в ролевые игры: например, вы – продавец, а ребенок – покупатель. Учите его вежливо просить и благодарить.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D709C">
        <w:rPr>
          <w:rFonts w:ascii="Times New Roman" w:hAnsi="Times New Roman" w:cs="Times New Roman"/>
          <w:b/>
          <w:bCs/>
          <w:color w:val="C00000"/>
          <w:sz w:val="28"/>
          <w:szCs w:val="28"/>
        </w:rPr>
        <w:t>4. "Кто как говорит?"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D709C">
        <w:rPr>
          <w:rFonts w:ascii="Times New Roman" w:hAnsi="Times New Roman" w:cs="Times New Roman"/>
          <w:sz w:val="24"/>
          <w:szCs w:val="24"/>
        </w:rPr>
        <w:t xml:space="preserve"> </w:t>
      </w:r>
      <w:r w:rsidR="0065284E">
        <w:rPr>
          <w:rFonts w:ascii="Times New Roman" w:hAnsi="Times New Roman" w:cs="Times New Roman"/>
          <w:sz w:val="24"/>
          <w:szCs w:val="24"/>
        </w:rPr>
        <w:t>р</w:t>
      </w:r>
      <w:r w:rsidRPr="007D709C">
        <w:rPr>
          <w:rFonts w:ascii="Times New Roman" w:hAnsi="Times New Roman" w:cs="Times New Roman"/>
          <w:sz w:val="24"/>
          <w:szCs w:val="24"/>
        </w:rPr>
        <w:t>азвитие речи и воображения.</w:t>
      </w:r>
    </w:p>
    <w:p w:rsidR="00F8142F" w:rsidRPr="0065284E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Покажите ребенку картинки с животными или игрушки.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Попросите его изобразить, как "говорит" кошка, собака, корова и т.д.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Усложняйте игру, добавляя звуки транспорта или природы.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70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5. "Придумай историю"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D709C">
        <w:rPr>
          <w:rFonts w:ascii="Times New Roman" w:hAnsi="Times New Roman" w:cs="Times New Roman"/>
          <w:sz w:val="24"/>
          <w:szCs w:val="24"/>
        </w:rPr>
        <w:t xml:space="preserve"> </w:t>
      </w:r>
      <w:r w:rsidR="0065284E">
        <w:rPr>
          <w:rFonts w:ascii="Times New Roman" w:hAnsi="Times New Roman" w:cs="Times New Roman"/>
          <w:sz w:val="24"/>
          <w:szCs w:val="24"/>
        </w:rPr>
        <w:t>р</w:t>
      </w:r>
      <w:r w:rsidRPr="007D709C">
        <w:rPr>
          <w:rFonts w:ascii="Times New Roman" w:hAnsi="Times New Roman" w:cs="Times New Roman"/>
          <w:sz w:val="24"/>
          <w:szCs w:val="24"/>
        </w:rPr>
        <w:t>азвитие фантазии и связной речи.</w:t>
      </w:r>
    </w:p>
    <w:p w:rsidR="00F8142F" w:rsidRPr="0065284E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65284E">
        <w:rPr>
          <w:rFonts w:ascii="Times New Roman" w:hAnsi="Times New Roman" w:cs="Times New Roman"/>
          <w:b/>
          <w:bCs/>
          <w:sz w:val="24"/>
          <w:szCs w:val="24"/>
        </w:rPr>
        <w:t>Как играть: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Начните рассказ: "Однажды маленький зайчик пошел гулять в лес..."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Попросите ребенка продолжить историю.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•</w:t>
      </w:r>
      <w:r w:rsidRPr="007D709C">
        <w:rPr>
          <w:rFonts w:ascii="Times New Roman" w:hAnsi="Times New Roman" w:cs="Times New Roman"/>
          <w:sz w:val="24"/>
          <w:szCs w:val="24"/>
        </w:rPr>
        <w:tab/>
        <w:t>Подсказывайте, если он затрудняется, и вместе придумывайте, что будет дальше.</w:t>
      </w:r>
    </w:p>
    <w:p w:rsidR="00F8142F" w:rsidRPr="007D709C" w:rsidRDefault="00F8142F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D709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42F" w:rsidRPr="0065284E" w:rsidRDefault="00F8142F" w:rsidP="0065284E">
      <w:pPr>
        <w:shd w:val="clear" w:color="auto" w:fill="F5F6FA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bookmarkStart w:id="0" w:name="_Hlk214871507"/>
      <w:r w:rsidRPr="0065284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Советы для родителей</w:t>
      </w:r>
    </w:p>
    <w:p w:rsidR="0065284E" w:rsidRDefault="0065284E" w:rsidP="00F8142F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8142F" w:rsidRPr="0065284E" w:rsidRDefault="00F8142F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Будьте примером. Говорите с ребенком четко, вежливо и эмоционально.</w:t>
      </w:r>
    </w:p>
    <w:p w:rsidR="00F8142F" w:rsidRPr="0065284E" w:rsidRDefault="00F8142F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Слушайте ребенка. Показывайте, что вам важно его мнение.</w:t>
      </w:r>
    </w:p>
    <w:p w:rsidR="00F8142F" w:rsidRPr="0065284E" w:rsidRDefault="00F8142F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Чаще читайте вместе. Книги – отличный способ обогатить речь и развить воображение.</w:t>
      </w:r>
    </w:p>
    <w:p w:rsidR="00F8142F" w:rsidRPr="0065284E" w:rsidRDefault="00F8142F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Хвалите за успехи. Даже за небольшие достижения в общении.</w:t>
      </w:r>
    </w:p>
    <w:bookmarkEnd w:id="0"/>
    <w:p w:rsidR="007D709C" w:rsidRPr="0065284E" w:rsidRDefault="007D709C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Советы для родителей</w:t>
      </w:r>
    </w:p>
    <w:p w:rsidR="007D709C" w:rsidRPr="0065284E" w:rsidRDefault="007D709C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Будьте примером. Говорите с ребенком четко, вежливо и эмоционально.</w:t>
      </w:r>
    </w:p>
    <w:p w:rsidR="007D709C" w:rsidRPr="0065284E" w:rsidRDefault="007D709C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Слушайте ребенка. Показывайте, что вам важно его мнение.</w:t>
      </w:r>
    </w:p>
    <w:p w:rsidR="007D709C" w:rsidRPr="0065284E" w:rsidRDefault="007D709C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Чаще читайте вместе. Книги – отличный способ обогатить речь и развить воображение.</w:t>
      </w:r>
    </w:p>
    <w:p w:rsidR="007D709C" w:rsidRPr="0065284E" w:rsidRDefault="007D709C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•</w:t>
      </w:r>
      <w:r w:rsidRPr="0065284E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Хвалите за успехи. Даже за небольшие достижения в общении.</w:t>
      </w:r>
    </w:p>
    <w:p w:rsidR="00F8142F" w:rsidRPr="007D709C" w:rsidRDefault="00F8142F" w:rsidP="0065284E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66959" w:rsidRDefault="00E66959" w:rsidP="000959FA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_Hlk215115106"/>
    </w:p>
    <w:p w:rsidR="000959FA" w:rsidRPr="007D709C" w:rsidRDefault="000959FA" w:rsidP="000959FA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7D709C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lastRenderedPageBreak/>
        <w:t>Уважаемые родители!</w:t>
      </w:r>
    </w:p>
    <w:p w:rsidR="000959FA" w:rsidRDefault="000959FA" w:rsidP="000959FA">
      <w:pPr>
        <w:shd w:val="clear" w:color="auto" w:fill="F5F6FA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0959FA" w:rsidRPr="00B00FA4" w:rsidRDefault="000959FA" w:rsidP="000959FA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00FA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Навыки общения – это основа успешного взаимодействия ребенка с окружающим миром. В возрасте 3–4 лет дети активно учатся выражать свои мысли, понимать других и строить первые социальные связи. Мы подготовили для вас несколько простых и увлекательных заданий, которые помогут вашему малышу развивать речь, слушать собеседника и учиться взаимодействовать с окружающими.</w:t>
      </w:r>
    </w:p>
    <w:p w:rsidR="000959FA" w:rsidRPr="003F5BED" w:rsidRDefault="000959FA" w:rsidP="000959FA">
      <w:pPr>
        <w:shd w:val="clear" w:color="auto" w:fill="F5F6FA"/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F5BE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Почему важно развивать навыки общения?</w:t>
      </w:r>
    </w:p>
    <w:p w:rsidR="000959FA" w:rsidRPr="00B00FA4" w:rsidRDefault="000959FA" w:rsidP="000959FA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</w:rPr>
      </w:pPr>
      <w:r w:rsidRPr="00B00FA4">
        <w:rPr>
          <w:rFonts w:ascii="Times New Roman" w:hAnsi="Times New Roman" w:cs="Times New Roman"/>
          <w:i/>
          <w:iCs/>
          <w:color w:val="002060"/>
        </w:rPr>
        <w:t>•</w:t>
      </w:r>
      <w:r w:rsidRPr="00B00FA4">
        <w:rPr>
          <w:rFonts w:ascii="Times New Roman" w:hAnsi="Times New Roman" w:cs="Times New Roman"/>
          <w:i/>
          <w:iCs/>
          <w:color w:val="002060"/>
        </w:rPr>
        <w:tab/>
        <w:t>Формируется уверенность в себе.</w:t>
      </w:r>
    </w:p>
    <w:p w:rsidR="000959FA" w:rsidRPr="00B00FA4" w:rsidRDefault="000959FA" w:rsidP="000959FA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</w:rPr>
      </w:pPr>
      <w:r w:rsidRPr="00B00FA4">
        <w:rPr>
          <w:rFonts w:ascii="Times New Roman" w:hAnsi="Times New Roman" w:cs="Times New Roman"/>
          <w:i/>
          <w:iCs/>
          <w:color w:val="002060"/>
        </w:rPr>
        <w:t>•</w:t>
      </w:r>
      <w:r w:rsidRPr="00B00FA4">
        <w:rPr>
          <w:rFonts w:ascii="Times New Roman" w:hAnsi="Times New Roman" w:cs="Times New Roman"/>
          <w:i/>
          <w:iCs/>
          <w:color w:val="002060"/>
        </w:rPr>
        <w:tab/>
        <w:t>Развивается умение выражать свои эмоции и потребности.</w:t>
      </w:r>
    </w:p>
    <w:p w:rsidR="000959FA" w:rsidRPr="00B00FA4" w:rsidRDefault="000959FA" w:rsidP="000959FA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</w:rPr>
      </w:pPr>
      <w:r w:rsidRPr="00B00FA4">
        <w:rPr>
          <w:rFonts w:ascii="Times New Roman" w:hAnsi="Times New Roman" w:cs="Times New Roman"/>
          <w:i/>
          <w:iCs/>
          <w:color w:val="002060"/>
        </w:rPr>
        <w:t>•</w:t>
      </w:r>
      <w:r w:rsidRPr="00B00FA4">
        <w:rPr>
          <w:rFonts w:ascii="Times New Roman" w:hAnsi="Times New Roman" w:cs="Times New Roman"/>
          <w:i/>
          <w:iCs/>
          <w:color w:val="002060"/>
        </w:rPr>
        <w:tab/>
        <w:t>Улучшается взаимодействие с другими детьми и взрослыми.</w:t>
      </w:r>
    </w:p>
    <w:p w:rsidR="000959FA" w:rsidRPr="003F5BED" w:rsidRDefault="000959FA" w:rsidP="000959FA">
      <w:pPr>
        <w:shd w:val="clear" w:color="auto" w:fill="F5F6FA"/>
        <w:spacing w:after="0" w:line="360" w:lineRule="auto"/>
        <w:outlineLvl w:val="3"/>
        <w:rPr>
          <w:rFonts w:ascii="Times New Roman" w:hAnsi="Times New Roman" w:cs="Times New Roman"/>
          <w:i/>
          <w:iCs/>
          <w:color w:val="002060"/>
        </w:rPr>
      </w:pPr>
      <w:r w:rsidRPr="00B00FA4">
        <w:rPr>
          <w:rFonts w:ascii="Times New Roman" w:hAnsi="Times New Roman" w:cs="Times New Roman"/>
          <w:i/>
          <w:iCs/>
          <w:color w:val="002060"/>
        </w:rPr>
        <w:t>•</w:t>
      </w:r>
      <w:r w:rsidRPr="00B00FA4">
        <w:rPr>
          <w:rFonts w:ascii="Times New Roman" w:hAnsi="Times New Roman" w:cs="Times New Roman"/>
          <w:i/>
          <w:iCs/>
          <w:color w:val="002060"/>
        </w:rPr>
        <w:tab/>
        <w:t>Закладываются основы для успешного</w:t>
      </w:r>
      <w:r w:rsidRPr="00B00FA4">
        <w:rPr>
          <w:rFonts w:ascii="Times New Roman" w:hAnsi="Times New Roman" w:cs="Times New Roman"/>
          <w:color w:val="002060"/>
        </w:rPr>
        <w:t xml:space="preserve"> </w:t>
      </w:r>
      <w:r w:rsidRPr="003F5BED">
        <w:rPr>
          <w:rFonts w:ascii="Times New Roman" w:hAnsi="Times New Roman" w:cs="Times New Roman"/>
          <w:i/>
          <w:iCs/>
          <w:color w:val="002060"/>
        </w:rPr>
        <w:t>обучения в будущем.</w:t>
      </w: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bookmarkEnd w:id="1"/>
    <w:p w:rsidR="00F8142F" w:rsidRDefault="00F8142F" w:rsidP="00F8142F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9FA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9FA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9FA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9FA" w:rsidRDefault="0082279B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9B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E4DAF94" wp14:editId="0555CACA">
            <wp:simplePos x="0" y="0"/>
            <wp:positionH relativeFrom="column">
              <wp:posOffset>176530</wp:posOffset>
            </wp:positionH>
            <wp:positionV relativeFrom="paragraph">
              <wp:posOffset>121285</wp:posOffset>
            </wp:positionV>
            <wp:extent cx="2438400" cy="2263140"/>
            <wp:effectExtent l="0" t="0" r="0" b="3810"/>
            <wp:wrapThrough wrapText="bothSides">
              <wp:wrapPolygon edited="0">
                <wp:start x="8775" y="0"/>
                <wp:lineTo x="7256" y="182"/>
                <wp:lineTo x="2869" y="2364"/>
                <wp:lineTo x="2194" y="3818"/>
                <wp:lineTo x="844" y="5818"/>
                <wp:lineTo x="169" y="7636"/>
                <wp:lineTo x="0" y="8364"/>
                <wp:lineTo x="0" y="12909"/>
                <wp:lineTo x="338" y="14545"/>
                <wp:lineTo x="1688" y="17455"/>
                <wp:lineTo x="5063" y="20364"/>
                <wp:lineTo x="8100" y="21455"/>
                <wp:lineTo x="8438" y="21455"/>
                <wp:lineTo x="12994" y="21455"/>
                <wp:lineTo x="13331" y="21455"/>
                <wp:lineTo x="16369" y="20364"/>
                <wp:lineTo x="19744" y="17455"/>
                <wp:lineTo x="21263" y="14545"/>
                <wp:lineTo x="21431" y="12727"/>
                <wp:lineTo x="21431" y="8182"/>
                <wp:lineTo x="20756" y="5818"/>
                <wp:lineTo x="18731" y="3091"/>
                <wp:lineTo x="18563" y="2364"/>
                <wp:lineTo x="14175" y="182"/>
                <wp:lineTo x="12656" y="0"/>
                <wp:lineTo x="8775" y="0"/>
              </wp:wrapPolygon>
            </wp:wrapThrough>
            <wp:docPr id="81" name="Рисунок 81" descr="C:\Users\solnc\Desktop\ozuIOr0e8CiVnJhINC45SdXvfpYElprhozwEq6mrkOcxkOsL_cTL4xZ7EMXnT2gP8QnbTaLfhp8LlM3-y9Jig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nc\Desktop\ozuIOr0e8CiVnJhINC45SdXvfpYElprhozwEq6mrkOcxkOsL_cTL4xZ7EMXnT2gP8QnbTaLfhp8LlM3-y9JigY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8400" cy="22631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9FA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56D" w:rsidRDefault="00F5056D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ДОУ:</w:t>
      </w:r>
      <w:r w:rsidRPr="0082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79B" w:rsidRP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sz w:val="24"/>
          <w:szCs w:val="24"/>
          <w:lang w:eastAsia="ru-RU"/>
        </w:rPr>
        <w:t>658204, г. Рубцовск, улица Алтайская, 33.</w:t>
      </w:r>
    </w:p>
    <w:p w:rsidR="0082279B" w:rsidRP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Контактный телефон:</w:t>
      </w:r>
      <w:r w:rsidRPr="0082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(38557) 75965</w:t>
      </w:r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почта: </w:t>
      </w:r>
    </w:p>
    <w:p w:rsidR="0082279B" w:rsidRP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2279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detsad</w:t>
        </w:r>
        <w:r w:rsidRPr="0082279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-53-2011@</w:t>
        </w:r>
        <w:r w:rsidRPr="0082279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82279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2279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 ДОУ:</w:t>
      </w:r>
    </w:p>
    <w:p w:rsidR="0082279B" w:rsidRPr="0082279B" w:rsidRDefault="0082279B" w:rsidP="00822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0" w:history="1">
        <w:r w:rsidRPr="0082279B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https://toptishka.caduk.ru/</w:t>
        </w:r>
      </w:hyperlink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79B" w:rsidRDefault="0082279B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9FA" w:rsidRPr="001A3560" w:rsidRDefault="000959FA" w:rsidP="00095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0959FA" w:rsidRPr="001A3560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«Центр развития ребёнка – детский сад № 53 </w:t>
      </w:r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«</w:t>
      </w:r>
      <w:proofErr w:type="spellStart"/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Т</w:t>
      </w:r>
      <w:r w:rsidRPr="001A35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оптыжка</w:t>
      </w:r>
      <w:proofErr w:type="spellEnd"/>
      <w:r w:rsidRPr="001A356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»</w:t>
      </w:r>
    </w:p>
    <w:p w:rsidR="000959FA" w:rsidRPr="001A3560" w:rsidRDefault="000959FA" w:rsidP="000959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Рубцовска Алтайского края</w:t>
      </w:r>
    </w:p>
    <w:p w:rsidR="000959FA" w:rsidRPr="001A3560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658204, г. Рубцовск, ул. Алтайская, 33</w:t>
      </w:r>
    </w:p>
    <w:p w:rsidR="000959FA" w:rsidRPr="001A3560" w:rsidRDefault="000959FA" w:rsidP="00095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7-59-65, 7-59-66</w:t>
      </w:r>
    </w:p>
    <w:p w:rsidR="000959FA" w:rsidRDefault="0091225F" w:rsidP="000959FA">
      <w:pPr>
        <w:widowControl w:val="0"/>
        <w:autoSpaceDE w:val="0"/>
        <w:autoSpaceDN w:val="0"/>
        <w:spacing w:before="48" w:after="0" w:line="240" w:lineRule="auto"/>
        <w:ind w:left="3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hyperlink r:id="rId11" w:history="1">
        <w:r w:rsidR="000959F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detsad</w:t>
        </w:r>
        <w:r w:rsidR="000959F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-53-2011@</w:t>
        </w:r>
        <w:r w:rsidR="000959F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="000959F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0959FA" w:rsidRPr="001A356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Pr="007D709C" w:rsidRDefault="000959FA" w:rsidP="0082279B">
      <w:pPr>
        <w:shd w:val="clear" w:color="auto" w:fill="F5F6FA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color w:val="FF0000"/>
        </w:rPr>
      </w:pPr>
      <w:bookmarkStart w:id="2" w:name="_Hlk215349998"/>
      <w:r w:rsidRPr="007D709C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Развитие навыков общения у детей 3–4 лет</w:t>
      </w:r>
    </w:p>
    <w:bookmarkEnd w:id="2"/>
    <w:p w:rsidR="000959FA" w:rsidRDefault="0082279B" w:rsidP="000959FA">
      <w:pPr>
        <w:shd w:val="clear" w:color="auto" w:fill="F5F6FA"/>
        <w:spacing w:after="0" w:line="240" w:lineRule="auto"/>
        <w:outlineLvl w:val="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284480</wp:posOffset>
            </wp:positionV>
            <wp:extent cx="2125980" cy="1897380"/>
            <wp:effectExtent l="0" t="0" r="762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Default="000959FA" w:rsidP="000959FA">
      <w:pPr>
        <w:shd w:val="clear" w:color="auto" w:fill="F5F6FA"/>
        <w:spacing w:after="0" w:line="240" w:lineRule="auto"/>
        <w:outlineLvl w:val="3"/>
      </w:pPr>
    </w:p>
    <w:p w:rsidR="000959FA" w:rsidRPr="00E000B0" w:rsidRDefault="003B6FC3" w:rsidP="0082279B">
      <w:pPr>
        <w:shd w:val="clear" w:color="auto" w:fill="F5F6FA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E000B0">
        <w:rPr>
          <w:rFonts w:ascii="Times New Roman" w:hAnsi="Times New Roman" w:cs="Times New Roman"/>
          <w:b/>
          <w:bCs/>
          <w:sz w:val="24"/>
          <w:szCs w:val="24"/>
        </w:rPr>
        <w:t xml:space="preserve"> Рубцовск</w:t>
      </w:r>
      <w:r w:rsidR="000959FA" w:rsidRPr="00E000B0">
        <w:rPr>
          <w:rFonts w:ascii="Times New Roman" w:hAnsi="Times New Roman" w:cs="Times New Roman"/>
          <w:b/>
          <w:bCs/>
          <w:sz w:val="24"/>
          <w:szCs w:val="24"/>
        </w:rPr>
        <w:t xml:space="preserve"> 2025 г.</w:t>
      </w:r>
    </w:p>
    <w:p w:rsidR="00F8142F" w:rsidRDefault="00F8142F" w:rsidP="00F8142F">
      <w:pPr>
        <w:shd w:val="clear" w:color="auto" w:fill="F5F6FA"/>
        <w:spacing w:after="0" w:line="240" w:lineRule="auto"/>
        <w:outlineLvl w:val="3"/>
      </w:pPr>
      <w:bookmarkStart w:id="3" w:name="_GoBack"/>
      <w:bookmarkEnd w:id="3"/>
    </w:p>
    <w:sectPr w:rsidR="00F8142F" w:rsidSect="00F5056D"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225F" w:rsidRDefault="0091225F" w:rsidP="000959FA">
      <w:pPr>
        <w:spacing w:after="0" w:line="240" w:lineRule="auto"/>
      </w:pPr>
      <w:r>
        <w:separator/>
      </w:r>
    </w:p>
  </w:endnote>
  <w:endnote w:type="continuationSeparator" w:id="0">
    <w:p w:rsidR="0091225F" w:rsidRDefault="0091225F" w:rsidP="0009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225F" w:rsidRDefault="0091225F" w:rsidP="000959FA">
      <w:pPr>
        <w:spacing w:after="0" w:line="240" w:lineRule="auto"/>
      </w:pPr>
      <w:r>
        <w:separator/>
      </w:r>
    </w:p>
  </w:footnote>
  <w:footnote w:type="continuationSeparator" w:id="0">
    <w:p w:rsidR="0091225F" w:rsidRDefault="0091225F" w:rsidP="00095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81EDC"/>
    <w:multiLevelType w:val="multilevel"/>
    <w:tmpl w:val="297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D3A51"/>
    <w:multiLevelType w:val="multilevel"/>
    <w:tmpl w:val="C93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230FEF"/>
    <w:multiLevelType w:val="multilevel"/>
    <w:tmpl w:val="08F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704C0A"/>
    <w:multiLevelType w:val="multilevel"/>
    <w:tmpl w:val="D65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F"/>
    <w:rsid w:val="00071E68"/>
    <w:rsid w:val="000959FA"/>
    <w:rsid w:val="001D22C2"/>
    <w:rsid w:val="003B6FC3"/>
    <w:rsid w:val="003F5BED"/>
    <w:rsid w:val="004E2F44"/>
    <w:rsid w:val="00600E93"/>
    <w:rsid w:val="006234CC"/>
    <w:rsid w:val="0065284E"/>
    <w:rsid w:val="006E63C4"/>
    <w:rsid w:val="007D709C"/>
    <w:rsid w:val="0082279B"/>
    <w:rsid w:val="008E3ABB"/>
    <w:rsid w:val="0091225F"/>
    <w:rsid w:val="0092353E"/>
    <w:rsid w:val="009D7528"/>
    <w:rsid w:val="009E714D"/>
    <w:rsid w:val="00B00FA4"/>
    <w:rsid w:val="00BD1FA8"/>
    <w:rsid w:val="00D2334E"/>
    <w:rsid w:val="00E000B0"/>
    <w:rsid w:val="00E66959"/>
    <w:rsid w:val="00F5056D"/>
    <w:rsid w:val="00F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3093"/>
  <w15:chartTrackingRefBased/>
  <w15:docId w15:val="{E6E2A048-D7B0-48FA-A765-C2090C38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9FA"/>
  </w:style>
  <w:style w:type="paragraph" w:styleId="a5">
    <w:name w:val="footer"/>
    <w:basedOn w:val="a"/>
    <w:link w:val="a6"/>
    <w:uiPriority w:val="99"/>
    <w:unhideWhenUsed/>
    <w:rsid w:val="00095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9FA"/>
  </w:style>
  <w:style w:type="paragraph" w:styleId="a7">
    <w:name w:val="Balloon Text"/>
    <w:basedOn w:val="a"/>
    <w:link w:val="a8"/>
    <w:uiPriority w:val="99"/>
    <w:semiHidden/>
    <w:unhideWhenUsed/>
    <w:rsid w:val="00E6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95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2279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tsad-53-201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tishka.cadu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tsad-53-20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3A6A-31A1-4221-BF20-405A287C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2025-11-26T23:02:00Z</cp:lastPrinted>
  <dcterms:created xsi:type="dcterms:W3CDTF">2025-12-04T13:10:00Z</dcterms:created>
  <dcterms:modified xsi:type="dcterms:W3CDTF">2025-12-04T13:15:00Z</dcterms:modified>
</cp:coreProperties>
</file>