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09" w:rsidRDefault="00CC1909" w:rsidP="00F828BA">
      <w:pPr>
        <w:shd w:val="clear" w:color="auto" w:fill="FFFFFF"/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</w:p>
    <w:p w:rsidR="00CC1909" w:rsidRPr="00CC1909" w:rsidRDefault="00CC1909" w:rsidP="00CC1909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CC1909">
        <w:rPr>
          <w:rFonts w:eastAsiaTheme="minorEastAsia"/>
          <w:color w:val="17365D" w:themeColor="text2" w:themeShade="BF"/>
          <w:kern w:val="24"/>
          <w:sz w:val="32"/>
          <w:szCs w:val="32"/>
        </w:rPr>
        <w:t>МУНИЦИПАЛЬНОЕ БЮДЖЕТНОЕ ДОШКОЛЬНОЕ ОБРАЗОВАТЕЛЬНОЕ УЧРЕЖДЕНИЕ «ДЕТСКИЙ САД №6«Солнышко» г. Сальска</w:t>
      </w:r>
    </w:p>
    <w:p w:rsidR="00CC1909" w:rsidRDefault="00CC1909" w:rsidP="00F828BA">
      <w:pPr>
        <w:shd w:val="clear" w:color="auto" w:fill="FFFFFF"/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</w:p>
    <w:p w:rsidR="00CC1909" w:rsidRDefault="00CC1909" w:rsidP="00F828BA">
      <w:pPr>
        <w:shd w:val="clear" w:color="auto" w:fill="FFFFFF"/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</w:p>
    <w:p w:rsidR="00F828BA" w:rsidRDefault="00F828BA" w:rsidP="00F828BA">
      <w:pPr>
        <w:shd w:val="clear" w:color="auto" w:fill="FFFFFF"/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  <w:r w:rsidRPr="006B1679"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 xml:space="preserve">Проект </w:t>
      </w:r>
    </w:p>
    <w:p w:rsidR="00F828BA" w:rsidRPr="006B1679" w:rsidRDefault="00F828BA" w:rsidP="00F828BA">
      <w:pPr>
        <w:shd w:val="clear" w:color="auto" w:fill="FFFFFF"/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</w:pPr>
      <w:r w:rsidRPr="006B1679"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>«</w:t>
      </w:r>
      <w:r w:rsidRPr="006B1679"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  <w:t>Скоро, скоро Новый год»</w:t>
      </w:r>
    </w:p>
    <w:p w:rsidR="00977622" w:rsidRDefault="00977622"/>
    <w:p w:rsidR="00F828BA" w:rsidRDefault="00F828BA"/>
    <w:p w:rsidR="00F828BA" w:rsidRDefault="00F828BA"/>
    <w:p w:rsidR="00F828BA" w:rsidRDefault="00F828BA"/>
    <w:p w:rsidR="00F828BA" w:rsidRDefault="00F828BA"/>
    <w:p w:rsidR="00F828BA" w:rsidRDefault="00F828BA"/>
    <w:p w:rsidR="00F828BA" w:rsidRDefault="00F828BA"/>
    <w:p w:rsidR="00F828BA" w:rsidRDefault="00F828BA"/>
    <w:p w:rsidR="00F828BA" w:rsidRDefault="00F828BA"/>
    <w:p w:rsidR="00F828BA" w:rsidRDefault="00F828BA"/>
    <w:p w:rsidR="00F828BA" w:rsidRDefault="00F828BA"/>
    <w:p w:rsidR="00F828BA" w:rsidRDefault="00F828BA" w:rsidP="00F828BA">
      <w:pPr>
        <w:jc w:val="right"/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Составила: воспитатель: Дубинина Л.А</w:t>
      </w:r>
    </w:p>
    <w:p w:rsidR="00F828BA" w:rsidRDefault="00F828BA"/>
    <w:p w:rsidR="00F828BA" w:rsidRDefault="00F828BA"/>
    <w:p w:rsidR="00F828BA" w:rsidRDefault="00F828BA"/>
    <w:p w:rsidR="00F828BA" w:rsidRDefault="00F828BA"/>
    <w:p w:rsidR="00F828BA" w:rsidRDefault="00F828BA"/>
    <w:p w:rsidR="00CC1909" w:rsidRDefault="00CC1909" w:rsidP="00CC1909">
      <w:pPr>
        <w:shd w:val="clear" w:color="auto" w:fill="FFFFFF"/>
        <w:spacing w:after="0" w:line="240" w:lineRule="auto"/>
        <w:ind w:right="423"/>
        <w:jc w:val="both"/>
      </w:pPr>
    </w:p>
    <w:p w:rsidR="00CC1909" w:rsidRDefault="00CC1909" w:rsidP="00CC1909">
      <w:pPr>
        <w:shd w:val="clear" w:color="auto" w:fill="FFFFFF"/>
        <w:spacing w:after="0" w:line="240" w:lineRule="auto"/>
        <w:ind w:right="423"/>
        <w:jc w:val="both"/>
      </w:pPr>
    </w:p>
    <w:p w:rsidR="00F828BA" w:rsidRPr="001405CF" w:rsidRDefault="00F828BA" w:rsidP="00CC1909">
      <w:pPr>
        <w:shd w:val="clear" w:color="auto" w:fill="FFFFFF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4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Название проекта:</w:t>
      </w:r>
      <w:r w:rsidRPr="001405C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Скоро, скоро Новый год.</w:t>
      </w:r>
    </w:p>
    <w:p w:rsidR="00F828BA" w:rsidRPr="001405C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1405C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Творческий</w:t>
      </w:r>
    </w:p>
    <w:p w:rsidR="00F828BA" w:rsidRPr="001405C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реализации:</w:t>
      </w:r>
      <w:r w:rsidRPr="001405CF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Краткосрочный</w:t>
      </w:r>
    </w:p>
    <w:p w:rsidR="00F828BA" w:rsidRPr="001405C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участников:</w:t>
      </w:r>
      <w:r w:rsidRPr="0014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группы</w:t>
      </w:r>
      <w:r w:rsidRPr="001405CF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родители и воспитатель.</w:t>
      </w:r>
    </w:p>
    <w:p w:rsidR="00F828BA" w:rsidRPr="005D1E0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4A4A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место в данном проекте занимает изучение и сохранение традиций празднования Нового года, что помогает удовлетворить познавательный интерес детей к этому празднику.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 на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младшего </w:t>
      </w:r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 и позволяет создать радостную эмоциональную атмосферу в преддверии новогоднего праздника.</w:t>
      </w:r>
    </w:p>
    <w:p w:rsidR="00F828BA" w:rsidRPr="006B1679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405C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Ознакомление детей младшей группы с традициями празднования Нового года.</w:t>
      </w:r>
    </w:p>
    <w:p w:rsidR="00F828BA" w:rsidRPr="005D1E0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828BA" w:rsidRPr="00BC7CCD" w:rsidRDefault="00F828BA" w:rsidP="00F82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CC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детей о празднике Новый год, познакомить с традициями празднования Нового года, обычаями встречи новогоднего праздника, его атрибутикой, персонажами.</w:t>
      </w:r>
    </w:p>
    <w:p w:rsidR="00F828BA" w:rsidRPr="00BC7CCD" w:rsidRDefault="00F828BA" w:rsidP="00F82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CC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предметами и действиями с ними.</w:t>
      </w:r>
    </w:p>
    <w:p w:rsidR="00F828BA" w:rsidRPr="00BC7CCD" w:rsidRDefault="00F828BA" w:rsidP="00F82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C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возможности и творческие способности детей через разнообразные виды деятельности.</w:t>
      </w:r>
    </w:p>
    <w:p w:rsidR="00F828BA" w:rsidRPr="00BC7CCD" w:rsidRDefault="00F828BA" w:rsidP="00F82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воображения, внимания, памяти и речи детей.</w:t>
      </w:r>
    </w:p>
    <w:p w:rsidR="00F828BA" w:rsidRPr="00BC7CCD" w:rsidRDefault="00F828BA" w:rsidP="00F82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C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естественного процесса развития двигательных способностей и качеств.</w:t>
      </w:r>
    </w:p>
    <w:p w:rsidR="00F828BA" w:rsidRPr="00BC7CCD" w:rsidRDefault="00F828BA" w:rsidP="00F82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CC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связи дошкольного учреждения с семьей. Побуждать родителей к совместной творческой деятельности с детьми.</w:t>
      </w:r>
    </w:p>
    <w:p w:rsidR="00F828BA" w:rsidRPr="00BC7CCD" w:rsidRDefault="00F828BA" w:rsidP="00F82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позитивный настрой в преддверии новогоднего праздника.</w:t>
      </w:r>
    </w:p>
    <w:p w:rsidR="00F828BA" w:rsidRPr="005D1E0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E0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Данный проект позволит:</w:t>
      </w:r>
    </w:p>
    <w:p w:rsidR="00F828BA" w:rsidRPr="005D1E0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-познакомить с традициями празднования Нового года;</w:t>
      </w:r>
    </w:p>
    <w:p w:rsidR="00F828BA" w:rsidRPr="005D1E0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-привлечь детей к активному разнообразному участию в подготовке к празднику и его проведению.</w:t>
      </w:r>
    </w:p>
    <w:p w:rsidR="00F828BA" w:rsidRPr="005D1E0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проекта дети под руководством педагога получат знания о том, что такое Новый год, как его празднуют,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</w:t>
      </w:r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новогодними персонажами: Снегурочкой и Дедом Морозом. Совместное с родителями изготовление поделок для выставки детского творчества вызовет положительные эмоции у детей.</w:t>
      </w:r>
    </w:p>
    <w:p w:rsidR="00F828BA" w:rsidRPr="005D1E0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E0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Этапы реализации проекта:</w:t>
      </w:r>
    </w:p>
    <w:p w:rsidR="00F828BA" w:rsidRPr="005D1E0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1-й этап: подготовительны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с родителями, планирование, сбор материала.</w:t>
      </w:r>
    </w:p>
    <w:p w:rsidR="00F828BA" w:rsidRPr="005D1E0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2-й этап: организационны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развивающей среды, разработка содержания </w:t>
      </w:r>
      <w:r w:rsidR="00CC1909"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190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деятельности, </w:t>
      </w:r>
    </w:p>
    <w:p w:rsidR="00F828BA" w:rsidRPr="005D1E0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3-й этап: формирующи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мероприятий с детьми и родителями по плану.</w:t>
      </w:r>
    </w:p>
    <w:p w:rsidR="00F828BA" w:rsidRPr="005D1E0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4-й этап: итоговы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полученных результатов.</w:t>
      </w:r>
    </w:p>
    <w:p w:rsidR="00F828BA" w:rsidRDefault="00F828BA" w:rsidP="00F828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Ожидаемые результаты:</w:t>
      </w:r>
      <w:r w:rsidRPr="001405C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процессе бесед, рассматривании иллюстраций, чтении стихов и просмотра сказок расширить знания и представления детей о празднике Новый год, об обычаях встречи новогоднего праздника, его атрибутики, персонажах.</w:t>
      </w:r>
    </w:p>
    <w:p w:rsidR="00F828BA" w:rsidRPr="001405C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возможности и творческие способности детей через разнообразные виды деятельности.</w:t>
      </w:r>
    </w:p>
    <w:p w:rsidR="00F828BA" w:rsidRPr="001405C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активно вовлечены в совместную с детьми познава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тельно-творческую деятельность, </w:t>
      </w:r>
      <w:r w:rsidRPr="001405C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укреплены семейные связи.</w:t>
      </w:r>
    </w:p>
    <w:p w:rsidR="00F828BA" w:rsidRPr="005D1E0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8BA" w:rsidRPr="005D1E0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реализации:</w:t>
      </w:r>
    </w:p>
    <w:p w:rsidR="00F828BA" w:rsidRPr="007D15E6" w:rsidRDefault="00F828BA" w:rsidP="00F828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5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Формы работы с детьми:</w:t>
      </w:r>
    </w:p>
    <w:p w:rsidR="00F828BA" w:rsidRPr="00105961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9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иллюстраций.</w:t>
      </w:r>
    </w:p>
    <w:p w:rsidR="00F828BA" w:rsidRPr="00105961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фрагмента сказки с празднованием нового года у разных народов «Новогоднее приключение».</w:t>
      </w:r>
    </w:p>
    <w:p w:rsidR="00F828BA" w:rsidRDefault="00F828BA" w:rsidP="00F828BA">
      <w:pPr>
        <w:shd w:val="clear" w:color="auto" w:fill="FFFFFF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059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F29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такое Новый год? », «Вот и Новый год пришел!»</w:t>
      </w:r>
    </w:p>
    <w:p w:rsidR="00F828BA" w:rsidRPr="00105961" w:rsidRDefault="00F828BA" w:rsidP="00F828BA">
      <w:pPr>
        <w:shd w:val="clear" w:color="auto" w:fill="FFFFFF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059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Деда Мороза </w:t>
      </w:r>
      <w:r w:rsidRPr="007B4F29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(изготовление новогодних украшений для елки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059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28BA" w:rsidRPr="00867D7E" w:rsidRDefault="00F828BA" w:rsidP="00F828BA">
      <w:pPr>
        <w:shd w:val="clear" w:color="auto" w:fill="FFFFFF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05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игры: </w:t>
      </w:r>
      <w:r w:rsidRPr="003D2B7E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 снежинка»,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«Праздник мы встречаем, елку наряжаем», «Катаемся на санках», «Ледяное </w:t>
      </w:r>
      <w:proofErr w:type="spellStart"/>
      <w:r w:rsidRPr="003D2B7E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Царство»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елку)</w:t>
      </w:r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«Третий лишний», «Найди самую высокую елку», «Сделаем бусы на елку» (нанизывание различных деревянных фигурок на шнурок</w:t>
      </w:r>
    </w:p>
    <w:p w:rsidR="00F828BA" w:rsidRDefault="00F828BA" w:rsidP="00F828BA">
      <w:pPr>
        <w:shd w:val="clear" w:color="auto" w:fill="FFFFFF"/>
        <w:spacing w:after="0" w:line="240" w:lineRule="auto"/>
        <w:ind w:right="42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05961">
        <w:rPr>
          <w:rFonts w:ascii="Times New Roman" w:eastAsia="Times New Roman" w:hAnsi="Times New Roman" w:cs="Times New Roman"/>
          <w:sz w:val="28"/>
          <w:szCs w:val="28"/>
          <w:lang w:eastAsia="ru-RU"/>
        </w:rPr>
        <w:t>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059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культурный досуг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178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«Путешествие в зимнюю сказочную страну»</w:t>
      </w:r>
    </w:p>
    <w:p w:rsidR="00F828BA" w:rsidRDefault="00F828BA" w:rsidP="00F828BA">
      <w:pPr>
        <w:shd w:val="clear" w:color="auto" w:fill="FFFFFF"/>
        <w:spacing w:after="0" w:line="240" w:lineRule="auto"/>
        <w:ind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05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игры: </w:t>
      </w:r>
      <w:r w:rsidRPr="00E6178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«Снег кружится» по стихотворению А.</w:t>
      </w:r>
      <w:proofErr w:type="spellStart"/>
      <w:r w:rsidRPr="00E6178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proofErr w:type="gramStart"/>
      <w:r w:rsidRPr="00E6178B">
        <w:rPr>
          <w:rFonts w:ascii="Times New Roman" w:eastAsia="Times New Roman" w:hAnsi="Times New Roman" w:cs="Times New Roman"/>
          <w:sz w:val="28"/>
          <w:szCs w:val="28"/>
          <w:lang w:eastAsia="ru-RU"/>
        </w:rPr>
        <w:t>,«</w:t>
      </w:r>
      <w:proofErr w:type="gramEnd"/>
      <w:r w:rsidRPr="00E617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елку», «Снежинки летят», «Снежки»,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178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«Заморожу», «Зимушка-зима заколдует мальчиков, заколдует девочек», «Ну-ка, елочка зажгись!»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«Дед </w:t>
      </w:r>
      <w:proofErr w:type="spellStart"/>
      <w:r w:rsidRPr="00E617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,«</w:t>
      </w:r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Снежная</w:t>
      </w:r>
      <w:proofErr w:type="spellEnd"/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карусель», «По снежному мостику», «</w:t>
      </w:r>
      <w:proofErr w:type="spellStart"/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Снежиночки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пушиночки</w:t>
      </w:r>
      <w:proofErr w:type="spellEnd"/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28BA" w:rsidRPr="00867D7E" w:rsidRDefault="00F828BA" w:rsidP="00F828BA">
      <w:pPr>
        <w:shd w:val="clear" w:color="auto" w:fill="FFFFFF"/>
        <w:spacing w:after="0" w:line="240" w:lineRule="auto"/>
        <w:ind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0596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78B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«Чудные птицы», «Снеговик», «Елочные игрушки»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«Зимняя прогулка», «Зайчики»</w:t>
      </w:r>
    </w:p>
    <w:p w:rsidR="00F828BA" w:rsidRDefault="00F828BA" w:rsidP="00F828BA">
      <w:pPr>
        <w:shd w:val="clear" w:color="auto" w:fill="FFFFFF"/>
        <w:spacing w:after="0" w:line="240" w:lineRule="auto"/>
        <w:ind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05961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игры: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78B">
        <w:rPr>
          <w:rFonts w:ascii="Times New Roman" w:eastAsia="Times New Roman" w:hAnsi="Times New Roman" w:cs="Times New Roman"/>
          <w:sz w:val="28"/>
          <w:szCs w:val="28"/>
          <w:lang w:eastAsia="ru-RU"/>
        </w:rPr>
        <w:t>«Ежик»,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«Подуй на снежок», «Подуй на снежинку», «Снегопад»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28BA" w:rsidRDefault="00F828BA" w:rsidP="00F82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29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 с грецким орехом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2B7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«Праздник елки»</w:t>
      </w:r>
    </w:p>
    <w:p w:rsidR="00F828BA" w:rsidRPr="00105961" w:rsidRDefault="00F828BA" w:rsidP="00F82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059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 заучивание стихотворения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«Наша елка» Е. Ильина.</w:t>
      </w:r>
    </w:p>
    <w:p w:rsidR="00F828BA" w:rsidRPr="00C54051" w:rsidRDefault="00F828BA" w:rsidP="00F828BA">
      <w:pPr>
        <w:shd w:val="clear" w:color="auto" w:fill="FFFFFF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540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песен: «Ёлочка», «Маленькой ёлочке», «Блестят на елке бусы».</w:t>
      </w:r>
    </w:p>
    <w:p w:rsidR="00F828BA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5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 вокруг елки под песню «Новогодняя малышовая»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«Снег – снежок»</w:t>
      </w:r>
      <w:r w:rsidRPr="00C5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40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C54051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C5405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екрасова</w:t>
      </w:r>
      <w:proofErr w:type="spellEnd"/>
      <w:r w:rsidRPr="00C540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28BA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96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художественной литературы:</w:t>
      </w:r>
    </w:p>
    <w:p w:rsidR="00F828BA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F2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«Падал снег, сыпал снег, а потом устал…» А. Горбуновой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828BA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F29">
        <w:rPr>
          <w:rFonts w:ascii="Times New Roman" w:eastAsia="Times New Roman" w:hAnsi="Times New Roman" w:cs="Times New Roman"/>
          <w:sz w:val="28"/>
          <w:szCs w:val="28"/>
          <w:lang w:eastAsia="ru-RU"/>
        </w:rPr>
        <w:t>«Елка» А. Прокофьева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828BA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«Дед Мороз прислал нам елку» В. Петрова,</w:t>
      </w:r>
    </w:p>
    <w:p w:rsidR="00F828BA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«Новогоднее поздравление снеговика» А. Усачев, </w:t>
      </w:r>
    </w:p>
    <w:p w:rsidR="00F828BA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«Всюду снег» А. Бродский, </w:t>
      </w:r>
    </w:p>
    <w:p w:rsidR="00F828BA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«Елка наряжается» Я. Аким, </w:t>
      </w:r>
    </w:p>
    <w:p w:rsidR="00F828BA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«Выбрал папа елочку» А. Усачев, </w:t>
      </w:r>
    </w:p>
    <w:p w:rsidR="00F828BA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«Елочный шар» </w:t>
      </w:r>
      <w:proofErr w:type="gramStart"/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Берестов,  </w:t>
      </w:r>
    </w:p>
    <w:p w:rsidR="00F828BA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«Мама елку украшала» В. Петрова, </w:t>
      </w:r>
    </w:p>
    <w:p w:rsidR="00F828BA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«Кто пришел» Е. Благинина, </w:t>
      </w:r>
    </w:p>
    <w:p w:rsidR="00F828BA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«Дед Мороз бумажный» С. </w:t>
      </w:r>
      <w:proofErr w:type="gramStart"/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Пшеничных</w:t>
      </w:r>
      <w:proofErr w:type="gramEnd"/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828BA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«Елка, елка, елочка», </w:t>
      </w:r>
    </w:p>
    <w:p w:rsidR="00F828BA" w:rsidRPr="00867D7E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по тексту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D7E">
        <w:rPr>
          <w:rFonts w:ascii="Times New Roman" w:eastAsia="Times New Roman" w:hAnsi="Times New Roman" w:cs="Times New Roman"/>
          <w:sz w:val="28"/>
          <w:szCs w:val="28"/>
          <w:lang w:eastAsia="ru-RU"/>
        </w:rPr>
        <w:t>К. Чуковского «Елка»;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лиса» Русская народная сказка, «Снег идет»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Л.Воронкова</w:t>
      </w:r>
      <w:proofErr w:type="spellEnd"/>
    </w:p>
    <w:p w:rsidR="00F828BA" w:rsidRPr="005D1E0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9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детского творчества «Поделки Деда Мороза и Снегурочки».</w:t>
      </w:r>
    </w:p>
    <w:p w:rsidR="00F828BA" w:rsidRDefault="00F828BA" w:rsidP="00F828BA">
      <w:pPr>
        <w:shd w:val="clear" w:color="auto" w:fill="FFFFFF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F828BA" w:rsidRPr="007D15E6" w:rsidRDefault="00F828BA" w:rsidP="00F828B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5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Формы работы с родителями</w:t>
      </w:r>
    </w:p>
    <w:p w:rsidR="00F828BA" w:rsidRPr="005D1E0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в подготовке к выставке детского творчества.</w:t>
      </w:r>
    </w:p>
    <w:p w:rsidR="00F828BA" w:rsidRDefault="00F828BA" w:rsidP="00F828BA">
      <w:pPr>
        <w:spacing w:after="0" w:line="240" w:lineRule="auto"/>
        <w:ind w:right="4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в родительский уголок: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  <w:r w:rsidRPr="00F7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«Безопасность детей во время новогодних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праздников», </w:t>
      </w:r>
      <w:r w:rsidRPr="00F7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«Новый год для детей: Как отмечать с ребенком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праздник»,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74E90">
        <w:rPr>
          <w:rFonts w:ascii="Times New Roman" w:eastAsia="Calibri" w:hAnsi="Times New Roman" w:cs="Times New Roman"/>
          <w:sz w:val="28"/>
          <w:szCs w:val="28"/>
        </w:rPr>
        <w:t>Чем занять ребенка дома в праздничные дни?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F74E90">
        <w:rPr>
          <w:rFonts w:ascii="Times New Roman" w:eastAsia="Calibri" w:hAnsi="Times New Roman" w:cs="Times New Roman"/>
          <w:sz w:val="28"/>
          <w:szCs w:val="28"/>
        </w:rPr>
        <w:t>«Праздничный стол для вашего малыша»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28BA" w:rsidRDefault="00F828BA" w:rsidP="00F828BA">
      <w:pPr>
        <w:spacing w:after="0" w:line="240" w:lineRule="auto"/>
        <w:ind w:right="4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E90">
        <w:rPr>
          <w:rFonts w:ascii="Times New Roman" w:eastAsia="Calibri" w:hAnsi="Times New Roman" w:cs="Times New Roman"/>
          <w:sz w:val="28"/>
          <w:szCs w:val="28"/>
        </w:rPr>
        <w:t>Памятка  «Почитайте ребенку о празднике. Поиграйте с ребенком в праздник»</w:t>
      </w:r>
    </w:p>
    <w:p w:rsidR="00F828BA" w:rsidRPr="00F74E90" w:rsidRDefault="00F828BA" w:rsidP="00F82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8BA" w:rsidRPr="005D1E0F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проекта</w:t>
      </w:r>
    </w:p>
    <w:p w:rsidR="00F828BA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Новогодний праздник </w:t>
      </w:r>
    </w:p>
    <w:p w:rsidR="00F828BA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8BA" w:rsidRPr="00AE6263" w:rsidRDefault="00F828BA" w:rsidP="00F828BA">
      <w:pPr>
        <w:shd w:val="clear" w:color="auto" w:fill="FFFFFF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6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F828BA" w:rsidRDefault="00F828BA" w:rsidP="00F828BA">
      <w:pPr>
        <w:spacing w:after="0" w:line="240" w:lineRule="auto"/>
        <w:ind w:right="423"/>
        <w:rPr>
          <w:rFonts w:ascii="Times New Roman" w:hAnsi="Times New Roman" w:cs="Times New Roman"/>
        </w:rPr>
      </w:pPr>
    </w:p>
    <w:p w:rsidR="00F828BA" w:rsidRPr="00AE6263" w:rsidRDefault="00F828BA" w:rsidP="00F828BA">
      <w:pPr>
        <w:pStyle w:val="a3"/>
        <w:numPr>
          <w:ilvl w:val="0"/>
          <w:numId w:val="4"/>
        </w:numPr>
        <w:spacing w:after="0" w:line="240" w:lineRule="auto"/>
        <w:ind w:left="0" w:right="425" w:firstLine="709"/>
        <w:rPr>
          <w:rFonts w:ascii="Times New Roman" w:hAnsi="Times New Roman" w:cs="Times New Roman"/>
          <w:sz w:val="28"/>
          <w:szCs w:val="28"/>
        </w:rPr>
      </w:pPr>
      <w:r w:rsidRPr="00AE6263"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r w:rsidRPr="00AE6263">
        <w:rPr>
          <w:rFonts w:ascii="Times New Roman" w:hAnsi="Times New Roman" w:cs="Times New Roman"/>
          <w:sz w:val="28"/>
          <w:szCs w:val="28"/>
        </w:rPr>
        <w:t xml:space="preserve">программа воспитателя: ежедневное планирование по программе «Детство». Вторая младшая группа / авт.-сост. Н.Н. Гладышева, Ю.Б. </w:t>
      </w:r>
      <w:proofErr w:type="spellStart"/>
      <w:r w:rsidRPr="00AE6263">
        <w:rPr>
          <w:rFonts w:ascii="Times New Roman" w:hAnsi="Times New Roman" w:cs="Times New Roman"/>
          <w:sz w:val="28"/>
          <w:szCs w:val="28"/>
        </w:rPr>
        <w:t>Сержантова</w:t>
      </w:r>
      <w:proofErr w:type="spellEnd"/>
      <w:r w:rsidRPr="00AE6263">
        <w:rPr>
          <w:rFonts w:ascii="Times New Roman" w:hAnsi="Times New Roman" w:cs="Times New Roman"/>
          <w:sz w:val="28"/>
          <w:szCs w:val="28"/>
        </w:rPr>
        <w:t>.- Волгоград: Учитель, 2014. – 382 с.</w:t>
      </w:r>
    </w:p>
    <w:p w:rsidR="00F828BA" w:rsidRPr="00AE6263" w:rsidRDefault="00F828BA" w:rsidP="00F828BA">
      <w:pPr>
        <w:pStyle w:val="a3"/>
        <w:numPr>
          <w:ilvl w:val="0"/>
          <w:numId w:val="4"/>
        </w:numPr>
        <w:spacing w:after="0" w:line="240" w:lineRule="auto"/>
        <w:ind w:left="0" w:right="425" w:firstLine="709"/>
        <w:rPr>
          <w:rFonts w:ascii="Times New Roman" w:hAnsi="Times New Roman" w:cs="Times New Roman"/>
          <w:sz w:val="28"/>
          <w:szCs w:val="28"/>
        </w:rPr>
      </w:pPr>
      <w:r w:rsidRPr="00AE6263">
        <w:rPr>
          <w:rFonts w:ascii="Times New Roman" w:hAnsi="Times New Roman" w:cs="Times New Roman"/>
          <w:b/>
          <w:sz w:val="28"/>
          <w:szCs w:val="28"/>
        </w:rPr>
        <w:t xml:space="preserve">Развернутое </w:t>
      </w:r>
      <w:r w:rsidRPr="00AE6263">
        <w:rPr>
          <w:rFonts w:ascii="Times New Roman" w:hAnsi="Times New Roman" w:cs="Times New Roman"/>
          <w:sz w:val="28"/>
          <w:szCs w:val="28"/>
        </w:rPr>
        <w:t>перспективное планирование по программе «Детство».  Вторая младшая группа / авт.-сост. Т.Г. Кобзева (и др.).- Волгоград: Учитель, 2010. – 131 с.</w:t>
      </w:r>
    </w:p>
    <w:p w:rsidR="00F828BA" w:rsidRPr="00AE6263" w:rsidRDefault="00F828BA" w:rsidP="00F828BA">
      <w:pPr>
        <w:pStyle w:val="a3"/>
        <w:numPr>
          <w:ilvl w:val="0"/>
          <w:numId w:val="4"/>
        </w:numPr>
        <w:spacing w:after="0" w:line="240" w:lineRule="auto"/>
        <w:ind w:left="0" w:right="425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E6263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AE6263">
        <w:rPr>
          <w:rFonts w:ascii="Times New Roman" w:hAnsi="Times New Roman" w:cs="Times New Roman"/>
          <w:sz w:val="28"/>
          <w:szCs w:val="28"/>
        </w:rPr>
        <w:t xml:space="preserve"> В.Н., Степанова Н.В. </w:t>
      </w:r>
      <w:r w:rsidRPr="00AE6263">
        <w:rPr>
          <w:rFonts w:ascii="Times New Roman" w:hAnsi="Times New Roman" w:cs="Times New Roman"/>
          <w:b/>
          <w:sz w:val="28"/>
          <w:szCs w:val="28"/>
        </w:rPr>
        <w:t>Конспекты занятий во второй младшей группе детского сада.</w:t>
      </w:r>
      <w:r w:rsidRPr="00AE6263">
        <w:rPr>
          <w:rFonts w:ascii="Times New Roman" w:hAnsi="Times New Roman" w:cs="Times New Roman"/>
          <w:sz w:val="28"/>
          <w:szCs w:val="28"/>
        </w:rPr>
        <w:t xml:space="preserve"> Практическое пособие для воспитателей и методистов ДОУ. – Вор</w:t>
      </w:r>
      <w:r>
        <w:rPr>
          <w:rFonts w:ascii="Times New Roman" w:hAnsi="Times New Roman" w:cs="Times New Roman"/>
          <w:sz w:val="28"/>
          <w:szCs w:val="28"/>
        </w:rPr>
        <w:t>онеж: ТЦ «Учитель», 2004. – 392</w:t>
      </w:r>
      <w:r w:rsidRPr="00AE6263">
        <w:rPr>
          <w:rFonts w:ascii="Times New Roman" w:hAnsi="Times New Roman" w:cs="Times New Roman"/>
          <w:sz w:val="28"/>
          <w:szCs w:val="28"/>
        </w:rPr>
        <w:t>с.</w:t>
      </w:r>
    </w:p>
    <w:p w:rsidR="00F828BA" w:rsidRPr="00AE6263" w:rsidRDefault="00F828BA" w:rsidP="00F828BA">
      <w:pPr>
        <w:pStyle w:val="a3"/>
        <w:numPr>
          <w:ilvl w:val="0"/>
          <w:numId w:val="4"/>
        </w:numPr>
        <w:spacing w:after="0" w:line="240" w:lineRule="auto"/>
        <w:ind w:left="0" w:right="425" w:firstLine="709"/>
        <w:rPr>
          <w:rFonts w:ascii="Times New Roman" w:hAnsi="Times New Roman" w:cs="Times New Roman"/>
          <w:sz w:val="28"/>
          <w:szCs w:val="28"/>
        </w:rPr>
      </w:pPr>
      <w:r w:rsidRPr="00AE6263">
        <w:rPr>
          <w:rFonts w:ascii="Times New Roman" w:hAnsi="Times New Roman" w:cs="Times New Roman"/>
          <w:sz w:val="28"/>
          <w:szCs w:val="28"/>
        </w:rPr>
        <w:t xml:space="preserve">Н.А. Карпухина. </w:t>
      </w:r>
      <w:r w:rsidRPr="00AE6263">
        <w:rPr>
          <w:rFonts w:ascii="Times New Roman" w:hAnsi="Times New Roman" w:cs="Times New Roman"/>
          <w:b/>
          <w:sz w:val="28"/>
          <w:szCs w:val="28"/>
        </w:rPr>
        <w:t>Конспекты занятий во второй младшей группе детского сада. Знакомство дошкольников с окружающим миром. Физическая культура. Утренняя гимнастика.</w:t>
      </w:r>
      <w:r w:rsidRPr="00AE6263">
        <w:rPr>
          <w:rFonts w:ascii="Times New Roman" w:hAnsi="Times New Roman" w:cs="Times New Roman"/>
          <w:sz w:val="28"/>
          <w:szCs w:val="28"/>
        </w:rPr>
        <w:t xml:space="preserve"> Практическое пособие для воспитателей и методистов ДОУ. – Воронеж: ЧП </w:t>
      </w:r>
      <w:proofErr w:type="spellStart"/>
      <w:r w:rsidRPr="00AE6263">
        <w:rPr>
          <w:rFonts w:ascii="Times New Roman" w:hAnsi="Times New Roman" w:cs="Times New Roman"/>
          <w:sz w:val="28"/>
          <w:szCs w:val="28"/>
        </w:rPr>
        <w:t>Лакоценин</w:t>
      </w:r>
      <w:proofErr w:type="spellEnd"/>
      <w:r w:rsidRPr="00AE6263">
        <w:rPr>
          <w:rFonts w:ascii="Times New Roman" w:hAnsi="Times New Roman" w:cs="Times New Roman"/>
          <w:sz w:val="28"/>
          <w:szCs w:val="28"/>
        </w:rPr>
        <w:t xml:space="preserve"> С.С., 2008. – 202 с.</w:t>
      </w:r>
    </w:p>
    <w:p w:rsidR="00F828BA" w:rsidRPr="00AE6263" w:rsidRDefault="00F828BA" w:rsidP="00F828BA">
      <w:pPr>
        <w:pStyle w:val="a3"/>
        <w:numPr>
          <w:ilvl w:val="0"/>
          <w:numId w:val="4"/>
        </w:numPr>
        <w:spacing w:after="0" w:line="240" w:lineRule="auto"/>
        <w:ind w:left="0" w:right="425" w:firstLine="709"/>
        <w:rPr>
          <w:rFonts w:ascii="Times New Roman" w:hAnsi="Times New Roman" w:cs="Times New Roman"/>
          <w:sz w:val="28"/>
          <w:szCs w:val="28"/>
        </w:rPr>
      </w:pPr>
      <w:r w:rsidRPr="00AE6263">
        <w:rPr>
          <w:rFonts w:ascii="Times New Roman" w:hAnsi="Times New Roman" w:cs="Times New Roman"/>
          <w:sz w:val="28"/>
          <w:szCs w:val="28"/>
        </w:rPr>
        <w:t xml:space="preserve">Н.А. Карпухина. </w:t>
      </w:r>
      <w:r w:rsidRPr="00AE6263">
        <w:rPr>
          <w:rFonts w:ascii="Times New Roman" w:hAnsi="Times New Roman" w:cs="Times New Roman"/>
          <w:b/>
          <w:sz w:val="28"/>
          <w:szCs w:val="28"/>
        </w:rPr>
        <w:t>Конспекты занятий во второй младшей группе детского сада. Развитие речи и знакомство с художественной литературой.</w:t>
      </w:r>
      <w:r w:rsidRPr="00AE6263">
        <w:rPr>
          <w:rFonts w:ascii="Times New Roman" w:hAnsi="Times New Roman" w:cs="Times New Roman"/>
          <w:sz w:val="28"/>
          <w:szCs w:val="28"/>
        </w:rPr>
        <w:t xml:space="preserve"> Практическое пособие для воспитателей и методистов ДОУ. – Воронеж: ЧП </w:t>
      </w:r>
      <w:proofErr w:type="spellStart"/>
      <w:r w:rsidRPr="00AE6263">
        <w:rPr>
          <w:rFonts w:ascii="Times New Roman" w:hAnsi="Times New Roman" w:cs="Times New Roman"/>
          <w:sz w:val="28"/>
          <w:szCs w:val="28"/>
        </w:rPr>
        <w:t>Лакоценин</w:t>
      </w:r>
      <w:proofErr w:type="spellEnd"/>
      <w:r w:rsidRPr="00AE6263">
        <w:rPr>
          <w:rFonts w:ascii="Times New Roman" w:hAnsi="Times New Roman" w:cs="Times New Roman"/>
          <w:sz w:val="28"/>
          <w:szCs w:val="28"/>
        </w:rPr>
        <w:t xml:space="preserve"> С.С., 2007. – 240 с.</w:t>
      </w:r>
    </w:p>
    <w:p w:rsidR="00F828BA" w:rsidRDefault="00F828BA" w:rsidP="00F828BA">
      <w:r w:rsidRPr="00AE6263">
        <w:rPr>
          <w:rFonts w:ascii="Times New Roman" w:hAnsi="Times New Roman" w:cs="Times New Roman"/>
          <w:sz w:val="28"/>
          <w:szCs w:val="28"/>
        </w:rPr>
        <w:lastRenderedPageBreak/>
        <w:t xml:space="preserve">Лыкова И.А. </w:t>
      </w:r>
      <w:r w:rsidRPr="00AE6263">
        <w:rPr>
          <w:rFonts w:ascii="Times New Roman" w:hAnsi="Times New Roman" w:cs="Times New Roman"/>
          <w:b/>
          <w:sz w:val="28"/>
          <w:szCs w:val="28"/>
        </w:rPr>
        <w:t>Изобразительная деятельность в детском саду.</w:t>
      </w:r>
      <w:r w:rsidRPr="00AE6263">
        <w:rPr>
          <w:rFonts w:ascii="Times New Roman" w:hAnsi="Times New Roman" w:cs="Times New Roman"/>
          <w:sz w:val="28"/>
          <w:szCs w:val="28"/>
        </w:rPr>
        <w:t xml:space="preserve"> Младшая группа (художественно-эстетическое развитие). Учебно-методическое пособие М.: Издательский дом «Цветной мир», 2013. – 144с.</w:t>
      </w:r>
    </w:p>
    <w:p w:rsidR="00F828BA" w:rsidRDefault="00F828BA"/>
    <w:sectPr w:rsidR="00F8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6A34"/>
    <w:multiLevelType w:val="hybridMultilevel"/>
    <w:tmpl w:val="51DCE03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4741F3"/>
    <w:multiLevelType w:val="hybridMultilevel"/>
    <w:tmpl w:val="9D2A031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077696"/>
    <w:multiLevelType w:val="hybridMultilevel"/>
    <w:tmpl w:val="881E5A22"/>
    <w:lvl w:ilvl="0" w:tplc="39DC2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87F1C"/>
    <w:multiLevelType w:val="hybridMultilevel"/>
    <w:tmpl w:val="78A48A2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84"/>
    <w:rsid w:val="00977622"/>
    <w:rsid w:val="00CC1909"/>
    <w:rsid w:val="00E75284"/>
    <w:rsid w:val="00EE1E23"/>
    <w:rsid w:val="00F8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8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8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2025-12-11T08:54:00Z</dcterms:created>
  <dcterms:modified xsi:type="dcterms:W3CDTF">2025-12-12T09:16:00Z</dcterms:modified>
</cp:coreProperties>
</file>