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0A5B" w14:textId="61659335" w:rsidR="00C75441" w:rsidRDefault="00C110E2" w:rsidP="008232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Учитель-предметник в системе подготовки </w:t>
      </w:r>
      <w:r w:rsidR="00F034FE">
        <w:rPr>
          <w:rFonts w:ascii="Times New Roman" w:hAnsi="Times New Roman" w:cs="Times New Roman"/>
          <w:b/>
          <w:sz w:val="28"/>
          <w:szCs w:val="28"/>
        </w:rPr>
        <w:t>выпускников к итоговой аттестации по географии и биологии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96325F3" w14:textId="663FBB7B" w:rsidR="00FC2EFE" w:rsidRPr="00BA110F" w:rsidRDefault="00FC2EFE" w:rsidP="00B55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10F">
        <w:rPr>
          <w:rFonts w:ascii="Times New Roman" w:hAnsi="Times New Roman" w:cs="Times New Roman"/>
          <w:sz w:val="24"/>
          <w:szCs w:val="24"/>
        </w:rPr>
        <w:t>Начинается новый учебный год</w:t>
      </w:r>
      <w:r w:rsidR="00C110E2" w:rsidRPr="00BA110F">
        <w:rPr>
          <w:rFonts w:ascii="Times New Roman" w:hAnsi="Times New Roman" w:cs="Times New Roman"/>
          <w:sz w:val="24"/>
          <w:szCs w:val="24"/>
        </w:rPr>
        <w:t>,</w:t>
      </w:r>
      <w:r w:rsidRPr="00BA110F">
        <w:rPr>
          <w:rFonts w:ascii="Times New Roman" w:hAnsi="Times New Roman" w:cs="Times New Roman"/>
          <w:sz w:val="24"/>
          <w:szCs w:val="24"/>
        </w:rPr>
        <w:t xml:space="preserve"> а значит </w:t>
      </w:r>
      <w:proofErr w:type="gramStart"/>
      <w:r w:rsidRPr="00BA110F">
        <w:rPr>
          <w:rFonts w:ascii="Times New Roman" w:hAnsi="Times New Roman" w:cs="Times New Roman"/>
          <w:sz w:val="24"/>
          <w:szCs w:val="24"/>
        </w:rPr>
        <w:t>учителей</w:t>
      </w:r>
      <w:proofErr w:type="gramEnd"/>
      <w:r w:rsidRPr="00BA110F">
        <w:rPr>
          <w:rFonts w:ascii="Times New Roman" w:hAnsi="Times New Roman" w:cs="Times New Roman"/>
          <w:sz w:val="24"/>
          <w:szCs w:val="24"/>
        </w:rPr>
        <w:t xml:space="preserve"> работающих в 9х, 10х и 11х классах, интересует вопрос предстоящей итоговой аттестации. </w:t>
      </w:r>
      <w:r w:rsidR="00ED7983" w:rsidRPr="00BA110F">
        <w:rPr>
          <w:rFonts w:ascii="Times New Roman" w:hAnsi="Times New Roman" w:cs="Times New Roman"/>
          <w:sz w:val="24"/>
          <w:szCs w:val="24"/>
        </w:rPr>
        <w:t>Предметы «Биология» и «География» чаще всего выбирают выпускники. Причины выбора разные: от углублённого изучения для будущей профессии до банального «лёгкий предмет, что его не сдать».</w:t>
      </w:r>
      <w:r w:rsidR="00C110E2" w:rsidRPr="00BA110F">
        <w:rPr>
          <w:rFonts w:ascii="Times New Roman" w:hAnsi="Times New Roman" w:cs="Times New Roman"/>
          <w:sz w:val="24"/>
          <w:szCs w:val="24"/>
        </w:rPr>
        <w:t xml:space="preserve"> К сожалению</w:t>
      </w:r>
      <w:r w:rsidR="00F034FE" w:rsidRPr="00BA110F">
        <w:rPr>
          <w:rFonts w:ascii="Times New Roman" w:hAnsi="Times New Roman" w:cs="Times New Roman"/>
          <w:sz w:val="24"/>
          <w:szCs w:val="24"/>
        </w:rPr>
        <w:t>,</w:t>
      </w:r>
      <w:r w:rsidR="00C110E2" w:rsidRPr="00BA110F">
        <w:rPr>
          <w:rFonts w:ascii="Times New Roman" w:hAnsi="Times New Roman" w:cs="Times New Roman"/>
          <w:sz w:val="24"/>
          <w:szCs w:val="24"/>
        </w:rPr>
        <w:t xml:space="preserve"> при выборе предметов выпускники не сразу понимают всю сложность и опасность выбора. Сначала они выбирают учителя, который</w:t>
      </w:r>
      <w:r w:rsidR="00F034FE" w:rsidRPr="00BA110F">
        <w:rPr>
          <w:rFonts w:ascii="Times New Roman" w:hAnsi="Times New Roman" w:cs="Times New Roman"/>
          <w:sz w:val="24"/>
          <w:szCs w:val="24"/>
        </w:rPr>
        <w:t>,</w:t>
      </w:r>
      <w:r w:rsidR="00C110E2" w:rsidRPr="00BA110F">
        <w:rPr>
          <w:rFonts w:ascii="Times New Roman" w:hAnsi="Times New Roman" w:cs="Times New Roman"/>
          <w:sz w:val="24"/>
          <w:szCs w:val="24"/>
        </w:rPr>
        <w:t xml:space="preserve"> по их мнению</w:t>
      </w:r>
      <w:r w:rsidR="00F034FE" w:rsidRPr="00BA110F">
        <w:rPr>
          <w:rFonts w:ascii="Times New Roman" w:hAnsi="Times New Roman" w:cs="Times New Roman"/>
          <w:sz w:val="24"/>
          <w:szCs w:val="24"/>
        </w:rPr>
        <w:t>,</w:t>
      </w:r>
      <w:r w:rsidR="00C110E2" w:rsidRPr="00BA110F">
        <w:rPr>
          <w:rFonts w:ascii="Times New Roman" w:hAnsi="Times New Roman" w:cs="Times New Roman"/>
          <w:sz w:val="24"/>
          <w:szCs w:val="24"/>
        </w:rPr>
        <w:t xml:space="preserve"> обязательно их подготовит. Потом они понимают, что для хорошего результата нужны знания, а вот с этим уже сложней. Нужно учить материал. С чего же начать? И здесь на помощь приходит учитель, который за весь период обучения изучил индивидуальные особенности этого ученика и знает</w:t>
      </w:r>
      <w:r w:rsidR="00F034FE" w:rsidRPr="00BA110F">
        <w:rPr>
          <w:rFonts w:ascii="Times New Roman" w:hAnsi="Times New Roman" w:cs="Times New Roman"/>
          <w:sz w:val="24"/>
          <w:szCs w:val="24"/>
        </w:rPr>
        <w:t xml:space="preserve"> какие методы помогут ему в спокойном режиме подготовится к итоговой аттестации.</w:t>
      </w:r>
      <w:r w:rsidR="00C110E2" w:rsidRPr="00BA11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045C9" w14:textId="214654E1" w:rsidR="00ED7983" w:rsidRPr="00BA110F" w:rsidRDefault="00E032DB" w:rsidP="00B55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10F">
        <w:rPr>
          <w:rFonts w:ascii="Times New Roman" w:hAnsi="Times New Roman" w:cs="Times New Roman"/>
          <w:sz w:val="24"/>
          <w:szCs w:val="24"/>
        </w:rPr>
        <w:t>У каждого предмета своя специфика, количество заданий, свой порог баллов.</w:t>
      </w:r>
    </w:p>
    <w:p w14:paraId="36A01788" w14:textId="4A196837" w:rsidR="00E032DB" w:rsidRPr="00BA110F" w:rsidRDefault="00E032DB" w:rsidP="00B55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10F">
        <w:rPr>
          <w:rFonts w:ascii="Times New Roman" w:hAnsi="Times New Roman" w:cs="Times New Roman"/>
          <w:sz w:val="24"/>
          <w:szCs w:val="24"/>
        </w:rPr>
        <w:t xml:space="preserve">На 2025 год (ОГЭ): </w:t>
      </w:r>
    </w:p>
    <w:p w14:paraId="34ACB0B2" w14:textId="281627D7" w:rsidR="00E032DB" w:rsidRPr="00BA110F" w:rsidRDefault="00E032DB" w:rsidP="00E032D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>Биология – 13 баллов</w:t>
      </w:r>
    </w:p>
    <w:p w14:paraId="7503190D" w14:textId="7101759F" w:rsidR="00E032DB" w:rsidRPr="00BA110F" w:rsidRDefault="00E032DB" w:rsidP="00E032D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>География – 12 баллов</w:t>
      </w:r>
    </w:p>
    <w:p w14:paraId="600A374A" w14:textId="67FB73CB" w:rsidR="00E032DB" w:rsidRPr="00BA110F" w:rsidRDefault="00E032DB" w:rsidP="00E0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10F">
        <w:rPr>
          <w:rFonts w:ascii="Times New Roman" w:hAnsi="Times New Roman" w:cs="Times New Roman"/>
          <w:sz w:val="24"/>
          <w:szCs w:val="24"/>
        </w:rPr>
        <w:t xml:space="preserve">         2025 год (ЕГЭ):</w:t>
      </w:r>
    </w:p>
    <w:p w14:paraId="73860FBC" w14:textId="42F587DD" w:rsidR="00E032DB" w:rsidRPr="00BA110F" w:rsidRDefault="00E032DB" w:rsidP="00E032D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>Биология –</w:t>
      </w:r>
      <w:r w:rsidR="002D13A2" w:rsidRPr="00BA110F">
        <w:rPr>
          <w:rFonts w:ascii="Times New Roman" w:hAnsi="Times New Roman"/>
          <w:sz w:val="24"/>
          <w:szCs w:val="24"/>
        </w:rPr>
        <w:t xml:space="preserve"> 36 баллов (15 баллов первичных)</w:t>
      </w:r>
    </w:p>
    <w:p w14:paraId="0CBCABA1" w14:textId="2CD7101F" w:rsidR="00E032DB" w:rsidRPr="00BA110F" w:rsidRDefault="00E032DB" w:rsidP="00E032D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География – </w:t>
      </w:r>
      <w:r w:rsidR="002D13A2" w:rsidRPr="00BA110F">
        <w:rPr>
          <w:rFonts w:ascii="Times New Roman" w:hAnsi="Times New Roman"/>
          <w:sz w:val="24"/>
          <w:szCs w:val="24"/>
        </w:rPr>
        <w:t>37 баллов (27 баллов первичных)</w:t>
      </w:r>
    </w:p>
    <w:p w14:paraId="47F0AAAB" w14:textId="77777777" w:rsidR="00924391" w:rsidRPr="00BA110F" w:rsidRDefault="00924391" w:rsidP="009243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E1462" w14:textId="77777777" w:rsidR="00924391" w:rsidRPr="00BA110F" w:rsidRDefault="00924391" w:rsidP="009243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работы разрешается использовать:</w:t>
      </w:r>
    </w:p>
    <w:p w14:paraId="03D07F03" w14:textId="248FA70A" w:rsidR="00924391" w:rsidRPr="00BA110F" w:rsidRDefault="00924391" w:rsidP="0092439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10F">
        <w:rPr>
          <w:rFonts w:ascii="Times New Roman" w:eastAsia="Times New Roman" w:hAnsi="Times New Roman"/>
          <w:sz w:val="24"/>
          <w:szCs w:val="24"/>
          <w:lang w:eastAsia="ru-RU"/>
        </w:rPr>
        <w:t>География (ОГЭ): географические атласы для 7-9 классов, линейки, непрограммируемые калькуляторы;</w:t>
      </w:r>
    </w:p>
    <w:p w14:paraId="157C8111" w14:textId="12C01621" w:rsidR="00924391" w:rsidRPr="00BA110F" w:rsidRDefault="00924391" w:rsidP="0092439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10F">
        <w:rPr>
          <w:rFonts w:ascii="Times New Roman" w:eastAsia="Times New Roman" w:hAnsi="Times New Roman"/>
          <w:sz w:val="24"/>
          <w:szCs w:val="24"/>
          <w:lang w:eastAsia="ru-RU"/>
        </w:rPr>
        <w:t>Биология (ОГЭ): непрограммируемые калькуляторы, линейки;</w:t>
      </w:r>
    </w:p>
    <w:p w14:paraId="22CCFEEB" w14:textId="05DDC0CE" w:rsidR="00924391" w:rsidRPr="00BA110F" w:rsidRDefault="00924391" w:rsidP="0092439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10F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География (ЕГЭ): линейки, транспортир, непрограммируемые калькуляторы (карты прилагаются в </w:t>
      </w:r>
      <w:proofErr w:type="spellStart"/>
      <w:r w:rsidRPr="00BA110F">
        <w:rPr>
          <w:rFonts w:ascii="Times New Roman" w:eastAsia="Times New Roman" w:hAnsi="Times New Roman"/>
          <w:sz w:val="24"/>
          <w:szCs w:val="24"/>
          <w:lang w:eastAsia="ru-RU"/>
        </w:rPr>
        <w:t>КИМах</w:t>
      </w:r>
      <w:proofErr w:type="spellEnd"/>
      <w:r w:rsidRPr="00BA110F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D5C3F62" w14:textId="1E731D99" w:rsidR="00924391" w:rsidRPr="00BA110F" w:rsidRDefault="00924391" w:rsidP="0092439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10F">
        <w:rPr>
          <w:rFonts w:ascii="Times New Roman" w:eastAsia="Times New Roman" w:hAnsi="Times New Roman"/>
          <w:sz w:val="24"/>
          <w:szCs w:val="24"/>
          <w:lang w:eastAsia="ru-RU"/>
        </w:rPr>
        <w:t>Биология (ЕГЭ): непрограммируемые калькуляторы, линейки.</w:t>
      </w:r>
    </w:p>
    <w:p w14:paraId="1BE49175" w14:textId="77777777" w:rsidR="0079746F" w:rsidRPr="00BA110F" w:rsidRDefault="0079746F" w:rsidP="00797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A4367" w14:textId="771D6A65" w:rsidR="0079746F" w:rsidRPr="00BA110F" w:rsidRDefault="0079746F" w:rsidP="00797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10F">
        <w:rPr>
          <w:rFonts w:ascii="Times New Roman" w:hAnsi="Times New Roman" w:cs="Times New Roman"/>
          <w:sz w:val="24"/>
          <w:szCs w:val="24"/>
        </w:rPr>
        <w:t xml:space="preserve">            Экзаменационная работа</w:t>
      </w:r>
      <w:r w:rsidR="00775B6D" w:rsidRPr="00BA110F">
        <w:rPr>
          <w:rFonts w:ascii="Times New Roman" w:hAnsi="Times New Roman" w:cs="Times New Roman"/>
          <w:sz w:val="24"/>
          <w:szCs w:val="24"/>
        </w:rPr>
        <w:t xml:space="preserve"> в 2024-2025 учебном году</w:t>
      </w:r>
      <w:r w:rsidRPr="00BA110F">
        <w:rPr>
          <w:rFonts w:ascii="Times New Roman" w:hAnsi="Times New Roman" w:cs="Times New Roman"/>
          <w:sz w:val="24"/>
          <w:szCs w:val="24"/>
        </w:rPr>
        <w:t xml:space="preserve"> по географии (ОГЭ) состояла из 30 заданий. На выполнение 2 часа 30 мин. Задания проверяли знания, составляющие основу географической грамотности выпускников, а также способность применить знания и умения в контекстах, соответствующих основным разделам курса школьной географии.</w:t>
      </w:r>
    </w:p>
    <w:p w14:paraId="71888967" w14:textId="6B1FF376" w:rsidR="0079746F" w:rsidRPr="00BA110F" w:rsidRDefault="00775B6D" w:rsidP="00797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10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746F" w:rsidRPr="00BA110F">
        <w:rPr>
          <w:rFonts w:ascii="Times New Roman" w:hAnsi="Times New Roman" w:cs="Times New Roman"/>
          <w:sz w:val="24"/>
          <w:szCs w:val="24"/>
        </w:rPr>
        <w:t xml:space="preserve"> Работа содержит 27 заданий с записью краткого ответа, из них: 8 заданий с ответом в виде одной цифры, 5 заданий с ответом в виде слова   или словосочетания, 14 заданий с ответом в виде числа или последовательности цифр.</w:t>
      </w:r>
    </w:p>
    <w:p w14:paraId="1E0C1D18" w14:textId="33F6E701" w:rsidR="0079746F" w:rsidRPr="00BA110F" w:rsidRDefault="00775B6D" w:rsidP="00797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10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746F" w:rsidRPr="00BA110F">
        <w:rPr>
          <w:rFonts w:ascii="Times New Roman" w:hAnsi="Times New Roman" w:cs="Times New Roman"/>
          <w:sz w:val="24"/>
          <w:szCs w:val="24"/>
        </w:rPr>
        <w:t>Работа содержит 3 задания с развёрнутым ответом, в двух из которых, в заданиях 12 и 28, требуется записать полный обоснованный ответ на поставленный вопрос.</w:t>
      </w:r>
    </w:p>
    <w:p w14:paraId="51C4F21E" w14:textId="0E3A609C" w:rsidR="0079746F" w:rsidRPr="00BA110F" w:rsidRDefault="00775B6D" w:rsidP="007974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9746F" w:rsidRPr="00BA110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разделам обязательного минимума содержания основного общего образования относятся: «Источники географической информации» - 7 заданий, «Природа Земли и человек» - 6 заданий, «Материки, океаны, народы и страны» - 2 задания, «Природопользование и геоэкология» - 2 задания, «География России» - 13 заданий.</w:t>
      </w:r>
    </w:p>
    <w:p w14:paraId="0B893EEB" w14:textId="54E3E255" w:rsidR="0079746F" w:rsidRPr="00BA110F" w:rsidRDefault="0079746F" w:rsidP="007974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структуры и содержания КИМ ОГЭ по географии в 202</w:t>
      </w:r>
      <w:r w:rsidR="00775B6D" w:rsidRPr="00BA11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1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относительно 202</w:t>
      </w:r>
      <w:r w:rsidR="00775B6D" w:rsidRPr="00BA11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1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отсутствовали. </w:t>
      </w:r>
      <w:r w:rsidR="00775B6D" w:rsidRPr="00BA110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Единственное изменение – техническая перестановка заданий №30 перенесено на №21, все последующие задания сдвинулись на одну позицию вниз. Система оценивания не изменилась.</w:t>
      </w:r>
    </w:p>
    <w:p w14:paraId="2B3F84EE" w14:textId="77777777" w:rsidR="0079746F" w:rsidRPr="00BA110F" w:rsidRDefault="0079746F" w:rsidP="00797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6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1134"/>
        <w:gridCol w:w="1843"/>
        <w:gridCol w:w="4110"/>
      </w:tblGrid>
      <w:tr w:rsidR="0079746F" w:rsidRPr="00BA110F" w14:paraId="44670D80" w14:textId="77777777" w:rsidTr="00F034FE">
        <w:trPr>
          <w:trHeight w:val="1180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63D8" w14:textId="77777777" w:rsidR="0079746F" w:rsidRPr="00BA110F" w:rsidRDefault="0079746F" w:rsidP="00EF3235">
            <w:pPr>
              <w:pStyle w:val="TableParagraph"/>
              <w:spacing w:before="5"/>
              <w:jc w:val="left"/>
              <w:rPr>
                <w:sz w:val="24"/>
                <w:szCs w:val="24"/>
                <w:lang w:val="ru-RU"/>
              </w:rPr>
            </w:pPr>
          </w:p>
          <w:p w14:paraId="019236F4" w14:textId="77777777" w:rsidR="0079746F" w:rsidRPr="00BA110F" w:rsidRDefault="0079746F" w:rsidP="00EF3235">
            <w:pPr>
              <w:pStyle w:val="TableParagraph"/>
              <w:spacing w:line="244" w:lineRule="auto"/>
              <w:ind w:left="91" w:right="82" w:hanging="1"/>
              <w:rPr>
                <w:sz w:val="24"/>
                <w:szCs w:val="24"/>
                <w:lang w:val="ru-RU"/>
              </w:rPr>
            </w:pPr>
            <w:r w:rsidRPr="00BA110F">
              <w:rPr>
                <w:w w:val="105"/>
                <w:sz w:val="24"/>
                <w:szCs w:val="24"/>
                <w:lang w:val="ru-RU"/>
              </w:rPr>
              <w:t>Разделы обязательного</w:t>
            </w:r>
            <w:r w:rsidRPr="00BA110F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w w:val="105"/>
                <w:sz w:val="24"/>
                <w:szCs w:val="24"/>
                <w:lang w:val="ru-RU"/>
              </w:rPr>
              <w:t>минимума содержания</w:t>
            </w:r>
            <w:r w:rsidRPr="00BA110F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w w:val="105"/>
                <w:sz w:val="24"/>
                <w:szCs w:val="24"/>
                <w:lang w:val="ru-RU"/>
              </w:rPr>
              <w:t>основного общего</w:t>
            </w:r>
            <w:r w:rsidRPr="00BA110F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sz w:val="24"/>
                <w:szCs w:val="24"/>
                <w:lang w:val="ru-RU"/>
              </w:rPr>
              <w:t>образования</w:t>
            </w:r>
            <w:r w:rsidRPr="00BA110F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sz w:val="24"/>
                <w:szCs w:val="24"/>
                <w:lang w:val="ru-RU"/>
              </w:rPr>
              <w:t>по</w:t>
            </w:r>
            <w:r w:rsidRPr="00BA110F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sz w:val="24"/>
                <w:szCs w:val="24"/>
                <w:lang w:val="ru-RU"/>
              </w:rPr>
              <w:t>географии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EE2E" w14:textId="77777777" w:rsidR="0079746F" w:rsidRPr="00BA110F" w:rsidRDefault="0079746F" w:rsidP="00EF3235">
            <w:pPr>
              <w:pStyle w:val="TableParagraph"/>
              <w:spacing w:before="8"/>
              <w:jc w:val="left"/>
              <w:rPr>
                <w:sz w:val="24"/>
                <w:szCs w:val="24"/>
                <w:lang w:val="ru-RU"/>
              </w:rPr>
            </w:pPr>
          </w:p>
          <w:p w14:paraId="458835C0" w14:textId="77777777" w:rsidR="0079746F" w:rsidRPr="00BA110F" w:rsidRDefault="0079746F" w:rsidP="00EF3235">
            <w:pPr>
              <w:pStyle w:val="TableParagraph"/>
              <w:spacing w:line="244" w:lineRule="auto"/>
              <w:ind w:left="128" w:right="122"/>
              <w:rPr>
                <w:w w:val="105"/>
                <w:sz w:val="24"/>
                <w:szCs w:val="24"/>
                <w:vertAlign w:val="superscript"/>
              </w:rPr>
            </w:pPr>
            <w:proofErr w:type="spellStart"/>
            <w:r w:rsidRPr="00BA110F">
              <w:rPr>
                <w:w w:val="105"/>
                <w:sz w:val="24"/>
                <w:szCs w:val="24"/>
              </w:rPr>
              <w:t>Коли</w:t>
            </w:r>
            <w:proofErr w:type="spellEnd"/>
            <w:r w:rsidRPr="00BA110F">
              <w:rPr>
                <w:w w:val="105"/>
                <w:sz w:val="24"/>
                <w:szCs w:val="24"/>
              </w:rPr>
              <w:t>-</w:t>
            </w:r>
            <w:r w:rsidRPr="00BA110F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A110F">
              <w:rPr>
                <w:w w:val="105"/>
                <w:sz w:val="24"/>
                <w:szCs w:val="24"/>
              </w:rPr>
              <w:t>чество</w:t>
            </w:r>
            <w:proofErr w:type="spellEnd"/>
          </w:p>
          <w:p w14:paraId="1582E04B" w14:textId="77777777" w:rsidR="0079746F" w:rsidRPr="00BA110F" w:rsidRDefault="0079746F" w:rsidP="00EF3235">
            <w:pPr>
              <w:pStyle w:val="TableParagraph"/>
              <w:spacing w:line="244" w:lineRule="auto"/>
              <w:ind w:left="128" w:right="122"/>
              <w:rPr>
                <w:sz w:val="24"/>
                <w:szCs w:val="24"/>
              </w:rPr>
            </w:pPr>
            <w:proofErr w:type="spellStart"/>
            <w:r w:rsidRPr="00BA110F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530B" w14:textId="77777777" w:rsidR="0079746F" w:rsidRPr="00BA110F" w:rsidRDefault="0079746F" w:rsidP="00EF3235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</w:p>
          <w:p w14:paraId="23F5B6DF" w14:textId="2BF629A8" w:rsidR="0079746F" w:rsidRPr="00BA110F" w:rsidRDefault="0079746F" w:rsidP="00EF3235">
            <w:pPr>
              <w:pStyle w:val="TableParagraph"/>
              <w:spacing w:line="244" w:lineRule="auto"/>
              <w:ind w:left="200" w:right="194"/>
              <w:rPr>
                <w:sz w:val="24"/>
                <w:szCs w:val="24"/>
              </w:rPr>
            </w:pPr>
            <w:proofErr w:type="spellStart"/>
            <w:r w:rsidRPr="00BA110F">
              <w:rPr>
                <w:sz w:val="24"/>
                <w:szCs w:val="24"/>
              </w:rPr>
              <w:t>Максима</w:t>
            </w:r>
            <w:proofErr w:type="spellEnd"/>
            <w:r w:rsidR="00F034FE" w:rsidRPr="00BA110F">
              <w:rPr>
                <w:sz w:val="24"/>
                <w:szCs w:val="24"/>
                <w:lang w:val="ru-RU"/>
              </w:rPr>
              <w:t>л</w:t>
            </w:r>
            <w:r w:rsidRPr="00BA110F">
              <w:rPr>
                <w:sz w:val="24"/>
                <w:szCs w:val="24"/>
              </w:rPr>
              <w:t>ь</w:t>
            </w:r>
            <w:r w:rsidRPr="00BA110F">
              <w:rPr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BA110F">
              <w:rPr>
                <w:w w:val="105"/>
                <w:sz w:val="24"/>
                <w:szCs w:val="24"/>
              </w:rPr>
              <w:t>ный</w:t>
            </w:r>
            <w:proofErr w:type="spellEnd"/>
            <w:r w:rsidRPr="00BA110F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A110F">
              <w:rPr>
                <w:w w:val="105"/>
                <w:sz w:val="24"/>
                <w:szCs w:val="24"/>
              </w:rPr>
              <w:t>первичный</w:t>
            </w:r>
            <w:proofErr w:type="spellEnd"/>
            <w:r w:rsidRPr="00BA110F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A110F">
              <w:rPr>
                <w:w w:val="105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555BE" w14:textId="77777777" w:rsidR="0079746F" w:rsidRPr="00BA110F" w:rsidRDefault="0079746F" w:rsidP="00EF3235">
            <w:pPr>
              <w:pStyle w:val="TableParagraph"/>
              <w:spacing w:before="22" w:line="244" w:lineRule="auto"/>
              <w:ind w:left="73" w:right="67"/>
              <w:rPr>
                <w:sz w:val="24"/>
                <w:szCs w:val="24"/>
                <w:lang w:val="ru-RU"/>
              </w:rPr>
            </w:pPr>
            <w:r w:rsidRPr="00BA110F">
              <w:rPr>
                <w:w w:val="105"/>
                <w:sz w:val="24"/>
                <w:szCs w:val="24"/>
                <w:lang w:val="ru-RU"/>
              </w:rPr>
              <w:t>Процент максимального</w:t>
            </w:r>
            <w:r w:rsidRPr="00BA110F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w w:val="105"/>
                <w:sz w:val="24"/>
                <w:szCs w:val="24"/>
                <w:lang w:val="ru-RU"/>
              </w:rPr>
              <w:t>первичного балла за</w:t>
            </w:r>
            <w:r w:rsidRPr="00BA110F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w w:val="105"/>
                <w:sz w:val="24"/>
                <w:szCs w:val="24"/>
                <w:lang w:val="ru-RU"/>
              </w:rPr>
              <w:t>выполнение заданий данного</w:t>
            </w:r>
            <w:r w:rsidRPr="00BA110F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w w:val="105"/>
                <w:sz w:val="24"/>
                <w:szCs w:val="24"/>
                <w:lang w:val="ru-RU"/>
              </w:rPr>
              <w:t>раздела от максимального</w:t>
            </w:r>
            <w:r w:rsidRPr="00BA110F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spacing w:val="-1"/>
                <w:w w:val="105"/>
                <w:sz w:val="24"/>
                <w:szCs w:val="24"/>
                <w:lang w:val="ru-RU"/>
              </w:rPr>
              <w:t>первичного</w:t>
            </w:r>
            <w:r w:rsidRPr="00BA110F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w w:val="105"/>
                <w:sz w:val="24"/>
                <w:szCs w:val="24"/>
                <w:lang w:val="ru-RU"/>
              </w:rPr>
              <w:t>балла</w:t>
            </w:r>
            <w:r w:rsidRPr="00BA110F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w w:val="105"/>
                <w:sz w:val="24"/>
                <w:szCs w:val="24"/>
                <w:lang w:val="ru-RU"/>
              </w:rPr>
              <w:t>за</w:t>
            </w:r>
            <w:r w:rsidRPr="00BA110F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w w:val="105"/>
                <w:sz w:val="24"/>
                <w:szCs w:val="24"/>
                <w:lang w:val="ru-RU"/>
              </w:rPr>
              <w:t>всю</w:t>
            </w:r>
            <w:r w:rsidRPr="00BA110F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w w:val="105"/>
                <w:sz w:val="24"/>
                <w:szCs w:val="24"/>
                <w:lang w:val="ru-RU"/>
              </w:rPr>
              <w:t>работу,</w:t>
            </w:r>
            <w:r w:rsidRPr="00BA110F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w w:val="105"/>
                <w:sz w:val="24"/>
                <w:szCs w:val="24"/>
                <w:lang w:val="ru-RU"/>
              </w:rPr>
              <w:t>равного</w:t>
            </w:r>
            <w:r w:rsidRPr="00BA110F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w w:val="105"/>
                <w:sz w:val="24"/>
                <w:szCs w:val="24"/>
                <w:lang w:val="ru-RU"/>
              </w:rPr>
              <w:t>31</w:t>
            </w:r>
          </w:p>
        </w:tc>
      </w:tr>
      <w:tr w:rsidR="0079746F" w:rsidRPr="00BA110F" w14:paraId="0BAD7482" w14:textId="77777777" w:rsidTr="00F034FE">
        <w:trPr>
          <w:trHeight w:val="60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DB92C" w14:textId="7FCAD97B" w:rsidR="0079746F" w:rsidRPr="00BA110F" w:rsidRDefault="0079746F" w:rsidP="00EF3235">
            <w:pPr>
              <w:pStyle w:val="TableParagraph"/>
              <w:spacing w:before="16" w:line="190" w:lineRule="atLeast"/>
              <w:ind w:left="72" w:right="699"/>
              <w:jc w:val="left"/>
              <w:rPr>
                <w:sz w:val="24"/>
                <w:szCs w:val="24"/>
              </w:rPr>
            </w:pPr>
            <w:r w:rsidRPr="00BA110F">
              <w:rPr>
                <w:w w:val="105"/>
                <w:sz w:val="24"/>
                <w:szCs w:val="24"/>
              </w:rPr>
              <w:t xml:space="preserve">1. </w:t>
            </w:r>
            <w:proofErr w:type="spellStart"/>
            <w:r w:rsidRPr="00BA110F">
              <w:rPr>
                <w:w w:val="105"/>
                <w:sz w:val="24"/>
                <w:szCs w:val="24"/>
              </w:rPr>
              <w:t>Источники</w:t>
            </w:r>
            <w:proofErr w:type="spellEnd"/>
            <w:r w:rsidR="00BA110F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110F">
              <w:rPr>
                <w:sz w:val="24"/>
                <w:szCs w:val="24"/>
              </w:rPr>
              <w:t>географической</w:t>
            </w:r>
            <w:proofErr w:type="spellEnd"/>
            <w:r w:rsidRPr="00BA110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110F">
              <w:rPr>
                <w:w w:val="105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5A660" w14:textId="77777777" w:rsidR="0079746F" w:rsidRPr="00BA110F" w:rsidRDefault="0079746F" w:rsidP="00EF3235">
            <w:pPr>
              <w:pStyle w:val="TableParagraph"/>
              <w:spacing w:before="22"/>
              <w:ind w:left="5"/>
              <w:rPr>
                <w:sz w:val="24"/>
                <w:szCs w:val="24"/>
              </w:rPr>
            </w:pPr>
            <w:r w:rsidRPr="00BA110F">
              <w:rPr>
                <w:w w:val="103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C7F19" w14:textId="77777777" w:rsidR="0079746F" w:rsidRPr="00BA110F" w:rsidRDefault="0079746F" w:rsidP="00EF3235">
            <w:pPr>
              <w:pStyle w:val="TableParagraph"/>
              <w:spacing w:before="22"/>
              <w:ind w:left="5"/>
              <w:rPr>
                <w:sz w:val="24"/>
                <w:szCs w:val="24"/>
              </w:rPr>
            </w:pPr>
            <w:r w:rsidRPr="00BA110F">
              <w:rPr>
                <w:w w:val="103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4D432" w14:textId="77777777" w:rsidR="0079746F" w:rsidRPr="00BA110F" w:rsidRDefault="0079746F" w:rsidP="00EF3235">
            <w:pPr>
              <w:pStyle w:val="TableParagraph"/>
              <w:spacing w:before="22"/>
              <w:ind w:left="1148"/>
              <w:jc w:val="left"/>
              <w:rPr>
                <w:sz w:val="24"/>
                <w:szCs w:val="24"/>
              </w:rPr>
            </w:pPr>
            <w:r w:rsidRPr="00BA110F">
              <w:rPr>
                <w:w w:val="105"/>
                <w:sz w:val="24"/>
                <w:szCs w:val="24"/>
              </w:rPr>
              <w:t>26</w:t>
            </w:r>
          </w:p>
        </w:tc>
      </w:tr>
      <w:tr w:rsidR="0079746F" w:rsidRPr="00BA110F" w14:paraId="40B85456" w14:textId="77777777" w:rsidTr="00F034FE">
        <w:trPr>
          <w:trHeight w:val="418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B59C0" w14:textId="77777777" w:rsidR="0079746F" w:rsidRPr="00BA110F" w:rsidRDefault="0079746F" w:rsidP="00EF3235">
            <w:pPr>
              <w:pStyle w:val="TableParagraph"/>
              <w:spacing w:before="16" w:line="190" w:lineRule="atLeast"/>
              <w:ind w:left="72" w:right="699"/>
              <w:jc w:val="left"/>
              <w:rPr>
                <w:sz w:val="24"/>
                <w:szCs w:val="24"/>
              </w:rPr>
            </w:pPr>
            <w:r w:rsidRPr="00BA110F">
              <w:rPr>
                <w:spacing w:val="-1"/>
                <w:w w:val="105"/>
                <w:sz w:val="24"/>
                <w:szCs w:val="24"/>
              </w:rPr>
              <w:lastRenderedPageBreak/>
              <w:t>2.</w:t>
            </w:r>
            <w:r w:rsidRPr="00BA110F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BA110F">
              <w:rPr>
                <w:spacing w:val="-1"/>
                <w:w w:val="105"/>
                <w:sz w:val="24"/>
                <w:szCs w:val="24"/>
              </w:rPr>
              <w:t>Природа</w:t>
            </w:r>
            <w:proofErr w:type="spellEnd"/>
            <w:r w:rsidRPr="00BA110F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BA110F">
              <w:rPr>
                <w:w w:val="105"/>
                <w:sz w:val="24"/>
                <w:szCs w:val="24"/>
              </w:rPr>
              <w:t>Земли</w:t>
            </w:r>
            <w:proofErr w:type="spellEnd"/>
            <w:r w:rsidRPr="00BA110F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BA110F">
              <w:rPr>
                <w:w w:val="105"/>
                <w:sz w:val="24"/>
                <w:szCs w:val="24"/>
              </w:rPr>
              <w:t>и</w:t>
            </w:r>
            <w:r w:rsidRPr="00BA110F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BA110F">
              <w:rPr>
                <w:w w:val="105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EC8E9" w14:textId="77777777" w:rsidR="0079746F" w:rsidRPr="00BA110F" w:rsidRDefault="0079746F" w:rsidP="00EF3235">
            <w:pPr>
              <w:pStyle w:val="TableParagraph"/>
              <w:spacing w:before="22"/>
              <w:ind w:left="5"/>
              <w:rPr>
                <w:sz w:val="24"/>
                <w:szCs w:val="24"/>
              </w:rPr>
            </w:pPr>
            <w:r w:rsidRPr="00BA110F">
              <w:rPr>
                <w:w w:val="103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E41ED" w14:textId="77777777" w:rsidR="0079746F" w:rsidRPr="00BA110F" w:rsidRDefault="0079746F" w:rsidP="00EF3235">
            <w:pPr>
              <w:pStyle w:val="TableParagraph"/>
              <w:spacing w:before="22"/>
              <w:ind w:left="5"/>
              <w:rPr>
                <w:sz w:val="24"/>
                <w:szCs w:val="24"/>
              </w:rPr>
            </w:pPr>
            <w:r w:rsidRPr="00BA110F">
              <w:rPr>
                <w:w w:val="103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3EC2C" w14:textId="77777777" w:rsidR="0079746F" w:rsidRPr="00BA110F" w:rsidRDefault="0079746F" w:rsidP="00EF3235">
            <w:pPr>
              <w:pStyle w:val="TableParagraph"/>
              <w:spacing w:before="22"/>
              <w:ind w:left="1148"/>
              <w:jc w:val="left"/>
              <w:rPr>
                <w:sz w:val="24"/>
                <w:szCs w:val="24"/>
              </w:rPr>
            </w:pPr>
            <w:r w:rsidRPr="00BA110F">
              <w:rPr>
                <w:w w:val="105"/>
                <w:sz w:val="24"/>
                <w:szCs w:val="24"/>
              </w:rPr>
              <w:t>19</w:t>
            </w:r>
          </w:p>
        </w:tc>
      </w:tr>
      <w:tr w:rsidR="0079746F" w:rsidRPr="00BA110F" w14:paraId="25E282A0" w14:textId="77777777" w:rsidTr="00F034FE">
        <w:trPr>
          <w:trHeight w:val="41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846EC" w14:textId="77777777" w:rsidR="0079746F" w:rsidRPr="00BA110F" w:rsidRDefault="0079746F" w:rsidP="00EF3235">
            <w:pPr>
              <w:pStyle w:val="TableParagraph"/>
              <w:spacing w:before="16" w:line="190" w:lineRule="atLeast"/>
              <w:ind w:left="72" w:right="448"/>
              <w:jc w:val="left"/>
              <w:rPr>
                <w:sz w:val="24"/>
                <w:szCs w:val="24"/>
                <w:lang w:val="ru-RU"/>
              </w:rPr>
            </w:pPr>
            <w:r w:rsidRPr="00BA110F">
              <w:rPr>
                <w:spacing w:val="-1"/>
                <w:w w:val="105"/>
                <w:sz w:val="24"/>
                <w:szCs w:val="24"/>
                <w:lang w:val="ru-RU"/>
              </w:rPr>
              <w:t>3.</w:t>
            </w:r>
            <w:r w:rsidRPr="00BA110F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spacing w:val="-1"/>
                <w:w w:val="105"/>
                <w:sz w:val="24"/>
                <w:szCs w:val="24"/>
                <w:lang w:val="ru-RU"/>
              </w:rPr>
              <w:t>Материки,</w:t>
            </w:r>
            <w:r w:rsidRPr="00BA110F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w w:val="105"/>
                <w:sz w:val="24"/>
                <w:szCs w:val="24"/>
                <w:lang w:val="ru-RU"/>
              </w:rPr>
              <w:t>океаны,</w:t>
            </w:r>
            <w:r w:rsidRPr="00BA110F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w w:val="105"/>
                <w:sz w:val="24"/>
                <w:szCs w:val="24"/>
                <w:lang w:val="ru-RU"/>
              </w:rPr>
              <w:t>народы</w:t>
            </w:r>
            <w:r w:rsidRPr="00BA110F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w w:val="105"/>
                <w:sz w:val="24"/>
                <w:szCs w:val="24"/>
                <w:lang w:val="ru-RU"/>
              </w:rPr>
              <w:t>и</w:t>
            </w:r>
            <w:r w:rsidRPr="00BA110F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BA110F">
              <w:rPr>
                <w:w w:val="105"/>
                <w:sz w:val="24"/>
                <w:szCs w:val="24"/>
                <w:lang w:val="ru-RU"/>
              </w:rPr>
              <w:t>страны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5CA36" w14:textId="77777777" w:rsidR="0079746F" w:rsidRPr="00BA110F" w:rsidRDefault="0079746F" w:rsidP="00EF3235">
            <w:pPr>
              <w:pStyle w:val="TableParagraph"/>
              <w:spacing w:before="22"/>
              <w:ind w:left="5"/>
              <w:rPr>
                <w:sz w:val="24"/>
                <w:szCs w:val="24"/>
              </w:rPr>
            </w:pPr>
            <w:r w:rsidRPr="00BA110F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B6AD6" w14:textId="77777777" w:rsidR="0079746F" w:rsidRPr="00BA110F" w:rsidRDefault="0079746F" w:rsidP="00EF3235">
            <w:pPr>
              <w:pStyle w:val="TableParagraph"/>
              <w:spacing w:before="22"/>
              <w:ind w:left="5"/>
              <w:rPr>
                <w:sz w:val="24"/>
                <w:szCs w:val="24"/>
              </w:rPr>
            </w:pPr>
            <w:r w:rsidRPr="00BA110F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E58D3" w14:textId="77777777" w:rsidR="0079746F" w:rsidRPr="00BA110F" w:rsidRDefault="0079746F" w:rsidP="00EF3235">
            <w:pPr>
              <w:pStyle w:val="TableParagraph"/>
              <w:spacing w:before="22"/>
              <w:ind w:left="1189"/>
              <w:jc w:val="left"/>
              <w:rPr>
                <w:sz w:val="24"/>
                <w:szCs w:val="24"/>
              </w:rPr>
            </w:pPr>
            <w:r w:rsidRPr="00BA110F">
              <w:rPr>
                <w:w w:val="103"/>
                <w:sz w:val="24"/>
                <w:szCs w:val="24"/>
              </w:rPr>
              <w:t>6</w:t>
            </w:r>
          </w:p>
        </w:tc>
      </w:tr>
      <w:tr w:rsidR="0079746F" w:rsidRPr="00BA110F" w14:paraId="0D304AE8" w14:textId="77777777" w:rsidTr="00F034FE">
        <w:trPr>
          <w:trHeight w:val="418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A0425" w14:textId="77777777" w:rsidR="0079746F" w:rsidRPr="00BA110F" w:rsidRDefault="0079746F" w:rsidP="00EF3235">
            <w:pPr>
              <w:pStyle w:val="TableParagraph"/>
              <w:spacing w:before="16" w:line="190" w:lineRule="atLeast"/>
              <w:ind w:left="72" w:right="284"/>
              <w:jc w:val="left"/>
              <w:rPr>
                <w:sz w:val="24"/>
                <w:szCs w:val="24"/>
              </w:rPr>
            </w:pPr>
            <w:r w:rsidRPr="00BA110F">
              <w:rPr>
                <w:sz w:val="24"/>
                <w:szCs w:val="24"/>
              </w:rPr>
              <w:t>4.</w:t>
            </w:r>
            <w:r w:rsidRPr="00BA110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110F">
              <w:rPr>
                <w:sz w:val="24"/>
                <w:szCs w:val="24"/>
              </w:rPr>
              <w:t>Природопользование</w:t>
            </w:r>
            <w:proofErr w:type="spellEnd"/>
            <w:r w:rsidRPr="00BA110F">
              <w:rPr>
                <w:spacing w:val="-37"/>
                <w:sz w:val="24"/>
                <w:szCs w:val="24"/>
              </w:rPr>
              <w:t xml:space="preserve"> </w:t>
            </w:r>
            <w:r w:rsidRPr="00BA110F">
              <w:rPr>
                <w:w w:val="105"/>
                <w:sz w:val="24"/>
                <w:szCs w:val="24"/>
              </w:rPr>
              <w:t>и</w:t>
            </w:r>
            <w:r w:rsidRPr="00BA110F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BA110F">
              <w:rPr>
                <w:w w:val="105"/>
                <w:sz w:val="24"/>
                <w:szCs w:val="24"/>
              </w:rPr>
              <w:t>геоэкология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DFF58" w14:textId="77777777" w:rsidR="0079746F" w:rsidRPr="00BA110F" w:rsidRDefault="0079746F" w:rsidP="00EF3235">
            <w:pPr>
              <w:pStyle w:val="TableParagraph"/>
              <w:spacing w:before="22"/>
              <w:ind w:left="5"/>
              <w:rPr>
                <w:sz w:val="24"/>
                <w:szCs w:val="24"/>
              </w:rPr>
            </w:pPr>
            <w:r w:rsidRPr="00BA110F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9AF35" w14:textId="77777777" w:rsidR="0079746F" w:rsidRPr="00BA110F" w:rsidRDefault="0079746F" w:rsidP="00EF3235">
            <w:pPr>
              <w:pStyle w:val="TableParagraph"/>
              <w:spacing w:before="22"/>
              <w:ind w:left="5"/>
              <w:rPr>
                <w:sz w:val="24"/>
                <w:szCs w:val="24"/>
              </w:rPr>
            </w:pPr>
            <w:r w:rsidRPr="00BA110F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34EBC" w14:textId="77777777" w:rsidR="0079746F" w:rsidRPr="00BA110F" w:rsidRDefault="0079746F" w:rsidP="00EF3235">
            <w:pPr>
              <w:pStyle w:val="TableParagraph"/>
              <w:spacing w:before="22"/>
              <w:ind w:left="1189"/>
              <w:jc w:val="left"/>
              <w:rPr>
                <w:sz w:val="24"/>
                <w:szCs w:val="24"/>
              </w:rPr>
            </w:pPr>
            <w:r w:rsidRPr="00BA110F">
              <w:rPr>
                <w:w w:val="103"/>
                <w:sz w:val="24"/>
                <w:szCs w:val="24"/>
              </w:rPr>
              <w:t>6</w:t>
            </w:r>
          </w:p>
        </w:tc>
      </w:tr>
      <w:tr w:rsidR="0079746F" w:rsidRPr="00BA110F" w14:paraId="0DB4D901" w14:textId="77777777" w:rsidTr="00F034FE">
        <w:trPr>
          <w:trHeight w:val="228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65A23" w14:textId="77777777" w:rsidR="0079746F" w:rsidRPr="00BA110F" w:rsidRDefault="0079746F" w:rsidP="00EF3235">
            <w:pPr>
              <w:pStyle w:val="TableParagraph"/>
              <w:spacing w:before="22"/>
              <w:ind w:left="72"/>
              <w:jc w:val="left"/>
              <w:rPr>
                <w:sz w:val="24"/>
                <w:szCs w:val="24"/>
              </w:rPr>
            </w:pPr>
            <w:r w:rsidRPr="00BA110F">
              <w:rPr>
                <w:w w:val="105"/>
                <w:sz w:val="24"/>
                <w:szCs w:val="24"/>
              </w:rPr>
              <w:t>5.</w:t>
            </w:r>
            <w:r w:rsidRPr="00BA110F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BA110F">
              <w:rPr>
                <w:w w:val="105"/>
                <w:sz w:val="24"/>
                <w:szCs w:val="24"/>
              </w:rPr>
              <w:t>География</w:t>
            </w:r>
            <w:proofErr w:type="spellEnd"/>
            <w:r w:rsidRPr="00BA110F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BA110F">
              <w:rPr>
                <w:w w:val="105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C9881" w14:textId="77777777" w:rsidR="0079746F" w:rsidRPr="00BA110F" w:rsidRDefault="0079746F" w:rsidP="00EF3235">
            <w:pPr>
              <w:pStyle w:val="TableParagraph"/>
              <w:spacing w:before="22"/>
              <w:ind w:left="127" w:right="122"/>
              <w:rPr>
                <w:sz w:val="24"/>
                <w:szCs w:val="24"/>
              </w:rPr>
            </w:pPr>
            <w:r w:rsidRPr="00BA110F">
              <w:rPr>
                <w:w w:val="105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351A5" w14:textId="77777777" w:rsidR="0079746F" w:rsidRPr="00BA110F" w:rsidRDefault="0079746F" w:rsidP="00EF3235">
            <w:pPr>
              <w:pStyle w:val="TableParagraph"/>
              <w:spacing w:before="22"/>
              <w:ind w:left="199" w:right="194"/>
              <w:rPr>
                <w:sz w:val="24"/>
                <w:szCs w:val="24"/>
              </w:rPr>
            </w:pPr>
            <w:r w:rsidRPr="00BA110F">
              <w:rPr>
                <w:w w:val="105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01D67" w14:textId="77777777" w:rsidR="0079746F" w:rsidRPr="00BA110F" w:rsidRDefault="0079746F" w:rsidP="00EF3235">
            <w:pPr>
              <w:pStyle w:val="TableParagraph"/>
              <w:spacing w:before="22"/>
              <w:ind w:left="1148"/>
              <w:jc w:val="left"/>
              <w:rPr>
                <w:sz w:val="24"/>
                <w:szCs w:val="24"/>
              </w:rPr>
            </w:pPr>
            <w:r w:rsidRPr="00BA110F">
              <w:rPr>
                <w:w w:val="105"/>
                <w:sz w:val="24"/>
                <w:szCs w:val="24"/>
              </w:rPr>
              <w:t>43</w:t>
            </w:r>
          </w:p>
        </w:tc>
      </w:tr>
      <w:tr w:rsidR="0079746F" w:rsidRPr="00BA110F" w14:paraId="654103B9" w14:textId="77777777" w:rsidTr="00F034FE">
        <w:trPr>
          <w:trHeight w:val="22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5B402" w14:textId="77777777" w:rsidR="0079746F" w:rsidRPr="00BA110F" w:rsidRDefault="0079746F" w:rsidP="00EF3235">
            <w:pPr>
              <w:pStyle w:val="TableParagraph"/>
              <w:spacing w:before="22"/>
              <w:ind w:right="64"/>
              <w:jc w:val="right"/>
              <w:rPr>
                <w:sz w:val="24"/>
                <w:szCs w:val="24"/>
              </w:rPr>
            </w:pPr>
            <w:proofErr w:type="spellStart"/>
            <w:r w:rsidRPr="00BA110F">
              <w:rPr>
                <w:w w:val="105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796DC" w14:textId="77777777" w:rsidR="0079746F" w:rsidRPr="00BA110F" w:rsidRDefault="0079746F" w:rsidP="00EF3235">
            <w:pPr>
              <w:pStyle w:val="TableParagraph"/>
              <w:spacing w:before="22"/>
              <w:ind w:left="127" w:right="122"/>
              <w:rPr>
                <w:sz w:val="24"/>
                <w:szCs w:val="24"/>
              </w:rPr>
            </w:pPr>
            <w:r w:rsidRPr="00BA110F">
              <w:rPr>
                <w:w w:val="105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31936" w14:textId="77777777" w:rsidR="0079746F" w:rsidRPr="00BA110F" w:rsidRDefault="0079746F" w:rsidP="00EF3235">
            <w:pPr>
              <w:pStyle w:val="TableParagraph"/>
              <w:spacing w:before="22"/>
              <w:ind w:left="199" w:right="194"/>
              <w:rPr>
                <w:sz w:val="24"/>
                <w:szCs w:val="24"/>
              </w:rPr>
            </w:pPr>
            <w:r w:rsidRPr="00BA110F">
              <w:rPr>
                <w:w w:val="105"/>
                <w:sz w:val="24"/>
                <w:szCs w:val="24"/>
              </w:rPr>
              <w:t>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B1BA8" w14:textId="77777777" w:rsidR="0079746F" w:rsidRPr="00BA110F" w:rsidRDefault="0079746F" w:rsidP="00EF3235">
            <w:pPr>
              <w:pStyle w:val="TableParagraph"/>
              <w:spacing w:before="22"/>
              <w:ind w:left="1106"/>
              <w:jc w:val="left"/>
              <w:rPr>
                <w:sz w:val="24"/>
                <w:szCs w:val="24"/>
              </w:rPr>
            </w:pPr>
            <w:r w:rsidRPr="00BA110F">
              <w:rPr>
                <w:w w:val="105"/>
                <w:sz w:val="24"/>
                <w:szCs w:val="24"/>
              </w:rPr>
              <w:t>100</w:t>
            </w:r>
          </w:p>
        </w:tc>
      </w:tr>
    </w:tbl>
    <w:p w14:paraId="0A38CE9D" w14:textId="77777777" w:rsidR="0079746F" w:rsidRPr="00BA110F" w:rsidRDefault="0079746F" w:rsidP="0079746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</w:p>
    <w:p w14:paraId="405B20EC" w14:textId="77777777" w:rsidR="0079746F" w:rsidRPr="00BA110F" w:rsidRDefault="0079746F" w:rsidP="0079746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                                                       Распределение заданий по уровню сложности</w:t>
      </w:r>
    </w:p>
    <w:tbl>
      <w:tblPr>
        <w:tblW w:w="106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417"/>
        <w:gridCol w:w="1985"/>
        <w:gridCol w:w="5131"/>
      </w:tblGrid>
      <w:tr w:rsidR="0079746F" w:rsidRPr="00BA110F" w14:paraId="7362734C" w14:textId="77777777" w:rsidTr="00EF323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AC6F2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  <w:p w14:paraId="4F7ED0C9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заданий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C8291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Кол-во заданий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9D377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22717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Процент максимального первичного балла за задания данного уровня сложности от максимального первичного балла за всю работу, равного 39</w:t>
            </w:r>
          </w:p>
        </w:tc>
      </w:tr>
      <w:tr w:rsidR="0079746F" w:rsidRPr="00BA110F" w14:paraId="06DC0FA5" w14:textId="77777777" w:rsidTr="00EF323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E1190" w14:textId="77777777" w:rsidR="0079746F" w:rsidRPr="00BA110F" w:rsidRDefault="0079746F" w:rsidP="00EF323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48AF8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414C6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DD11D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</w:tr>
      <w:tr w:rsidR="0079746F" w:rsidRPr="00BA110F" w14:paraId="2D8C9E87" w14:textId="77777777" w:rsidTr="00EF323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0D2B5" w14:textId="77777777" w:rsidR="0079746F" w:rsidRPr="00BA110F" w:rsidRDefault="0079746F" w:rsidP="00EF323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03237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30DE6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8E095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</w:tr>
      <w:tr w:rsidR="0079746F" w:rsidRPr="00BA110F" w14:paraId="379545EC" w14:textId="77777777" w:rsidTr="00EF323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A7830" w14:textId="77777777" w:rsidR="0079746F" w:rsidRPr="00BA110F" w:rsidRDefault="0079746F" w:rsidP="00EF323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1866E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EFE42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CEAB8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79746F" w:rsidRPr="00BA110F" w14:paraId="4EE90DAC" w14:textId="77777777" w:rsidTr="00EF323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4799" w14:textId="77777777" w:rsidR="0079746F" w:rsidRPr="00BA110F" w:rsidRDefault="0079746F" w:rsidP="00EF323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FA2C1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3AECA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54BC8" w14:textId="77777777" w:rsidR="0079746F" w:rsidRPr="00BA110F" w:rsidRDefault="0079746F" w:rsidP="00EF32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1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78BF1F19" w14:textId="6470360D" w:rsidR="00924391" w:rsidRPr="00BA110F" w:rsidRDefault="00924391" w:rsidP="00924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3E9D5" w14:textId="77777777" w:rsidR="00AE58F7" w:rsidRPr="00BA110F" w:rsidRDefault="00E032DB" w:rsidP="006C6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110F">
        <w:rPr>
          <w:rFonts w:ascii="Times New Roman" w:hAnsi="Times New Roman" w:cs="Times New Roman"/>
          <w:sz w:val="24"/>
          <w:szCs w:val="24"/>
        </w:rPr>
        <w:t xml:space="preserve">Анализируя </w:t>
      </w:r>
      <w:r w:rsidR="00775B6D" w:rsidRPr="00BA110F">
        <w:rPr>
          <w:rFonts w:ascii="Times New Roman" w:hAnsi="Times New Roman" w:cs="Times New Roman"/>
          <w:sz w:val="24"/>
          <w:szCs w:val="24"/>
        </w:rPr>
        <w:t xml:space="preserve"> выполнение</w:t>
      </w:r>
      <w:proofErr w:type="gramEnd"/>
      <w:r w:rsidR="00775B6D" w:rsidRPr="00BA110F">
        <w:rPr>
          <w:rFonts w:ascii="Times New Roman" w:hAnsi="Times New Roman" w:cs="Times New Roman"/>
          <w:sz w:val="24"/>
          <w:szCs w:val="24"/>
        </w:rPr>
        <w:t xml:space="preserve"> </w:t>
      </w:r>
      <w:r w:rsidRPr="00BA110F">
        <w:rPr>
          <w:rFonts w:ascii="Times New Roman" w:hAnsi="Times New Roman" w:cs="Times New Roman"/>
          <w:sz w:val="24"/>
          <w:szCs w:val="24"/>
        </w:rPr>
        <w:t>задани</w:t>
      </w:r>
      <w:r w:rsidR="00775B6D" w:rsidRPr="00BA110F">
        <w:rPr>
          <w:rFonts w:ascii="Times New Roman" w:hAnsi="Times New Roman" w:cs="Times New Roman"/>
          <w:sz w:val="24"/>
          <w:szCs w:val="24"/>
        </w:rPr>
        <w:t>й</w:t>
      </w:r>
      <w:r w:rsidRPr="00BA110F">
        <w:rPr>
          <w:rFonts w:ascii="Times New Roman" w:hAnsi="Times New Roman" w:cs="Times New Roman"/>
          <w:sz w:val="24"/>
          <w:szCs w:val="24"/>
        </w:rPr>
        <w:t xml:space="preserve"> ОГЭ «География»</w:t>
      </w:r>
      <w:r w:rsidR="0039618E" w:rsidRPr="00BA110F">
        <w:rPr>
          <w:rFonts w:ascii="Times New Roman" w:hAnsi="Times New Roman" w:cs="Times New Roman"/>
          <w:sz w:val="24"/>
          <w:szCs w:val="24"/>
        </w:rPr>
        <w:t xml:space="preserve"> можно отметить, что легче всего ребята справляются с заданиями 2-6, 8-12, 15, 21-22. Это уже 14 баллов, т.к. задание </w:t>
      </w:r>
      <w:proofErr w:type="gramStart"/>
      <w:r w:rsidR="0039618E" w:rsidRPr="00BA110F">
        <w:rPr>
          <w:rFonts w:ascii="Times New Roman" w:hAnsi="Times New Roman" w:cs="Times New Roman"/>
          <w:sz w:val="24"/>
          <w:szCs w:val="24"/>
        </w:rPr>
        <w:t>12  оценивается</w:t>
      </w:r>
      <w:proofErr w:type="gramEnd"/>
      <w:r w:rsidR="0039618E" w:rsidRPr="00BA110F">
        <w:rPr>
          <w:rFonts w:ascii="Times New Roman" w:hAnsi="Times New Roman" w:cs="Times New Roman"/>
          <w:sz w:val="24"/>
          <w:szCs w:val="24"/>
        </w:rPr>
        <w:t xml:space="preserve"> в 2 балла. Если эти задания ребята выполняют с ошибками</w:t>
      </w:r>
      <w:r w:rsidR="00E44B55" w:rsidRPr="00BA110F">
        <w:rPr>
          <w:rFonts w:ascii="Times New Roman" w:hAnsi="Times New Roman" w:cs="Times New Roman"/>
          <w:sz w:val="24"/>
          <w:szCs w:val="24"/>
        </w:rPr>
        <w:t>, значит необходимо их проанализировать и решение довести до автоматизма.</w:t>
      </w:r>
    </w:p>
    <w:p w14:paraId="4E3D8BAF" w14:textId="3F282E45" w:rsidR="001F601A" w:rsidRPr="00BA110F" w:rsidRDefault="0039618E" w:rsidP="006C6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10F">
        <w:rPr>
          <w:rFonts w:ascii="Times New Roman" w:hAnsi="Times New Roman" w:cs="Times New Roman"/>
          <w:sz w:val="24"/>
          <w:szCs w:val="24"/>
        </w:rPr>
        <w:t>Остальные задания требуют знаний и умений пользоваться картами атласа</w:t>
      </w:r>
      <w:r w:rsidR="0074070B" w:rsidRPr="00BA110F">
        <w:rPr>
          <w:rFonts w:ascii="Times New Roman" w:hAnsi="Times New Roman" w:cs="Times New Roman"/>
          <w:sz w:val="24"/>
          <w:szCs w:val="24"/>
        </w:rPr>
        <w:t xml:space="preserve">, совмещать разные карты, работать с </w:t>
      </w:r>
      <w:proofErr w:type="spellStart"/>
      <w:r w:rsidR="0074070B" w:rsidRPr="00BA110F">
        <w:rPr>
          <w:rFonts w:ascii="Times New Roman" w:hAnsi="Times New Roman" w:cs="Times New Roman"/>
          <w:sz w:val="24"/>
          <w:szCs w:val="24"/>
        </w:rPr>
        <w:t>климатограммами</w:t>
      </w:r>
      <w:proofErr w:type="spellEnd"/>
      <w:r w:rsidR="0074070B" w:rsidRPr="00BA110F">
        <w:rPr>
          <w:rFonts w:ascii="Times New Roman" w:hAnsi="Times New Roman" w:cs="Times New Roman"/>
          <w:sz w:val="24"/>
          <w:szCs w:val="24"/>
        </w:rPr>
        <w:t>, анализировать и решать задачи на определение солёности, температуры и давления, что учащиеся делать не любят, а поэтому проще пропустить эти задания.</w:t>
      </w:r>
      <w:r w:rsidR="00D16AB7" w:rsidRPr="00BA11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AFADE" w14:textId="19182484" w:rsidR="00D16AB7" w:rsidRPr="00BA110F" w:rsidRDefault="00D16AB7" w:rsidP="00E032D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10F">
        <w:rPr>
          <w:rFonts w:ascii="Times New Roman" w:hAnsi="Times New Roman" w:cs="Times New Roman"/>
          <w:b/>
          <w:bCs/>
          <w:sz w:val="24"/>
          <w:szCs w:val="24"/>
        </w:rPr>
        <w:t>Особую сложность вызывает задание №16:</w:t>
      </w:r>
    </w:p>
    <w:p w14:paraId="491E67E8" w14:textId="2A24871A" w:rsidR="00E032DB" w:rsidRPr="00BA110F" w:rsidRDefault="00D16AB7" w:rsidP="00E032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110F">
        <w:rPr>
          <w:rFonts w:ascii="Times New Roman" w:hAnsi="Times New Roman" w:cs="Times New Roman"/>
          <w:sz w:val="24"/>
          <w:szCs w:val="24"/>
        </w:rPr>
        <w:t>анализ высказывания + ориентирование в данных таблицы + самостоятельный вывод по таблице + сопоставление вывода с предложенными высказываниями = и как следствие выбор правильного ответа (не каждый мозг ребёнка может выдержать, поэтому часто данное задание превращается в «Угадайку».</w:t>
      </w:r>
    </w:p>
    <w:p w14:paraId="565FB1B5" w14:textId="633090F6" w:rsidR="001F601A" w:rsidRPr="00BA110F" w:rsidRDefault="001F601A" w:rsidP="00E032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110F">
        <w:rPr>
          <w:rFonts w:ascii="Times New Roman" w:hAnsi="Times New Roman" w:cs="Times New Roman"/>
          <w:b/>
          <w:bCs/>
          <w:sz w:val="24"/>
          <w:szCs w:val="24"/>
        </w:rPr>
        <w:t>Задание №7</w:t>
      </w:r>
      <w:r w:rsidRPr="00BA110F">
        <w:rPr>
          <w:rFonts w:ascii="Times New Roman" w:hAnsi="Times New Roman" w:cs="Times New Roman"/>
          <w:sz w:val="24"/>
          <w:szCs w:val="24"/>
        </w:rPr>
        <w:t xml:space="preserve"> «Координаты»: если объект можно найти на одной карте- задание решается быстро, если нет – приходится совмещать несколько карт разного масштаба (а дальше «не нашли»-паника-не ответили на вопрос).</w:t>
      </w:r>
    </w:p>
    <w:p w14:paraId="255F0220" w14:textId="574C388E" w:rsidR="00ED7983" w:rsidRPr="00BA110F" w:rsidRDefault="00E619AD" w:rsidP="00E61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10F">
        <w:rPr>
          <w:rFonts w:ascii="Times New Roman" w:hAnsi="Times New Roman" w:cs="Times New Roman"/>
          <w:sz w:val="24"/>
          <w:szCs w:val="24"/>
        </w:rPr>
        <w:t xml:space="preserve">      </w:t>
      </w:r>
      <w:r w:rsidRPr="00BA110F">
        <w:rPr>
          <w:rFonts w:ascii="Times New Roman" w:hAnsi="Times New Roman" w:cs="Times New Roman"/>
          <w:b/>
          <w:bCs/>
          <w:sz w:val="24"/>
          <w:szCs w:val="24"/>
        </w:rPr>
        <w:t>Задание №23:</w:t>
      </w:r>
      <w:r w:rsidRPr="00BA110F">
        <w:rPr>
          <w:rFonts w:ascii="Times New Roman" w:hAnsi="Times New Roman" w:cs="Times New Roman"/>
          <w:sz w:val="24"/>
          <w:szCs w:val="24"/>
        </w:rPr>
        <w:t xml:space="preserve"> «Прирост населения»: понятийный аппарат, знание формул для расчётов, умение применять эти формулы.</w:t>
      </w:r>
    </w:p>
    <w:p w14:paraId="222270F6" w14:textId="3E02F8E0" w:rsidR="00E619AD" w:rsidRPr="00BA110F" w:rsidRDefault="00E619AD" w:rsidP="00E61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10F">
        <w:rPr>
          <w:rFonts w:ascii="Times New Roman" w:hAnsi="Times New Roman" w:cs="Times New Roman"/>
          <w:b/>
          <w:bCs/>
          <w:sz w:val="24"/>
          <w:szCs w:val="24"/>
        </w:rPr>
        <w:t xml:space="preserve">      Задания №28-29:</w:t>
      </w:r>
      <w:r w:rsidRPr="00BA110F">
        <w:rPr>
          <w:rFonts w:ascii="Times New Roman" w:hAnsi="Times New Roman" w:cs="Times New Roman"/>
          <w:sz w:val="24"/>
          <w:szCs w:val="24"/>
        </w:rPr>
        <w:t xml:space="preserve"> умение формулировать правильный конкретный развёрнутый ответ.</w:t>
      </w:r>
    </w:p>
    <w:p w14:paraId="246BF97F" w14:textId="4C16C2A9" w:rsidR="00AE58F7" w:rsidRPr="00BA110F" w:rsidRDefault="00CD508B" w:rsidP="00F034F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10F">
        <w:rPr>
          <w:rFonts w:ascii="Times New Roman" w:hAnsi="Times New Roman"/>
          <w:b/>
          <w:bCs/>
          <w:sz w:val="24"/>
          <w:szCs w:val="24"/>
        </w:rPr>
        <w:t>Все перечисленные сложности соответствуют обоим предметам</w:t>
      </w:r>
      <w:r w:rsidRPr="00BA110F">
        <w:rPr>
          <w:rFonts w:ascii="Times New Roman" w:hAnsi="Times New Roman"/>
          <w:b/>
          <w:bCs/>
          <w:sz w:val="24"/>
          <w:szCs w:val="24"/>
        </w:rPr>
        <w:br/>
        <w:t xml:space="preserve"> независимо ОГЭ это или ЕГЭ.</w:t>
      </w:r>
    </w:p>
    <w:p w14:paraId="13D342B1" w14:textId="7160A422" w:rsidR="00CD508B" w:rsidRPr="00BA110F" w:rsidRDefault="00F034FE" w:rsidP="00CD508B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BA110F">
        <w:rPr>
          <w:rFonts w:ascii="Times New Roman" w:hAnsi="Times New Roman"/>
          <w:b/>
          <w:bCs/>
          <w:sz w:val="24"/>
          <w:szCs w:val="24"/>
        </w:rPr>
        <w:t xml:space="preserve">Хочу предложить свою </w:t>
      </w:r>
      <w:r w:rsidRPr="00BA110F">
        <w:rPr>
          <w:rFonts w:ascii="Times New Roman" w:hAnsi="Times New Roman"/>
          <w:b/>
          <w:bCs/>
          <w:sz w:val="24"/>
          <w:szCs w:val="24"/>
          <w:u w:val="single"/>
        </w:rPr>
        <w:t>с</w:t>
      </w:r>
      <w:r w:rsidR="00CD508B" w:rsidRPr="00BA110F">
        <w:rPr>
          <w:rFonts w:ascii="Times New Roman" w:hAnsi="Times New Roman"/>
          <w:b/>
          <w:bCs/>
          <w:sz w:val="24"/>
          <w:szCs w:val="24"/>
          <w:u w:val="single"/>
        </w:rPr>
        <w:t>истем</w:t>
      </w:r>
      <w:r w:rsidRPr="00BA110F">
        <w:rPr>
          <w:rFonts w:ascii="Times New Roman" w:hAnsi="Times New Roman"/>
          <w:b/>
          <w:bCs/>
          <w:sz w:val="24"/>
          <w:szCs w:val="24"/>
          <w:u w:val="single"/>
        </w:rPr>
        <w:t>у</w:t>
      </w:r>
      <w:r w:rsidR="00CD508B" w:rsidRPr="00BA110F">
        <w:rPr>
          <w:rFonts w:ascii="Times New Roman" w:hAnsi="Times New Roman"/>
          <w:b/>
          <w:bCs/>
          <w:sz w:val="24"/>
          <w:szCs w:val="24"/>
          <w:u w:val="single"/>
        </w:rPr>
        <w:t xml:space="preserve"> подготовки к </w:t>
      </w:r>
      <w:r w:rsidRPr="00BA110F">
        <w:rPr>
          <w:rFonts w:ascii="Times New Roman" w:hAnsi="Times New Roman"/>
          <w:b/>
          <w:bCs/>
          <w:sz w:val="24"/>
          <w:szCs w:val="24"/>
          <w:u w:val="single"/>
        </w:rPr>
        <w:t>ОГЭ по географии</w:t>
      </w:r>
      <w:r w:rsidRPr="00BA110F">
        <w:rPr>
          <w:rFonts w:ascii="Times New Roman" w:hAnsi="Times New Roman"/>
          <w:b/>
          <w:bCs/>
          <w:sz w:val="24"/>
          <w:szCs w:val="24"/>
        </w:rPr>
        <w:t xml:space="preserve"> (её можно использовать на любом другом предмете)</w:t>
      </w:r>
      <w:r w:rsidR="00CD508B" w:rsidRPr="00BA110F">
        <w:rPr>
          <w:rFonts w:ascii="Times New Roman" w:hAnsi="Times New Roman"/>
          <w:b/>
          <w:bCs/>
          <w:sz w:val="24"/>
          <w:szCs w:val="24"/>
        </w:rPr>
        <w:t>:</w:t>
      </w:r>
    </w:p>
    <w:p w14:paraId="629E8230" w14:textId="2DB5BD71" w:rsidR="00CD508B" w:rsidRPr="00BA110F" w:rsidRDefault="00CD508B" w:rsidP="00CD508B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>Чем раньше выпускник опреде</w:t>
      </w:r>
      <w:r w:rsidR="00806FDE" w:rsidRPr="00BA110F">
        <w:rPr>
          <w:rFonts w:ascii="Times New Roman" w:hAnsi="Times New Roman"/>
          <w:sz w:val="24"/>
          <w:szCs w:val="24"/>
        </w:rPr>
        <w:t>л</w:t>
      </w:r>
      <w:r w:rsidRPr="00BA110F">
        <w:rPr>
          <w:rFonts w:ascii="Times New Roman" w:hAnsi="Times New Roman"/>
          <w:sz w:val="24"/>
          <w:szCs w:val="24"/>
        </w:rPr>
        <w:t>ится с выбором предмета</w:t>
      </w:r>
      <w:r w:rsidR="00806FDE" w:rsidRPr="00BA110F">
        <w:rPr>
          <w:rFonts w:ascii="Times New Roman" w:hAnsi="Times New Roman"/>
          <w:sz w:val="24"/>
          <w:szCs w:val="24"/>
        </w:rPr>
        <w:t>,</w:t>
      </w:r>
      <w:r w:rsidRPr="00BA110F">
        <w:rPr>
          <w:rFonts w:ascii="Times New Roman" w:hAnsi="Times New Roman"/>
          <w:sz w:val="24"/>
          <w:szCs w:val="24"/>
        </w:rPr>
        <w:t xml:space="preserve"> тем раньше начинается подготовка.</w:t>
      </w:r>
    </w:p>
    <w:p w14:paraId="6A3270E8" w14:textId="6442F4B1" w:rsidR="00CD508B" w:rsidRPr="00BA110F" w:rsidRDefault="00EC4F69" w:rsidP="00CD508B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>На последних уроках в 8 классе «Обобщающий урок» будущих выпускников я знакомлю со структурой и характером заданий предстоящего экзамена.</w:t>
      </w:r>
    </w:p>
    <w:p w14:paraId="3B044B8C" w14:textId="7042D6A8" w:rsidR="00EC4F69" w:rsidRPr="00BA110F" w:rsidRDefault="00966C0B" w:rsidP="00CD508B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Для начала знакомлю с сайтом для подготовки к ГИА «Решу </w:t>
      </w:r>
      <w:proofErr w:type="spellStart"/>
      <w:r w:rsidRPr="00BA110F">
        <w:rPr>
          <w:rFonts w:ascii="Times New Roman" w:hAnsi="Times New Roman"/>
          <w:sz w:val="24"/>
          <w:szCs w:val="24"/>
        </w:rPr>
        <w:t>ОГЭ_География</w:t>
      </w:r>
      <w:proofErr w:type="spellEnd"/>
      <w:r w:rsidR="00545517" w:rsidRPr="00BA110F">
        <w:rPr>
          <w:rFonts w:ascii="Times New Roman" w:hAnsi="Times New Roman"/>
          <w:sz w:val="24"/>
          <w:szCs w:val="24"/>
        </w:rPr>
        <w:t>»</w:t>
      </w:r>
      <w:r w:rsidRPr="00BA110F">
        <w:rPr>
          <w:rFonts w:ascii="Times New Roman" w:hAnsi="Times New Roman"/>
          <w:sz w:val="24"/>
          <w:szCs w:val="24"/>
        </w:rPr>
        <w:t xml:space="preserve"> (или Биология). Для подготовки к ЕГЭ этот пункт пропускается, т.к. чаще всего в 9м классе выпускники уже участвовали в подготовке на этом сайте.</w:t>
      </w:r>
    </w:p>
    <w:p w14:paraId="4F31E23E" w14:textId="2E9895EC" w:rsidR="00686696" w:rsidRPr="00BA110F" w:rsidRDefault="00686696" w:rsidP="00686696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>Посещаю первые родительские собрания, разъясняю особенности подготовки к ГИА и роль родителей в контроле за выполнением заданий (</w:t>
      </w:r>
      <w:r w:rsidR="007166E8" w:rsidRPr="00BA110F">
        <w:rPr>
          <w:rFonts w:ascii="Times New Roman" w:hAnsi="Times New Roman"/>
          <w:sz w:val="24"/>
          <w:szCs w:val="24"/>
        </w:rPr>
        <w:t>П</w:t>
      </w:r>
      <w:r w:rsidRPr="00BA110F">
        <w:rPr>
          <w:rFonts w:ascii="Times New Roman" w:hAnsi="Times New Roman"/>
          <w:sz w:val="24"/>
          <w:szCs w:val="24"/>
        </w:rPr>
        <w:t>олучили «Зелёный фон, сравнили номер выполненного задания, сделали скрин, отправили. Вникать в задания родителям не обязательно</w:t>
      </w:r>
      <w:r w:rsidR="007166E8" w:rsidRPr="00BA110F">
        <w:rPr>
          <w:rFonts w:ascii="Times New Roman" w:hAnsi="Times New Roman"/>
          <w:sz w:val="24"/>
          <w:szCs w:val="24"/>
        </w:rPr>
        <w:t>)</w:t>
      </w:r>
      <w:r w:rsidRPr="00BA110F">
        <w:rPr>
          <w:rFonts w:ascii="Times New Roman" w:hAnsi="Times New Roman"/>
          <w:sz w:val="24"/>
          <w:szCs w:val="24"/>
        </w:rPr>
        <w:t>.</w:t>
      </w:r>
      <w:r w:rsidR="00723A9E" w:rsidRPr="00BA110F">
        <w:rPr>
          <w:rFonts w:ascii="Times New Roman" w:hAnsi="Times New Roman"/>
          <w:sz w:val="24"/>
          <w:szCs w:val="24"/>
        </w:rPr>
        <w:t xml:space="preserve"> Так же предупреждаю родителей, что для подготовки к экзамену каждый </w:t>
      </w:r>
      <w:r w:rsidR="00723A9E" w:rsidRPr="00BA110F">
        <w:rPr>
          <w:rFonts w:ascii="Times New Roman" w:hAnsi="Times New Roman"/>
          <w:sz w:val="24"/>
          <w:szCs w:val="24"/>
        </w:rPr>
        <w:lastRenderedPageBreak/>
        <w:t xml:space="preserve">сдающий </w:t>
      </w:r>
      <w:r w:rsidR="007135A2" w:rsidRPr="00BA110F">
        <w:rPr>
          <w:rFonts w:ascii="Times New Roman" w:hAnsi="Times New Roman"/>
          <w:sz w:val="24"/>
          <w:szCs w:val="24"/>
        </w:rPr>
        <w:t>должен иметь комплект атласов, которые будут выданы на экзамены. Комплекты атласов в пункт сдачи экзамена готовлю сама заранее. Они используются только на экзамене.</w:t>
      </w:r>
    </w:p>
    <w:p w14:paraId="23701692" w14:textId="1196AC43" w:rsidR="00FA777A" w:rsidRPr="00BA110F" w:rsidRDefault="00FA777A" w:rsidP="00CD508B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>Начиная с сентября проводятся консультации (бесплатные), 1 раз в неделю, 1 час. Разработана программа подготовки к ГИА. Явка обязательная для всех сдающих. О неявке информируются классные руководители и родители.</w:t>
      </w:r>
    </w:p>
    <w:p w14:paraId="58A21423" w14:textId="6907EE47" w:rsidR="00966C0B" w:rsidRPr="00BA110F" w:rsidRDefault="007166E8" w:rsidP="00CD508B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 На консультациях з</w:t>
      </w:r>
      <w:r w:rsidR="00545517" w:rsidRPr="00BA110F">
        <w:rPr>
          <w:rFonts w:ascii="Times New Roman" w:hAnsi="Times New Roman"/>
          <w:sz w:val="24"/>
          <w:szCs w:val="24"/>
        </w:rPr>
        <w:t>накомлю</w:t>
      </w:r>
      <w:r w:rsidRPr="00BA110F">
        <w:rPr>
          <w:rFonts w:ascii="Times New Roman" w:hAnsi="Times New Roman"/>
          <w:sz w:val="24"/>
          <w:szCs w:val="24"/>
        </w:rPr>
        <w:t xml:space="preserve"> ребят</w:t>
      </w:r>
      <w:r w:rsidR="00545517" w:rsidRPr="00BA110F">
        <w:rPr>
          <w:rFonts w:ascii="Times New Roman" w:hAnsi="Times New Roman"/>
          <w:sz w:val="24"/>
          <w:szCs w:val="24"/>
        </w:rPr>
        <w:t xml:space="preserve"> с каталогом заданий и как им эффективно пользоваться:</w:t>
      </w:r>
    </w:p>
    <w:p w14:paraId="68B327FF" w14:textId="174DDA11" w:rsidR="00545517" w:rsidRPr="00BA110F" w:rsidRDefault="00545517" w:rsidP="00545517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>Каталог заданий-задания для подготовки-версия для копирования-сверху галочка «ответы»- дальше если теоретические вопросы, значит учим, если практические, внимательно читаем текст, находим данные</w:t>
      </w:r>
      <w:r w:rsidR="00806FDE" w:rsidRPr="00BA110F">
        <w:rPr>
          <w:rFonts w:ascii="Times New Roman" w:hAnsi="Times New Roman"/>
          <w:sz w:val="24"/>
          <w:szCs w:val="24"/>
        </w:rPr>
        <w:t xml:space="preserve">, </w:t>
      </w:r>
      <w:r w:rsidRPr="00BA110F">
        <w:rPr>
          <w:rFonts w:ascii="Times New Roman" w:hAnsi="Times New Roman"/>
          <w:sz w:val="24"/>
          <w:szCs w:val="24"/>
        </w:rPr>
        <w:t>запомина</w:t>
      </w:r>
      <w:r w:rsidR="00806FDE" w:rsidRPr="00BA110F">
        <w:rPr>
          <w:rFonts w:ascii="Times New Roman" w:hAnsi="Times New Roman"/>
          <w:sz w:val="24"/>
          <w:szCs w:val="24"/>
        </w:rPr>
        <w:t>ем алгоритм решения по формулам, или куда смотреть в таблицу, график и т.д. – опять в Каталог- задания для подготовки-тестирование по 10 заданиям- сохранить- увидим красно-зелёный столбец результата- листаем вниз и АНАЛИЗИРУЕМ по какой причине сделали ошибку (по невнимательности, не дочитали, не увидели, не так поняли, не знали (значит нужно запомнить) – опять Каталог (т.к. если назад, система не даст повторно подвести итог) – 10 случайных заданий и так до зелёного фона. В идеале в Каталоге выбираем «Тестирование по всем заданиям (а там от 42 до 100 заданий) и до зелёного фона с первого раза.</w:t>
      </w:r>
    </w:p>
    <w:p w14:paraId="34D3E0EF" w14:textId="55AD69C9" w:rsidR="00FA777A" w:rsidRPr="00BA110F" w:rsidRDefault="00867E9D" w:rsidP="00FA777A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Скрин результата отправляется учителю в ВК в </w:t>
      </w:r>
      <w:proofErr w:type="spellStart"/>
      <w:r w:rsidRPr="00BA110F">
        <w:rPr>
          <w:rFonts w:ascii="Times New Roman" w:hAnsi="Times New Roman"/>
          <w:sz w:val="24"/>
          <w:szCs w:val="24"/>
        </w:rPr>
        <w:t>личку</w:t>
      </w:r>
      <w:proofErr w:type="spellEnd"/>
      <w:r w:rsidRPr="00BA110F">
        <w:rPr>
          <w:rFonts w:ascii="Times New Roman" w:hAnsi="Times New Roman"/>
          <w:sz w:val="24"/>
          <w:szCs w:val="24"/>
        </w:rPr>
        <w:t xml:space="preserve">. Учитель </w:t>
      </w:r>
      <w:proofErr w:type="spellStart"/>
      <w:r w:rsidRPr="00BA110F">
        <w:rPr>
          <w:rFonts w:ascii="Times New Roman" w:hAnsi="Times New Roman"/>
          <w:sz w:val="24"/>
          <w:szCs w:val="24"/>
        </w:rPr>
        <w:t>точкует</w:t>
      </w:r>
      <w:proofErr w:type="spellEnd"/>
      <w:r w:rsidRPr="00BA110F">
        <w:rPr>
          <w:rFonts w:ascii="Times New Roman" w:hAnsi="Times New Roman"/>
          <w:sz w:val="24"/>
          <w:szCs w:val="24"/>
        </w:rPr>
        <w:t xml:space="preserve"> каждую работу учащегося.</w:t>
      </w:r>
      <w:r w:rsidR="00686696" w:rsidRPr="00BA110F">
        <w:rPr>
          <w:rFonts w:ascii="Times New Roman" w:hAnsi="Times New Roman"/>
          <w:sz w:val="24"/>
          <w:szCs w:val="24"/>
        </w:rPr>
        <w:t xml:space="preserve"> И информирует классного руководителя и родителей о невыполненных </w:t>
      </w:r>
      <w:r w:rsidR="00267751" w:rsidRPr="00BA110F">
        <w:rPr>
          <w:rFonts w:ascii="Times New Roman" w:hAnsi="Times New Roman"/>
          <w:sz w:val="24"/>
          <w:szCs w:val="24"/>
        </w:rPr>
        <w:t>з</w:t>
      </w:r>
      <w:r w:rsidR="00686696" w:rsidRPr="00BA110F">
        <w:rPr>
          <w:rFonts w:ascii="Times New Roman" w:hAnsi="Times New Roman"/>
          <w:sz w:val="24"/>
          <w:szCs w:val="24"/>
        </w:rPr>
        <w:t>аданиях (пря</w:t>
      </w:r>
      <w:r w:rsidR="00F034FE" w:rsidRPr="00BA110F">
        <w:rPr>
          <w:rFonts w:ascii="Times New Roman" w:hAnsi="Times New Roman"/>
          <w:sz w:val="24"/>
          <w:szCs w:val="24"/>
        </w:rPr>
        <w:t>м</w:t>
      </w:r>
      <w:r w:rsidR="00686696" w:rsidRPr="00BA110F">
        <w:rPr>
          <w:rFonts w:ascii="Times New Roman" w:hAnsi="Times New Roman"/>
          <w:sz w:val="24"/>
          <w:szCs w:val="24"/>
        </w:rPr>
        <w:t>о по номерам).</w:t>
      </w:r>
    </w:p>
    <w:p w14:paraId="53875B62" w14:textId="4CF49371" w:rsidR="007166E8" w:rsidRPr="00BA110F" w:rsidRDefault="007166E8" w:rsidP="007166E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На одной консультации успеваем разобрать от 1 до 3 заданий в зависимости от сложности задания. Тут же на консультации закрепляем материал «Тестирование по 10 заданиям». Тестирование проходит с собственных телефонов (если телефона нет – работаем в </w:t>
      </w:r>
      <w:proofErr w:type="gramStart"/>
      <w:r w:rsidRPr="00BA110F">
        <w:rPr>
          <w:rFonts w:ascii="Times New Roman" w:hAnsi="Times New Roman"/>
          <w:sz w:val="24"/>
          <w:szCs w:val="24"/>
        </w:rPr>
        <w:t>парах,</w:t>
      </w:r>
      <w:r w:rsidR="00267751" w:rsidRPr="00BA110F">
        <w:rPr>
          <w:rFonts w:ascii="Times New Roman" w:hAnsi="Times New Roman"/>
          <w:sz w:val="24"/>
          <w:szCs w:val="24"/>
        </w:rPr>
        <w:t xml:space="preserve"> </w:t>
      </w:r>
      <w:r w:rsidRPr="00BA110F">
        <w:rPr>
          <w:rFonts w:ascii="Times New Roman" w:hAnsi="Times New Roman"/>
          <w:sz w:val="24"/>
          <w:szCs w:val="24"/>
        </w:rPr>
        <w:t xml:space="preserve"> </w:t>
      </w:r>
      <w:r w:rsidR="00165326" w:rsidRPr="00BA110F">
        <w:rPr>
          <w:rFonts w:ascii="Times New Roman" w:hAnsi="Times New Roman"/>
          <w:sz w:val="24"/>
          <w:szCs w:val="24"/>
        </w:rPr>
        <w:t>е</w:t>
      </w:r>
      <w:r w:rsidRPr="00BA110F">
        <w:rPr>
          <w:rFonts w:ascii="Times New Roman" w:hAnsi="Times New Roman"/>
          <w:sz w:val="24"/>
          <w:szCs w:val="24"/>
        </w:rPr>
        <w:t>сли</w:t>
      </w:r>
      <w:proofErr w:type="gramEnd"/>
      <w:r w:rsidRPr="00BA110F">
        <w:rPr>
          <w:rFonts w:ascii="Times New Roman" w:hAnsi="Times New Roman"/>
          <w:sz w:val="24"/>
          <w:szCs w:val="24"/>
        </w:rPr>
        <w:t xml:space="preserve"> нет интернета – я открываю точку доступа к своему интернету. После прохождения тестирования ребята со своего места показывают мне свой результат, </w:t>
      </w:r>
      <w:proofErr w:type="gramStart"/>
      <w:r w:rsidRPr="00BA110F">
        <w:rPr>
          <w:rFonts w:ascii="Times New Roman" w:hAnsi="Times New Roman"/>
          <w:sz w:val="24"/>
          <w:szCs w:val="24"/>
        </w:rPr>
        <w:t>и</w:t>
      </w:r>
      <w:proofErr w:type="gramEnd"/>
      <w:r w:rsidRPr="00BA110F">
        <w:rPr>
          <w:rFonts w:ascii="Times New Roman" w:hAnsi="Times New Roman"/>
          <w:sz w:val="24"/>
          <w:szCs w:val="24"/>
        </w:rPr>
        <w:t xml:space="preserve"> если там «Зелёный фон», даю им следующее задание. Темп работы очень высокий. За 40 мин ребята очень сильно устают. Зато за 1 занятие разобраны и отработаны 3 задания.</w:t>
      </w:r>
      <w:r w:rsidR="00165326" w:rsidRPr="00BA110F">
        <w:rPr>
          <w:rFonts w:ascii="Times New Roman" w:hAnsi="Times New Roman"/>
          <w:sz w:val="24"/>
          <w:szCs w:val="24"/>
        </w:rPr>
        <w:t xml:space="preserve"> Обращаю внимание, что эта система удобна если на консультацию пришло более 40 человек (в этом случае в качестве аудитории можно использовать актовый зал).</w:t>
      </w:r>
    </w:p>
    <w:p w14:paraId="161C169B" w14:textId="5BD386CD" w:rsidR="007166E8" w:rsidRPr="00BA110F" w:rsidRDefault="007166E8" w:rsidP="007166E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После каждой </w:t>
      </w:r>
      <w:r w:rsidR="0093469A" w:rsidRPr="00BA110F">
        <w:rPr>
          <w:rFonts w:ascii="Times New Roman" w:hAnsi="Times New Roman"/>
          <w:sz w:val="24"/>
          <w:szCs w:val="24"/>
        </w:rPr>
        <w:t>к</w:t>
      </w:r>
      <w:r w:rsidRPr="00BA110F">
        <w:rPr>
          <w:rFonts w:ascii="Times New Roman" w:hAnsi="Times New Roman"/>
          <w:sz w:val="24"/>
          <w:szCs w:val="24"/>
        </w:rPr>
        <w:t xml:space="preserve">онсультации домашнее задание на предстоящую </w:t>
      </w:r>
      <w:proofErr w:type="gramStart"/>
      <w:r w:rsidRPr="00BA110F">
        <w:rPr>
          <w:rFonts w:ascii="Times New Roman" w:hAnsi="Times New Roman"/>
          <w:sz w:val="24"/>
          <w:szCs w:val="24"/>
        </w:rPr>
        <w:t>неделю :</w:t>
      </w:r>
      <w:proofErr w:type="gramEnd"/>
      <w:r w:rsidRPr="00BA110F">
        <w:rPr>
          <w:rFonts w:ascii="Times New Roman" w:hAnsi="Times New Roman"/>
          <w:sz w:val="24"/>
          <w:szCs w:val="24"/>
        </w:rPr>
        <w:t xml:space="preserve"> «Из каталога </w:t>
      </w:r>
      <w:r w:rsidR="0093469A" w:rsidRPr="00BA110F">
        <w:rPr>
          <w:rFonts w:ascii="Times New Roman" w:hAnsi="Times New Roman"/>
          <w:sz w:val="24"/>
          <w:szCs w:val="24"/>
        </w:rPr>
        <w:t>заданий пройти тестирование до зелёного фона по всем заданиям». До пятницы скрины результатов скинуть учителю. После очередной консультации явка и невыполненные задания отправляются родителям.</w:t>
      </w:r>
    </w:p>
    <w:p w14:paraId="55880DDF" w14:textId="2DE70962" w:rsidR="00545517" w:rsidRPr="00BA110F" w:rsidRDefault="00FA777A" w:rsidP="00CD508B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>После консультаций, на которых разобраны первые 12 заданий, проводится первый неофициальный пробный экзамен, на который отводится 30 мин (вырабатывается скорость выполнения этого блока заданий</w:t>
      </w:r>
      <w:r w:rsidR="0093469A" w:rsidRPr="00BA110F">
        <w:rPr>
          <w:rFonts w:ascii="Times New Roman" w:hAnsi="Times New Roman"/>
          <w:sz w:val="24"/>
          <w:szCs w:val="24"/>
        </w:rPr>
        <w:t>)</w:t>
      </w:r>
      <w:r w:rsidRPr="00BA110F">
        <w:rPr>
          <w:rFonts w:ascii="Times New Roman" w:hAnsi="Times New Roman"/>
          <w:sz w:val="24"/>
          <w:szCs w:val="24"/>
        </w:rPr>
        <w:t>.</w:t>
      </w:r>
      <w:r w:rsidR="0093469A" w:rsidRPr="00BA110F">
        <w:rPr>
          <w:rFonts w:ascii="Times New Roman" w:hAnsi="Times New Roman"/>
          <w:sz w:val="24"/>
          <w:szCs w:val="24"/>
        </w:rPr>
        <w:t xml:space="preserve"> Запись ответов на бланках.</w:t>
      </w:r>
      <w:r w:rsidRPr="00BA110F">
        <w:rPr>
          <w:rFonts w:ascii="Times New Roman" w:hAnsi="Times New Roman"/>
          <w:sz w:val="24"/>
          <w:szCs w:val="24"/>
        </w:rPr>
        <w:t xml:space="preserve"> Результаты анализируются, отправляются классному руководителю и родителям). </w:t>
      </w:r>
      <w:r w:rsidR="0093469A" w:rsidRPr="00BA110F">
        <w:rPr>
          <w:rFonts w:ascii="Times New Roman" w:hAnsi="Times New Roman"/>
          <w:sz w:val="24"/>
          <w:szCs w:val="24"/>
        </w:rPr>
        <w:br/>
      </w:r>
      <w:r w:rsidRPr="00BA110F">
        <w:rPr>
          <w:rFonts w:ascii="Times New Roman" w:hAnsi="Times New Roman"/>
          <w:sz w:val="24"/>
          <w:szCs w:val="24"/>
        </w:rPr>
        <w:t xml:space="preserve">Неофициальные пробные экзамены проводятся на консультациях 1 раз в 3 недели. Родители получают динамику результативности подготовки их ребёнка к </w:t>
      </w:r>
      <w:r w:rsidR="00165326" w:rsidRPr="00BA110F">
        <w:rPr>
          <w:rFonts w:ascii="Times New Roman" w:hAnsi="Times New Roman"/>
          <w:sz w:val="24"/>
          <w:szCs w:val="24"/>
        </w:rPr>
        <w:t>ОГЭ</w:t>
      </w:r>
      <w:r w:rsidRPr="00BA110F">
        <w:rPr>
          <w:rFonts w:ascii="Times New Roman" w:hAnsi="Times New Roman"/>
          <w:sz w:val="24"/>
          <w:szCs w:val="24"/>
        </w:rPr>
        <w:t>.</w:t>
      </w:r>
    </w:p>
    <w:p w14:paraId="7395E719" w14:textId="2D5D0B37" w:rsidR="0093469A" w:rsidRPr="00BA110F" w:rsidRDefault="0093469A" w:rsidP="00CD508B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 В случае регулярного невыполнения заданий, непосещения консультаций и неудовлетворительных результатов неофициальных пробных экзаменов информируется администрация, а порой и лично родители, с разъяснением последствий пересдачи в резервные дни.</w:t>
      </w:r>
    </w:p>
    <w:p w14:paraId="65841193" w14:textId="69AE3648" w:rsidR="007C7EF7" w:rsidRPr="00BA110F" w:rsidRDefault="007C7EF7" w:rsidP="00CD508B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 Варианты на сайте «Решу ОГЭ (ЕГЭ) обновляются каждый месяц, поэтому каждый месяц мы</w:t>
      </w:r>
      <w:r w:rsidR="0042718A" w:rsidRPr="00BA110F">
        <w:rPr>
          <w:rFonts w:ascii="Times New Roman" w:hAnsi="Times New Roman"/>
          <w:sz w:val="24"/>
          <w:szCs w:val="24"/>
        </w:rPr>
        <w:t xml:space="preserve"> имеем 15 новых вариантов. Для работы с печатными вариантами, учащимися приобретаются сборники для подготовки, а на консультациях я распечатываю варианты прошлых лет, т.к. работа с электронного носителя и с печатного дают разные результаты.</w:t>
      </w:r>
    </w:p>
    <w:p w14:paraId="1532CEB8" w14:textId="7D00B8D1" w:rsidR="0093469A" w:rsidRPr="00BA110F" w:rsidRDefault="0093469A" w:rsidP="00CD508B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 Официальные пробные экзамены проводятся в декабре, феврале и апреле.</w:t>
      </w:r>
    </w:p>
    <w:p w14:paraId="1FBF3033" w14:textId="5D4F4B23" w:rsidR="00723A9E" w:rsidRPr="00BA110F" w:rsidRDefault="00952CDE" w:rsidP="00CD508B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 </w:t>
      </w:r>
      <w:r w:rsidR="00723A9E" w:rsidRPr="00BA110F">
        <w:rPr>
          <w:rFonts w:ascii="Times New Roman" w:hAnsi="Times New Roman"/>
          <w:sz w:val="24"/>
          <w:szCs w:val="24"/>
        </w:rPr>
        <w:t>Перед самим экзаменом</w:t>
      </w:r>
      <w:r w:rsidRPr="00BA110F">
        <w:rPr>
          <w:rFonts w:ascii="Times New Roman" w:hAnsi="Times New Roman"/>
          <w:sz w:val="24"/>
          <w:szCs w:val="24"/>
        </w:rPr>
        <w:t xml:space="preserve"> </w:t>
      </w:r>
      <w:r w:rsidR="00723A9E" w:rsidRPr="00BA110F">
        <w:rPr>
          <w:rFonts w:ascii="Times New Roman" w:hAnsi="Times New Roman"/>
          <w:sz w:val="24"/>
          <w:szCs w:val="24"/>
        </w:rPr>
        <w:t>проводятся дополнительные консультации</w:t>
      </w:r>
      <w:r w:rsidRPr="00BA110F">
        <w:rPr>
          <w:rFonts w:ascii="Times New Roman" w:hAnsi="Times New Roman"/>
          <w:sz w:val="24"/>
          <w:szCs w:val="24"/>
        </w:rPr>
        <w:t xml:space="preserve"> (порой они необходимы для психологическ</w:t>
      </w:r>
      <w:r w:rsidR="00267751" w:rsidRPr="00BA110F">
        <w:rPr>
          <w:rFonts w:ascii="Times New Roman" w:hAnsi="Times New Roman"/>
          <w:sz w:val="24"/>
          <w:szCs w:val="24"/>
        </w:rPr>
        <w:t>о</w:t>
      </w:r>
      <w:r w:rsidRPr="00BA110F">
        <w:rPr>
          <w:rFonts w:ascii="Times New Roman" w:hAnsi="Times New Roman"/>
          <w:sz w:val="24"/>
          <w:szCs w:val="24"/>
        </w:rPr>
        <w:t>го настроя выпускников).</w:t>
      </w:r>
    </w:p>
    <w:p w14:paraId="2B9272F3" w14:textId="2B0EAE8F" w:rsidR="00952CDE" w:rsidRPr="00BA110F" w:rsidRDefault="00952CDE" w:rsidP="00CD508B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 В день экзамена я с классными руководителями встречаю выпускников у школы, контролирую наличие линеек, ручек, калькуляторов. Отвечаю на всплывающие вопросы. И желаю удачи.</w:t>
      </w:r>
    </w:p>
    <w:p w14:paraId="7459EF35" w14:textId="77777777" w:rsidR="004B0C4B" w:rsidRPr="00BA110F" w:rsidRDefault="004B0C4B" w:rsidP="004B0C4B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BA110F">
        <w:rPr>
          <w:rFonts w:ascii="Times New Roman" w:hAnsi="Times New Roman"/>
          <w:b/>
          <w:bCs/>
          <w:sz w:val="24"/>
          <w:szCs w:val="24"/>
        </w:rPr>
        <w:t xml:space="preserve">Примечание: </w:t>
      </w:r>
    </w:p>
    <w:p w14:paraId="01CFFDF6" w14:textId="5D9CD60B" w:rsidR="00700B8E" w:rsidRPr="00BA110F" w:rsidRDefault="00700B8E" w:rsidP="004B0C4B">
      <w:pPr>
        <w:pStyle w:val="a3"/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         </w:t>
      </w:r>
      <w:r w:rsidR="004B0C4B" w:rsidRPr="00BA110F">
        <w:rPr>
          <w:rFonts w:ascii="Times New Roman" w:hAnsi="Times New Roman"/>
          <w:sz w:val="24"/>
          <w:szCs w:val="24"/>
        </w:rPr>
        <w:t xml:space="preserve">При подготовке к экзамену по биологии в помощь учителю и выпускникам </w:t>
      </w:r>
      <w:r w:rsidR="00165326" w:rsidRPr="00BA110F">
        <w:rPr>
          <w:rFonts w:ascii="Times New Roman" w:hAnsi="Times New Roman"/>
          <w:sz w:val="24"/>
          <w:szCs w:val="24"/>
        </w:rPr>
        <w:t xml:space="preserve">г. Шарья Костромской области работает </w:t>
      </w:r>
      <w:r w:rsidR="004B0C4B" w:rsidRPr="00BA110F">
        <w:rPr>
          <w:rFonts w:ascii="Times New Roman" w:hAnsi="Times New Roman"/>
          <w:sz w:val="24"/>
          <w:szCs w:val="24"/>
        </w:rPr>
        <w:t xml:space="preserve">«Биологическая школа», которая даёт возможность выпускникам </w:t>
      </w:r>
      <w:r w:rsidR="004B0C4B" w:rsidRPr="00BA110F">
        <w:rPr>
          <w:rFonts w:ascii="Times New Roman" w:hAnsi="Times New Roman"/>
          <w:sz w:val="24"/>
          <w:szCs w:val="24"/>
        </w:rPr>
        <w:lastRenderedPageBreak/>
        <w:t xml:space="preserve">повторно углублённо изучить все разделы биологии за 1 год.  Занятия проводятся параллельно с согласованием расписания, чтобы курсы не пересекались и при желании можно было их все посещать. </w:t>
      </w:r>
    </w:p>
    <w:p w14:paraId="5E2188D4" w14:textId="2AF74543" w:rsidR="00700B8E" w:rsidRPr="00BA110F" w:rsidRDefault="00700B8E" w:rsidP="004B0C4B">
      <w:pPr>
        <w:pStyle w:val="a3"/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         </w:t>
      </w:r>
      <w:r w:rsidR="004B0C4B" w:rsidRPr="00BA110F">
        <w:rPr>
          <w:rFonts w:ascii="Times New Roman" w:hAnsi="Times New Roman"/>
          <w:sz w:val="24"/>
          <w:szCs w:val="24"/>
        </w:rPr>
        <w:t xml:space="preserve">В 2024-2025 году мной проводился курс «Анатомия», который посещали </w:t>
      </w:r>
      <w:r w:rsidR="00165326" w:rsidRPr="00BA110F">
        <w:rPr>
          <w:rFonts w:ascii="Times New Roman" w:hAnsi="Times New Roman"/>
          <w:sz w:val="24"/>
          <w:szCs w:val="24"/>
        </w:rPr>
        <w:t>26</w:t>
      </w:r>
      <w:r w:rsidR="004B0C4B" w:rsidRPr="00BA110F">
        <w:rPr>
          <w:rFonts w:ascii="Times New Roman" w:hAnsi="Times New Roman"/>
          <w:sz w:val="24"/>
          <w:szCs w:val="24"/>
        </w:rPr>
        <w:t xml:space="preserve"> человек</w:t>
      </w:r>
      <w:r w:rsidRPr="00BA110F">
        <w:rPr>
          <w:rFonts w:ascii="Times New Roman" w:hAnsi="Times New Roman"/>
          <w:sz w:val="24"/>
          <w:szCs w:val="24"/>
        </w:rPr>
        <w:t xml:space="preserve"> и</w:t>
      </w:r>
      <w:r w:rsidR="004B0C4B" w:rsidRPr="00BA110F">
        <w:rPr>
          <w:rFonts w:ascii="Times New Roman" w:hAnsi="Times New Roman"/>
          <w:sz w:val="24"/>
          <w:szCs w:val="24"/>
        </w:rPr>
        <w:t>з разных школ города.</w:t>
      </w:r>
    </w:p>
    <w:p w14:paraId="5C7C9276" w14:textId="77777777" w:rsidR="00700B8E" w:rsidRPr="00BA110F" w:rsidRDefault="00700B8E" w:rsidP="004B0C4B">
      <w:pPr>
        <w:pStyle w:val="a3"/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          В таких условиях у</w:t>
      </w:r>
      <w:r w:rsidR="004B0C4B" w:rsidRPr="00BA110F">
        <w:rPr>
          <w:rFonts w:ascii="Times New Roman" w:hAnsi="Times New Roman"/>
          <w:sz w:val="24"/>
          <w:szCs w:val="24"/>
        </w:rPr>
        <w:t xml:space="preserve">чителю остаётся отработать с ребятами задания и мониторить результаты прохождения тестирования. </w:t>
      </w:r>
    </w:p>
    <w:p w14:paraId="6D4B5DF1" w14:textId="46025AED" w:rsidR="004B0C4B" w:rsidRPr="00BA110F" w:rsidRDefault="00700B8E" w:rsidP="004B0C4B">
      <w:pPr>
        <w:pStyle w:val="a3"/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         </w:t>
      </w:r>
      <w:r w:rsidR="004B0C4B" w:rsidRPr="00BA110F">
        <w:rPr>
          <w:rFonts w:ascii="Times New Roman" w:hAnsi="Times New Roman"/>
          <w:sz w:val="24"/>
          <w:szCs w:val="24"/>
        </w:rPr>
        <w:t>В случае не усвоения некоторых те</w:t>
      </w:r>
      <w:r w:rsidRPr="00BA110F">
        <w:rPr>
          <w:rFonts w:ascii="Times New Roman" w:hAnsi="Times New Roman"/>
          <w:sz w:val="24"/>
          <w:szCs w:val="24"/>
        </w:rPr>
        <w:t>м</w:t>
      </w:r>
      <w:r w:rsidR="004B0C4B" w:rsidRPr="00BA110F">
        <w:rPr>
          <w:rFonts w:ascii="Times New Roman" w:hAnsi="Times New Roman"/>
          <w:sz w:val="24"/>
          <w:szCs w:val="24"/>
        </w:rPr>
        <w:t>, используются подробные опорные схемы</w:t>
      </w:r>
      <w:r w:rsidRPr="00BA110F">
        <w:rPr>
          <w:rFonts w:ascii="Times New Roman" w:hAnsi="Times New Roman"/>
          <w:sz w:val="24"/>
          <w:szCs w:val="24"/>
        </w:rPr>
        <w:t>, для быстрого зрительного запоминания материала</w:t>
      </w:r>
      <w:r w:rsidR="00AE58F7" w:rsidRPr="00BA110F">
        <w:rPr>
          <w:rFonts w:ascii="Times New Roman" w:hAnsi="Times New Roman"/>
          <w:sz w:val="24"/>
          <w:szCs w:val="24"/>
        </w:rPr>
        <w:t>.</w:t>
      </w:r>
      <w:r w:rsidR="004B0C4B" w:rsidRPr="00BA110F">
        <w:rPr>
          <w:rFonts w:ascii="Times New Roman" w:hAnsi="Times New Roman"/>
          <w:sz w:val="24"/>
          <w:szCs w:val="24"/>
        </w:rPr>
        <w:t xml:space="preserve"> </w:t>
      </w:r>
    </w:p>
    <w:p w14:paraId="518A845E" w14:textId="4A04EDBA" w:rsidR="00227986" w:rsidRPr="00BA110F" w:rsidRDefault="00227986" w:rsidP="00227986">
      <w:pPr>
        <w:pStyle w:val="a3"/>
        <w:rPr>
          <w:rFonts w:ascii="Times New Roman" w:hAnsi="Times New Roman"/>
          <w:sz w:val="24"/>
          <w:szCs w:val="24"/>
        </w:rPr>
      </w:pPr>
    </w:p>
    <w:p w14:paraId="19A6C1AD" w14:textId="35798EDA" w:rsidR="00165326" w:rsidRPr="00BA110F" w:rsidRDefault="00165326" w:rsidP="00227986">
      <w:pPr>
        <w:pStyle w:val="a3"/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>- А какой результат? -  спросите вы.</w:t>
      </w:r>
    </w:p>
    <w:p w14:paraId="3A20E1C5" w14:textId="26F987AD" w:rsidR="00227986" w:rsidRPr="00BA110F" w:rsidRDefault="00165326" w:rsidP="00227986">
      <w:pPr>
        <w:pStyle w:val="a3"/>
        <w:rPr>
          <w:rFonts w:ascii="Times New Roman" w:hAnsi="Times New Roman"/>
          <w:sz w:val="24"/>
          <w:szCs w:val="24"/>
        </w:rPr>
      </w:pPr>
      <w:r w:rsidRPr="00BA110F">
        <w:rPr>
          <w:rFonts w:ascii="Times New Roman" w:hAnsi="Times New Roman"/>
          <w:sz w:val="24"/>
          <w:szCs w:val="24"/>
        </w:rPr>
        <w:t xml:space="preserve">На начало 2024-2025 учебного </w:t>
      </w:r>
      <w:proofErr w:type="gramStart"/>
      <w:r w:rsidRPr="00BA110F">
        <w:rPr>
          <w:rFonts w:ascii="Times New Roman" w:hAnsi="Times New Roman"/>
          <w:sz w:val="24"/>
          <w:szCs w:val="24"/>
        </w:rPr>
        <w:t>года  выпускники</w:t>
      </w:r>
      <w:proofErr w:type="gramEnd"/>
      <w:r w:rsidRPr="00BA110F">
        <w:rPr>
          <w:rFonts w:ascii="Times New Roman" w:hAnsi="Times New Roman"/>
          <w:sz w:val="24"/>
          <w:szCs w:val="24"/>
        </w:rPr>
        <w:t xml:space="preserve"> выбрали: географию – 60 человек, биологию – 15 человек. Понятно, что консультации посещали не все, по желанию, но вот </w:t>
      </w:r>
      <w:r w:rsidR="00D25FD4" w:rsidRPr="00BA110F">
        <w:rPr>
          <w:rFonts w:ascii="Times New Roman" w:hAnsi="Times New Roman"/>
          <w:sz w:val="24"/>
          <w:szCs w:val="24"/>
        </w:rPr>
        <w:t>ре</w:t>
      </w:r>
      <w:r w:rsidRPr="00BA110F">
        <w:rPr>
          <w:rFonts w:ascii="Times New Roman" w:hAnsi="Times New Roman"/>
          <w:sz w:val="24"/>
          <w:szCs w:val="24"/>
        </w:rPr>
        <w:t>ш</w:t>
      </w:r>
      <w:r w:rsidR="00D25FD4" w:rsidRPr="00BA110F">
        <w:rPr>
          <w:rFonts w:ascii="Times New Roman" w:hAnsi="Times New Roman"/>
          <w:sz w:val="24"/>
          <w:szCs w:val="24"/>
        </w:rPr>
        <w:t>ат</w:t>
      </w:r>
      <w:r w:rsidRPr="00BA110F">
        <w:rPr>
          <w:rFonts w:ascii="Times New Roman" w:hAnsi="Times New Roman"/>
          <w:sz w:val="24"/>
          <w:szCs w:val="24"/>
        </w:rPr>
        <w:t>ь все задания приходилось всем. И вот результат: география (</w:t>
      </w:r>
      <w:r w:rsidR="00D25FD4" w:rsidRPr="00BA110F">
        <w:rPr>
          <w:rFonts w:ascii="Times New Roman" w:hAnsi="Times New Roman"/>
          <w:sz w:val="24"/>
          <w:szCs w:val="24"/>
        </w:rPr>
        <w:t>успеваемость 100%, качество 72</w:t>
      </w:r>
      <w:r w:rsidR="00D25FD4" w:rsidRPr="00BA110F">
        <w:rPr>
          <w:rFonts w:ascii="Times New Roman" w:hAnsi="Times New Roman"/>
          <w:sz w:val="24"/>
          <w:szCs w:val="24"/>
        </w:rPr>
        <w:t>%</w:t>
      </w:r>
      <w:r w:rsidR="00D25FD4" w:rsidRPr="00BA110F">
        <w:rPr>
          <w:rFonts w:ascii="Times New Roman" w:hAnsi="Times New Roman"/>
          <w:sz w:val="24"/>
          <w:szCs w:val="24"/>
        </w:rPr>
        <w:t xml:space="preserve"> («3» - 17, «4 и 5» </w:t>
      </w:r>
      <w:proofErr w:type="gramStart"/>
      <w:r w:rsidR="00D25FD4" w:rsidRPr="00BA110F">
        <w:rPr>
          <w:rFonts w:ascii="Times New Roman" w:hAnsi="Times New Roman"/>
          <w:sz w:val="24"/>
          <w:szCs w:val="24"/>
        </w:rPr>
        <w:t>-  43</w:t>
      </w:r>
      <w:proofErr w:type="gramEnd"/>
      <w:r w:rsidR="00D25FD4" w:rsidRPr="00BA110F">
        <w:rPr>
          <w:rFonts w:ascii="Times New Roman" w:hAnsi="Times New Roman"/>
          <w:sz w:val="24"/>
          <w:szCs w:val="24"/>
        </w:rPr>
        <w:t xml:space="preserve">). Вот </w:t>
      </w:r>
      <w:proofErr w:type="gramStart"/>
      <w:r w:rsidR="00D25FD4" w:rsidRPr="00BA110F">
        <w:rPr>
          <w:rFonts w:ascii="Times New Roman" w:hAnsi="Times New Roman"/>
          <w:sz w:val="24"/>
          <w:szCs w:val="24"/>
        </w:rPr>
        <w:t xml:space="preserve">результаты </w:t>
      </w:r>
      <w:r w:rsidR="00227986" w:rsidRPr="00BA110F">
        <w:rPr>
          <w:rFonts w:ascii="Times New Roman" w:hAnsi="Times New Roman"/>
          <w:sz w:val="24"/>
          <w:szCs w:val="24"/>
        </w:rPr>
        <w:t xml:space="preserve"> ЕГЭ</w:t>
      </w:r>
      <w:proofErr w:type="gramEnd"/>
      <w:r w:rsidR="00227986" w:rsidRPr="00BA110F">
        <w:rPr>
          <w:rFonts w:ascii="Times New Roman" w:hAnsi="Times New Roman"/>
          <w:sz w:val="24"/>
          <w:szCs w:val="24"/>
        </w:rPr>
        <w:t>_</w:t>
      </w:r>
      <w:r w:rsidR="00D25FD4" w:rsidRPr="00BA110F">
        <w:rPr>
          <w:rFonts w:ascii="Times New Roman" w:hAnsi="Times New Roman"/>
          <w:sz w:val="24"/>
          <w:szCs w:val="24"/>
        </w:rPr>
        <w:t xml:space="preserve"> «</w:t>
      </w:r>
      <w:r w:rsidR="00227986" w:rsidRPr="00BA110F">
        <w:rPr>
          <w:rFonts w:ascii="Times New Roman" w:hAnsi="Times New Roman"/>
          <w:sz w:val="24"/>
          <w:szCs w:val="24"/>
        </w:rPr>
        <w:t>География</w:t>
      </w:r>
      <w:r w:rsidR="00D25FD4" w:rsidRPr="00BA110F">
        <w:rPr>
          <w:rFonts w:ascii="Times New Roman" w:hAnsi="Times New Roman"/>
          <w:sz w:val="24"/>
          <w:szCs w:val="24"/>
        </w:rPr>
        <w:t>»:</w:t>
      </w:r>
    </w:p>
    <w:p w14:paraId="331A273D" w14:textId="5FACF624" w:rsidR="00952CDE" w:rsidRPr="00BA110F" w:rsidRDefault="00952CDE" w:rsidP="00952CDE">
      <w:pPr>
        <w:pStyle w:val="a3"/>
        <w:ind w:left="360"/>
        <w:rPr>
          <w:rFonts w:ascii="Times New Roman" w:hAnsi="Times New Roman"/>
          <w:sz w:val="24"/>
          <w:szCs w:val="24"/>
        </w:rPr>
      </w:pPr>
    </w:p>
    <w:tbl>
      <w:tblPr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2133"/>
        <w:gridCol w:w="1590"/>
        <w:gridCol w:w="289"/>
        <w:gridCol w:w="1443"/>
        <w:gridCol w:w="1283"/>
        <w:gridCol w:w="2896"/>
      </w:tblGrid>
      <w:tr w:rsidR="00227986" w:rsidRPr="00BA110F" w14:paraId="2EAD32D2" w14:textId="77777777" w:rsidTr="00EF3235">
        <w:tc>
          <w:tcPr>
            <w:tcW w:w="0" w:type="auto"/>
            <w:shd w:val="clear" w:color="auto" w:fill="FFFFFF"/>
          </w:tcPr>
          <w:p w14:paraId="1C1F1810" w14:textId="77777777" w:rsidR="00227986" w:rsidRPr="00BA110F" w:rsidRDefault="00227986" w:rsidP="00EF32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6FEAD6FB" w14:textId="77777777" w:rsidR="00227986" w:rsidRPr="00BA110F" w:rsidRDefault="00227986" w:rsidP="00EF32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F464BBA" w14:textId="77777777" w:rsidR="00227986" w:rsidRPr="00BA110F" w:rsidRDefault="00227986" w:rsidP="00EF3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66D3F1D0" w14:textId="77777777" w:rsidR="00227986" w:rsidRPr="00BA110F" w:rsidRDefault="00227986" w:rsidP="00EF3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6BF0B132" w14:textId="77777777" w:rsidR="00227986" w:rsidRPr="00BA110F" w:rsidRDefault="00227986" w:rsidP="00EF3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 балл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0BCAB5F1" w14:textId="77777777" w:rsidR="00227986" w:rsidRPr="00BA110F" w:rsidRDefault="00227986" w:rsidP="00EF3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 балл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7AB28BE1" w14:textId="77777777" w:rsidR="00227986" w:rsidRPr="00BA110F" w:rsidRDefault="00227986" w:rsidP="00EF3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227986" w:rsidRPr="00BA110F" w14:paraId="6A6FB500" w14:textId="77777777" w:rsidTr="00EF3235">
        <w:tc>
          <w:tcPr>
            <w:tcW w:w="0" w:type="auto"/>
            <w:shd w:val="clear" w:color="auto" w:fill="FFFFFF"/>
          </w:tcPr>
          <w:p w14:paraId="45837456" w14:textId="77777777" w:rsidR="00227986" w:rsidRPr="00BA110F" w:rsidRDefault="00227986" w:rsidP="00EF32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5F12DD1C" w14:textId="77777777" w:rsidR="00227986" w:rsidRPr="00BA110F" w:rsidRDefault="00795574" w:rsidP="00EF32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227986" w:rsidRPr="00BA110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11 - География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71B95B27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6EEADB28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42E66E44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D20ED5D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54,0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33EC747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54</w:t>
            </w:r>
          </w:p>
        </w:tc>
      </w:tr>
      <w:tr w:rsidR="00227986" w:rsidRPr="00BA110F" w14:paraId="2C212204" w14:textId="77777777" w:rsidTr="00EF3235">
        <w:tc>
          <w:tcPr>
            <w:tcW w:w="0" w:type="auto"/>
            <w:shd w:val="clear" w:color="auto" w:fill="FFFFFF"/>
          </w:tcPr>
          <w:p w14:paraId="5A7FA268" w14:textId="77777777" w:rsidR="00227986" w:rsidRPr="00BA110F" w:rsidRDefault="00227986" w:rsidP="00EF32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6D864EB7" w14:textId="77777777" w:rsidR="00227986" w:rsidRPr="00BA110F" w:rsidRDefault="00227986" w:rsidP="00EF32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5486A1A3" w14:textId="77777777" w:rsidR="00227986" w:rsidRPr="00BA110F" w:rsidRDefault="00227986" w:rsidP="00EF3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4BF3DE6E" w14:textId="77777777" w:rsidR="00227986" w:rsidRPr="00BA110F" w:rsidRDefault="00227986" w:rsidP="00EF3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65A8F13C" w14:textId="77777777" w:rsidR="00227986" w:rsidRPr="00BA110F" w:rsidRDefault="00227986" w:rsidP="00EF3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D3B6B62" w14:textId="77777777" w:rsidR="00227986" w:rsidRPr="00BA110F" w:rsidRDefault="00227986" w:rsidP="00EF3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0B934740" w14:textId="77777777" w:rsidR="00227986" w:rsidRPr="00BA110F" w:rsidRDefault="00227986" w:rsidP="00EF3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</w:t>
            </w:r>
          </w:p>
        </w:tc>
      </w:tr>
      <w:tr w:rsidR="00227986" w:rsidRPr="00BA110F" w14:paraId="485B953F" w14:textId="77777777" w:rsidTr="00EF3235">
        <w:tc>
          <w:tcPr>
            <w:tcW w:w="0" w:type="auto"/>
            <w:shd w:val="clear" w:color="auto" w:fill="FFFFFF"/>
          </w:tcPr>
          <w:p w14:paraId="0E22BD09" w14:textId="77777777" w:rsidR="00227986" w:rsidRPr="00BA110F" w:rsidRDefault="00227986" w:rsidP="00EF32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65BAC3FB" w14:textId="77777777" w:rsidR="00227986" w:rsidRPr="00BA110F" w:rsidRDefault="00227986" w:rsidP="00EF32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48FD597D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3A5EDA11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63E086DB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37A260BE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67,0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6B66230D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67</w:t>
            </w:r>
          </w:p>
        </w:tc>
      </w:tr>
      <w:tr w:rsidR="00227986" w:rsidRPr="00BA110F" w14:paraId="252A0D16" w14:textId="77777777" w:rsidTr="00EF3235">
        <w:tc>
          <w:tcPr>
            <w:tcW w:w="0" w:type="auto"/>
            <w:shd w:val="clear" w:color="auto" w:fill="FFFFFF"/>
          </w:tcPr>
          <w:p w14:paraId="7C795E89" w14:textId="77777777" w:rsidR="00227986" w:rsidRPr="00BA110F" w:rsidRDefault="00227986" w:rsidP="00EF32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572CA701" w14:textId="77777777" w:rsidR="00227986" w:rsidRPr="00BA110F" w:rsidRDefault="00227986" w:rsidP="00EF32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670FA74E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5E924249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2C05DA64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7797E912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84,0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9D540F7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84</w:t>
            </w:r>
          </w:p>
        </w:tc>
      </w:tr>
      <w:tr w:rsidR="00227986" w:rsidRPr="00BA110F" w14:paraId="5C6711B9" w14:textId="77777777" w:rsidTr="00EF3235">
        <w:tc>
          <w:tcPr>
            <w:tcW w:w="0" w:type="auto"/>
            <w:shd w:val="clear" w:color="auto" w:fill="FFFFFF"/>
          </w:tcPr>
          <w:p w14:paraId="5944D829" w14:textId="77777777" w:rsidR="00227986" w:rsidRPr="00BA110F" w:rsidRDefault="00227986" w:rsidP="00EF32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11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41258E90" w14:textId="77777777" w:rsidR="00227986" w:rsidRPr="00BA110F" w:rsidRDefault="00227986" w:rsidP="00EF32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58DAF2D8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62A31BB6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266B0DC1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73FB6985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87,0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0F0C0D4E" w14:textId="77777777" w:rsidR="00227986" w:rsidRPr="00BA110F" w:rsidRDefault="00227986" w:rsidP="00EF32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87</w:t>
            </w:r>
          </w:p>
        </w:tc>
      </w:tr>
    </w:tbl>
    <w:p w14:paraId="53B941B4" w14:textId="24063607" w:rsidR="00227986" w:rsidRDefault="00E32BF6" w:rsidP="00D25FD4">
      <w:pPr>
        <w:jc w:val="both"/>
        <w:rPr>
          <w:rFonts w:ascii="Times New Roman" w:hAnsi="Times New Roman" w:cs="Times New Roman"/>
          <w:sz w:val="24"/>
          <w:szCs w:val="24"/>
        </w:rPr>
      </w:pPr>
      <w:r w:rsidRPr="00BA110F">
        <w:rPr>
          <w:rFonts w:ascii="Times New Roman" w:hAnsi="Times New Roman" w:cs="Times New Roman"/>
          <w:sz w:val="24"/>
          <w:szCs w:val="24"/>
        </w:rPr>
        <w:t xml:space="preserve">В 2021 и 2022 году выпускники </w:t>
      </w:r>
      <w:proofErr w:type="spellStart"/>
      <w:r w:rsidRPr="00BA110F">
        <w:rPr>
          <w:rFonts w:ascii="Times New Roman" w:hAnsi="Times New Roman" w:cs="Times New Roman"/>
          <w:sz w:val="24"/>
          <w:szCs w:val="24"/>
        </w:rPr>
        <w:t>целеноправленно</w:t>
      </w:r>
      <w:proofErr w:type="spellEnd"/>
      <w:r w:rsidRPr="00BA110F">
        <w:rPr>
          <w:rFonts w:ascii="Times New Roman" w:hAnsi="Times New Roman" w:cs="Times New Roman"/>
          <w:sz w:val="24"/>
          <w:szCs w:val="24"/>
        </w:rPr>
        <w:t xml:space="preserve"> готовились для получения максимальных баллов для поступления. Пробные экзамены проходили </w:t>
      </w:r>
      <w:r w:rsidR="00D25FD4" w:rsidRPr="00BA110F">
        <w:rPr>
          <w:rFonts w:ascii="Times New Roman" w:hAnsi="Times New Roman" w:cs="Times New Roman"/>
          <w:sz w:val="24"/>
          <w:szCs w:val="24"/>
        </w:rPr>
        <w:t>в школе</w:t>
      </w:r>
      <w:r w:rsidR="000F0A9B" w:rsidRPr="00BA110F">
        <w:rPr>
          <w:rFonts w:ascii="Times New Roman" w:hAnsi="Times New Roman" w:cs="Times New Roman"/>
          <w:sz w:val="24"/>
          <w:szCs w:val="24"/>
        </w:rPr>
        <w:t>. Если вопросы так и оставались непонятыми, выпускники приходили на дополнительные консультации.</w:t>
      </w:r>
      <w:r w:rsidR="00D25FD4" w:rsidRPr="00BA110F">
        <w:rPr>
          <w:rFonts w:ascii="Times New Roman" w:hAnsi="Times New Roman" w:cs="Times New Roman"/>
          <w:sz w:val="24"/>
          <w:szCs w:val="24"/>
        </w:rPr>
        <w:t xml:space="preserve"> </w:t>
      </w:r>
      <w:r w:rsidR="000F0A9B" w:rsidRPr="00BA110F">
        <w:rPr>
          <w:rFonts w:ascii="Times New Roman" w:hAnsi="Times New Roman" w:cs="Times New Roman"/>
          <w:sz w:val="24"/>
          <w:szCs w:val="24"/>
        </w:rPr>
        <w:t>В 2023-2025 годах экзамен по географии сдавался лишь для прохождения проходного порога баллов.</w:t>
      </w:r>
    </w:p>
    <w:p w14:paraId="1D536537" w14:textId="5C73F9AF" w:rsidR="00BA110F" w:rsidRPr="00BA110F" w:rsidRDefault="00BA110F" w:rsidP="00D25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биологии из 15 человек на 4 и 5 сдали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8  (</w:t>
      </w:r>
      <w:proofErr w:type="gramEnd"/>
      <w:r>
        <w:rPr>
          <w:rFonts w:ascii="Times New Roman" w:hAnsi="Times New Roman" w:cs="Times New Roman"/>
          <w:sz w:val="24"/>
          <w:szCs w:val="24"/>
        </w:rPr>
        <w:t>53</w:t>
      </w:r>
      <w:r w:rsidRPr="00BA110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). ЕГЭ биология 71-77 баллов.</w:t>
      </w:r>
    </w:p>
    <w:p w14:paraId="4B3073B7" w14:textId="61D1D81E" w:rsidR="00700B8E" w:rsidRDefault="004B0C4B" w:rsidP="00700B8E">
      <w:pPr>
        <w:jc w:val="both"/>
        <w:rPr>
          <w:rFonts w:ascii="Times New Roman" w:hAnsi="Times New Roman" w:cs="Times New Roman"/>
          <w:sz w:val="24"/>
          <w:szCs w:val="24"/>
        </w:rPr>
      </w:pPr>
      <w:r w:rsidRPr="00BA110F">
        <w:rPr>
          <w:rFonts w:ascii="Times New Roman" w:hAnsi="Times New Roman" w:cs="Times New Roman"/>
          <w:sz w:val="24"/>
          <w:szCs w:val="24"/>
        </w:rPr>
        <w:t>Результаты говорят сами за себя. Данная методика подготовки работает независимо от сдаваемого предмета «География» или «Биология»</w:t>
      </w:r>
      <w:r w:rsidR="00BA11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A110F">
        <w:rPr>
          <w:rFonts w:ascii="Times New Roman" w:hAnsi="Times New Roman" w:cs="Times New Roman"/>
          <w:sz w:val="24"/>
          <w:szCs w:val="24"/>
        </w:rPr>
        <w:t>С</w:t>
      </w:r>
      <w:r w:rsidR="000E1394" w:rsidRPr="00BA110F">
        <w:rPr>
          <w:rFonts w:ascii="Times New Roman" w:hAnsi="Times New Roman" w:cs="Times New Roman"/>
          <w:sz w:val="24"/>
          <w:szCs w:val="24"/>
        </w:rPr>
        <w:t>одержание  курсов</w:t>
      </w:r>
      <w:proofErr w:type="gramEnd"/>
      <w:r w:rsidR="000E1394" w:rsidRPr="00BA110F">
        <w:rPr>
          <w:rFonts w:ascii="Times New Roman" w:hAnsi="Times New Roman" w:cs="Times New Roman"/>
          <w:sz w:val="24"/>
          <w:szCs w:val="24"/>
        </w:rPr>
        <w:t xml:space="preserve">  за  основную </w:t>
      </w:r>
      <w:r w:rsidR="00700B8E" w:rsidRPr="00BA110F">
        <w:rPr>
          <w:rFonts w:ascii="Times New Roman" w:hAnsi="Times New Roman" w:cs="Times New Roman"/>
          <w:sz w:val="24"/>
          <w:szCs w:val="24"/>
        </w:rPr>
        <w:t>и среднюю</w:t>
      </w:r>
      <w:r w:rsidR="000E1394" w:rsidRPr="00BA110F">
        <w:rPr>
          <w:rFonts w:ascii="Times New Roman" w:hAnsi="Times New Roman" w:cs="Times New Roman"/>
          <w:sz w:val="24"/>
          <w:szCs w:val="24"/>
        </w:rPr>
        <w:t xml:space="preserve"> школу  учащимися усвоено хорошо.</w:t>
      </w:r>
    </w:p>
    <w:p w14:paraId="4A5CDB01" w14:textId="38C99479" w:rsidR="00BA110F" w:rsidRPr="00893CD1" w:rsidRDefault="00BA110F" w:rsidP="00893CD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3CD1">
        <w:rPr>
          <w:rFonts w:ascii="Times New Roman" w:hAnsi="Times New Roman" w:cs="Times New Roman"/>
          <w:b/>
          <w:bCs/>
          <w:sz w:val="32"/>
          <w:szCs w:val="32"/>
        </w:rPr>
        <w:t xml:space="preserve">Пробуйте! </w:t>
      </w:r>
      <w:r w:rsidR="00893CD1" w:rsidRPr="00893CD1">
        <w:rPr>
          <w:rFonts w:ascii="Times New Roman" w:hAnsi="Times New Roman" w:cs="Times New Roman"/>
          <w:b/>
          <w:bCs/>
          <w:sz w:val="32"/>
          <w:szCs w:val="32"/>
        </w:rPr>
        <w:t>Э</w:t>
      </w:r>
      <w:r w:rsidRPr="00893CD1">
        <w:rPr>
          <w:rFonts w:ascii="Times New Roman" w:hAnsi="Times New Roman" w:cs="Times New Roman"/>
          <w:b/>
          <w:bCs/>
          <w:sz w:val="32"/>
          <w:szCs w:val="32"/>
        </w:rPr>
        <w:t>кспериментируйте</w:t>
      </w:r>
      <w:r w:rsidR="00893CD1" w:rsidRPr="00893CD1">
        <w:rPr>
          <w:rFonts w:ascii="Times New Roman" w:hAnsi="Times New Roman" w:cs="Times New Roman"/>
          <w:b/>
          <w:bCs/>
          <w:sz w:val="32"/>
          <w:szCs w:val="32"/>
        </w:rPr>
        <w:t>! Всё в наших руках</w:t>
      </w:r>
      <w:r w:rsidR="00893CD1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sectPr w:rsidR="00BA110F" w:rsidRPr="00893CD1" w:rsidSect="00B5507C">
      <w:footerReference w:type="default" r:id="rId8"/>
      <w:pgSz w:w="11906" w:h="16838"/>
      <w:pgMar w:top="568" w:right="424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3FFA" w14:textId="77777777" w:rsidR="00795574" w:rsidRDefault="00795574" w:rsidP="001A4798">
      <w:pPr>
        <w:spacing w:after="0" w:line="240" w:lineRule="auto"/>
      </w:pPr>
      <w:r>
        <w:separator/>
      </w:r>
    </w:p>
  </w:endnote>
  <w:endnote w:type="continuationSeparator" w:id="0">
    <w:p w14:paraId="2716EE57" w14:textId="77777777" w:rsidR="00795574" w:rsidRDefault="00795574" w:rsidP="001A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D73F" w14:textId="5D9577C5" w:rsidR="001A4798" w:rsidRDefault="001A4798" w:rsidP="001A4798">
    <w:pPr>
      <w:pStyle w:val="aa"/>
      <w:jc w:val="center"/>
    </w:pPr>
    <w:r>
      <w:t xml:space="preserve">Автор: </w:t>
    </w:r>
    <w:proofErr w:type="spellStart"/>
    <w:r>
      <w:t>Изюмова</w:t>
    </w:r>
    <w:proofErr w:type="spellEnd"/>
    <w:r>
      <w:t xml:space="preserve"> Ольга Владимировна, учитель географии и биологии, 2025 г.</w:t>
    </w:r>
  </w:p>
  <w:p w14:paraId="37409ED0" w14:textId="77777777" w:rsidR="001A4798" w:rsidRDefault="001A47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420E8" w14:textId="77777777" w:rsidR="00795574" w:rsidRDefault="00795574" w:rsidP="001A4798">
      <w:pPr>
        <w:spacing w:after="0" w:line="240" w:lineRule="auto"/>
      </w:pPr>
      <w:r>
        <w:separator/>
      </w:r>
    </w:p>
  </w:footnote>
  <w:footnote w:type="continuationSeparator" w:id="0">
    <w:p w14:paraId="0B7FD67D" w14:textId="77777777" w:rsidR="00795574" w:rsidRDefault="00795574" w:rsidP="001A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C19"/>
    <w:multiLevelType w:val="hybridMultilevel"/>
    <w:tmpl w:val="785A8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19AC"/>
    <w:multiLevelType w:val="hybridMultilevel"/>
    <w:tmpl w:val="06F0930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D039AA"/>
    <w:multiLevelType w:val="hybridMultilevel"/>
    <w:tmpl w:val="E0EA27DE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11A5C82"/>
    <w:multiLevelType w:val="hybridMultilevel"/>
    <w:tmpl w:val="76889F9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CF2EED"/>
    <w:multiLevelType w:val="hybridMultilevel"/>
    <w:tmpl w:val="EA2E7D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12"/>
    <w:rsid w:val="000E1394"/>
    <w:rsid w:val="000F0A9B"/>
    <w:rsid w:val="00165326"/>
    <w:rsid w:val="001A4798"/>
    <w:rsid w:val="001F601A"/>
    <w:rsid w:val="0021081F"/>
    <w:rsid w:val="00227986"/>
    <w:rsid w:val="00267751"/>
    <w:rsid w:val="002D13A2"/>
    <w:rsid w:val="0039618E"/>
    <w:rsid w:val="00411C28"/>
    <w:rsid w:val="0042718A"/>
    <w:rsid w:val="00436C62"/>
    <w:rsid w:val="004B0C4B"/>
    <w:rsid w:val="00525050"/>
    <w:rsid w:val="00545517"/>
    <w:rsid w:val="00555DCA"/>
    <w:rsid w:val="00686696"/>
    <w:rsid w:val="006C662D"/>
    <w:rsid w:val="00700B8E"/>
    <w:rsid w:val="007135A2"/>
    <w:rsid w:val="007166E8"/>
    <w:rsid w:val="00723A9E"/>
    <w:rsid w:val="0074070B"/>
    <w:rsid w:val="00775B6D"/>
    <w:rsid w:val="00795574"/>
    <w:rsid w:val="0079746F"/>
    <w:rsid w:val="007C7EF7"/>
    <w:rsid w:val="00806FDE"/>
    <w:rsid w:val="00823263"/>
    <w:rsid w:val="00867E9D"/>
    <w:rsid w:val="00893CD1"/>
    <w:rsid w:val="008C7212"/>
    <w:rsid w:val="00924391"/>
    <w:rsid w:val="00926164"/>
    <w:rsid w:val="0093469A"/>
    <w:rsid w:val="00952CDE"/>
    <w:rsid w:val="00966C0B"/>
    <w:rsid w:val="00AE58F7"/>
    <w:rsid w:val="00B5507C"/>
    <w:rsid w:val="00B64795"/>
    <w:rsid w:val="00BA110F"/>
    <w:rsid w:val="00C110E2"/>
    <w:rsid w:val="00C75441"/>
    <w:rsid w:val="00CD508B"/>
    <w:rsid w:val="00D16AB7"/>
    <w:rsid w:val="00D25FD4"/>
    <w:rsid w:val="00D60948"/>
    <w:rsid w:val="00E032DB"/>
    <w:rsid w:val="00E32BF6"/>
    <w:rsid w:val="00E44B55"/>
    <w:rsid w:val="00E619AD"/>
    <w:rsid w:val="00E74887"/>
    <w:rsid w:val="00EC4F69"/>
    <w:rsid w:val="00ED7983"/>
    <w:rsid w:val="00F034FE"/>
    <w:rsid w:val="00F26CC1"/>
    <w:rsid w:val="00FA777A"/>
    <w:rsid w:val="00FC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018D"/>
  <w15:chartTrackingRefBased/>
  <w15:docId w15:val="{738283E3-D1C5-4D5D-B8DE-50D04B30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32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2326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8232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82326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B5507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081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A4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4798"/>
  </w:style>
  <w:style w:type="paragraph" w:styleId="aa">
    <w:name w:val="footer"/>
    <w:basedOn w:val="a"/>
    <w:link w:val="ab"/>
    <w:uiPriority w:val="99"/>
    <w:unhideWhenUsed/>
    <w:rsid w:val="001A4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4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ge-kostroma.ru/account/index.php?idw=reg1&amp;id=diag&amp;sch=87&amp;subj=8&amp;year=24&amp;wav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</dc:creator>
  <cp:keywords/>
  <dc:description/>
  <cp:lastModifiedBy>Admin</cp:lastModifiedBy>
  <cp:revision>34</cp:revision>
  <cp:lastPrinted>2023-11-03T07:28:00Z</cp:lastPrinted>
  <dcterms:created xsi:type="dcterms:W3CDTF">2023-11-03T06:21:00Z</dcterms:created>
  <dcterms:modified xsi:type="dcterms:W3CDTF">2025-12-17T23:07:00Z</dcterms:modified>
</cp:coreProperties>
</file>