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88" w:rsidRPr="00626D88" w:rsidRDefault="00E9169B" w:rsidP="00626D88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</w:t>
      </w:r>
      <w:r w:rsidR="00626D88" w:rsidRPr="00626D88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ычислительных навыков как средство развития познавательной активности учащихся</w:t>
      </w: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.</w:t>
      </w:r>
      <w:bookmarkStart w:id="0" w:name="_GoBack"/>
      <w:bookmarkEnd w:id="0"/>
    </w:p>
    <w:p w:rsidR="00626D88" w:rsidRPr="00626D88" w:rsidRDefault="00626D88" w:rsidP="00626D8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626D88" w:rsidRPr="00626D88" w:rsidRDefault="00626D88" w:rsidP="00626D8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школьников 1-4 классов вычислительных навыков остаётся одной из главных задач начального обучения математике, поскольку вычислительные навыки необходимы как в практической жизни человека, так и в учении.</w:t>
      </w: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Эти навыки должны формироваться осознанно и прочно, так как на их базе строится весь начальный курс обучения математике. Умения производить вычисления выделяют в одну из содержательно-целевых линий развития ученика средствами математики, так как это умение реализуется в принятии решений в различных жизненных ситуациях, что необходимо для формирования функционально грамотной личности.</w:t>
      </w: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Вычислительная деятельность, включающая в себя вычислительные умения и навыки, всегда была приоритетной для русской методической школы. Под вычислительным умением понимается знание конкретного вычислительного приёма и его использование для определённого вида выражений. Вычислительные навыки, в отличие от умений, характеризуются свёрнутостью операций, действием, доведённым до автоматизма. При этом следует заметить, что вычислительные  умения и нав</w:t>
      </w:r>
      <w:r w:rsidR="00684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ыки тесно связаны между собой. </w:t>
      </w: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 овладения вычислительными навыками довольно сложен: сначала ученики должны усвоить тот или иной вычислительный приём, а затем в результате тренировки, </w:t>
      </w:r>
      <w:proofErr w:type="gramStart"/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достаточно быстро выполнять</w:t>
      </w:r>
      <w:proofErr w:type="gramEnd"/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вычисления, а в отношении табличных случаев – запомнить результат наизусть.</w:t>
      </w: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Приём вычислений складывается из ряда последовательных операций, а число операций определяется прежде выбором теоретической основы вычислительного приёма.</w:t>
      </w:r>
    </w:p>
    <w:p w:rsidR="00626D88" w:rsidRPr="00626D88" w:rsidRDefault="00626D88" w:rsidP="00626D8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D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Вычислительный навык</w:t>
      </w: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высокая степень овладения вычислительными приёмами. Приобрести вычислительные навыки – значит, для каждого случая знать, какие операции и в каком порядке следует выполнять, чтобы найти результат арифметического действия и выполнять эти операции достаточно быстро.</w:t>
      </w: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Полноценный вычислительный навык характеризуется правильностью, осознанностью, рациональностью, обобщённостью, автоматизмом, прочностью.</w:t>
      </w: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6D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Правильность</w:t>
      </w: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ученик правильно находит результат арифметического действия, то есть правильно выбирает и выполняет операции, составляющие приём.</w:t>
      </w: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6D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Осознанность </w:t>
      </w: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ученик осознаёт, на основе каких знаний выбраны операции и установлен порядок их выполнения, в любой момент может объяснить, как он решал и почему так может решать.</w:t>
      </w: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6D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Рациональность</w:t>
      </w: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ученик выбирает для данного случая более рациональный приём, то есть выбирает те из возможных операций, выполнение которых легче других и быстрее приводит к результату.</w:t>
      </w: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6D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Обобщённость</w:t>
      </w: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ученик может применить приём вычисления к большому числу случаев, то есть способен перенести приём вычисления на новые случаи.</w:t>
      </w: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6D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Автоматизм</w:t>
      </w: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ученик выполняет и выделяет операции быстро и в свёрнутом виде, но всегда может вернуться к объяснению выбора системы операций. Высокая степень автоматизации должна быть достигнута по отношению к табличным случаям сложения и вычитания, умножения и деления.</w:t>
      </w: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6D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Прочность</w:t>
      </w: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ученик сохраняет сформированные вычислител</w:t>
      </w:r>
      <w:r w:rsidR="00684CC4">
        <w:rPr>
          <w:rFonts w:ascii="Times New Roman" w:eastAsia="Times New Roman" w:hAnsi="Times New Roman" w:cs="Times New Roman"/>
          <w:sz w:val="24"/>
          <w:szCs w:val="24"/>
          <w:lang w:eastAsia="ru-RU"/>
        </w:rPr>
        <w:t>ьные навыки на длительное время.</w:t>
      </w:r>
    </w:p>
    <w:p w:rsidR="00684CC4" w:rsidRDefault="00626D88" w:rsidP="00626D8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D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Фронтальная форма работы</w:t>
      </w: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Фронтальной работе уделяется в дидактике большое внимание.</w:t>
      </w: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Необходимость таких занятий обуславливается едиными учебными программами, обязательными для изучения всеми учащимися, и развитием индивидуальных </w:t>
      </w: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способностей и дарований учащихся класса. При фронтальной работе ученик проявляет себя как личность, демонстрирует свои знания, эрудицию, память, желание и умение трудиться в коллективе. Учитель при этом ставит перед учащимися одну или несколько общих, единых задач. В процессе их решения учитель имеет возможность наблюдать и оценивать общий настрой учащихся в работе, их отношение к изучаемому материалу и взаимоотношения друг с другом.</w:t>
      </w: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Особый интерес у </w:t>
      </w:r>
      <w:proofErr w:type="gramStart"/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вызывают </w:t>
      </w:r>
      <w:r w:rsidRPr="00626D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приёмы занимательности</w:t>
      </w: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 занимательностью понимают те виды деятельности на уроке, которые содержат в себе элементы необычного, удивительного, неожиданного, комического, вызывают у школьников интерес к учебному предмету и способствуют созданию положительной, эмоциональной обстановки. На уроках можно использовать два вида таких игр: игровая ситуация, когда учеников увлекает форма задания, и математическая  игра, когда учащихся увлекает содержание задания. Можно сочетать эти два вида  (</w:t>
      </w:r>
      <w:hyperlink r:id="rId6" w:history="1">
        <w:r w:rsidRPr="00626D88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приложение 1</w:t>
        </w:r>
      </w:hyperlink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6D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</w:t>
      </w: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Таким образом, через дидактическую или математическую игру, реализованную на различном учебном материале, формируются  не только вычислительные навыки, но и повышается интерес к учению</w:t>
      </w:r>
      <w:proofErr w:type="gramStart"/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ополнительные сведения на уроке не загружают детей, а лишь способствуют усвоению программного материала за счёт создания интереса к учению и повышению познавательной активности. В предлагаемых заданиях заложена смена деятельности детей и дети узнают интересные факты, что не только расширяет их кругозор, но и способствуют общему развитию и побуждают к самостоятельному познанию нового. Развитие стремления узнать новое – одна из воспитательных целей этих заданий.</w:t>
      </w: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Важным является то, что рассмотренные игры представляют собой систему. Поэтому учитель меньше времени затрачивает на объяснение. С другой стороны, постепенно усложнённая игра, проведённая в различных формах, воспринимается детьми как новая и интерес к ней не пропадает. В процессе правильно организованной игры учащиеся незаметно для себя выполняют большое количество тренировочных упражнений в быстром темпе,  что играет важную роль в формировании навыка вычислений.</w:t>
      </w: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26D88" w:rsidRPr="00626D88" w:rsidRDefault="00626D88" w:rsidP="00626D8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D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Индивидуальная форма работы</w:t>
      </w:r>
    </w:p>
    <w:p w:rsidR="00626D88" w:rsidRPr="00626D88" w:rsidRDefault="00626D88" w:rsidP="00626D8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оптимальной занятости учащихся на уроке необходимо постоянно использовать  индивидуальные формы работы. В последние годы значительное место в преподавании математики в начальной школе занимает самостоятельная деятельность учащихся. Для большей эффективности самостоятельная деятельность в учебном процессе должна носить творческий характер. Тогда она способствует сознательному усвоению и переносу знаний, умений и навыков в новые ситуации, что ведёт к развитию познавательной самостоятельности и активности. В связи с этим необходимо на уроке использовать задания для самостоятельной деятельности творческого характера, которые нацелены на формирование у младших школьников вычислительных навыков. При этом каждый ученик получает свое задание, которое он выполняет независимо от других. Чаще всего это </w:t>
      </w:r>
      <w:r w:rsidRPr="00626D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задания–карточки</w:t>
      </w: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учитель имеет возможность их дифференцировать, что позволяет обеспечивать индивидуальную работу в зависимости от уровня подготовленности  учащихся. Получив карточку с </w:t>
      </w:r>
      <w:proofErr w:type="spellStart"/>
      <w:r w:rsidRPr="00626D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разноуровневым</w:t>
      </w:r>
      <w:proofErr w:type="spellEnd"/>
      <w:r w:rsidRPr="00626D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заданием</w:t>
      </w: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ученик выбирает задание по уровню своих умственных способностей. Справившись со своим заданием, школьник может перейти к следующему заданию.</w:t>
      </w: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этапе закрепления знания приёма и выработки вычислительного навыка </w:t>
      </w:r>
      <w:proofErr w:type="spellStart"/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внетабличного</w:t>
      </w:r>
      <w:proofErr w:type="spellEnd"/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умножения и деления можно использовать задания для самостоятельной деят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ельности творческого характера</w:t>
      </w:r>
      <w:r>
        <w:rPr>
          <w:rFonts w:ascii="Times New Roman" w:eastAsia="Times New Roman" w:hAnsi="Times New Roman" w:cs="Times New Roman"/>
          <w:color w:val="008738"/>
          <w:sz w:val="24"/>
          <w:szCs w:val="24"/>
          <w:u w:val="single"/>
          <w:lang w:eastAsia="ru-RU"/>
        </w:rPr>
        <w:t>.</w:t>
      </w: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Использование таких заданий способствует эффективной организации самостоятельной деятельности младших школьников, а также повышает эффективность процесса </w:t>
      </w: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формирования соответствующего вычислительного навыка.</w:t>
      </w: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Развитию вычислительной культуры у младших школьников на уроках математики способствуют </w:t>
      </w:r>
      <w:r w:rsidRPr="00626D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тесты. </w:t>
      </w: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Тесты</w:t>
      </w:r>
      <w:r w:rsidRPr="00626D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обладают целым рядом положительных характеристик:</w:t>
      </w:r>
    </w:p>
    <w:p w:rsidR="00626D88" w:rsidRPr="00626D88" w:rsidRDefault="00626D88" w:rsidP="00626D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Быстрота проверки выполненной работы,</w:t>
      </w:r>
    </w:p>
    <w:p w:rsidR="00626D88" w:rsidRPr="00626D88" w:rsidRDefault="00626D88" w:rsidP="00626D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достаточно большого количества учащихся,</w:t>
      </w:r>
    </w:p>
    <w:p w:rsidR="00626D88" w:rsidRPr="00626D88" w:rsidRDefault="00626D88" w:rsidP="00626D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проверки усвоения теоретического материала,</w:t>
      </w:r>
    </w:p>
    <w:p w:rsidR="00626D88" w:rsidRPr="00626D88" w:rsidRDefault="00626D88" w:rsidP="00626D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большого объёма материала малыми порциями,</w:t>
      </w:r>
    </w:p>
    <w:p w:rsidR="00626D88" w:rsidRPr="00626D88" w:rsidRDefault="00626D88" w:rsidP="00626D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Объективность оценки результатов выполненной работы.</w:t>
      </w:r>
    </w:p>
    <w:p w:rsidR="00626D88" w:rsidRPr="00626D88" w:rsidRDefault="00626D88" w:rsidP="00626D8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учителя начальных классов тесты выполняют пропедевтическую функцию</w:t>
      </w:r>
      <w:proofErr w:type="gramStart"/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t>з всего многообразия видов тестов в начальных классах целесообразно использовать тестовые задания с выбором одного верного ответа, так как они наибол</w:t>
      </w:r>
      <w:r w:rsidR="00684CC4">
        <w:rPr>
          <w:rFonts w:ascii="Times New Roman" w:eastAsia="Times New Roman" w:hAnsi="Times New Roman" w:cs="Times New Roman"/>
          <w:sz w:val="24"/>
          <w:szCs w:val="24"/>
          <w:lang w:eastAsia="ru-RU"/>
        </w:rPr>
        <w:t>ее доступны младшим школьника</w:t>
      </w: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Причём при составлении тестов необходимо учитывать типичные ошибки учащихся. Такого вида тесты помогают учителю получить информацию о качестве формирования вычислительных навыков. Тесты </w:t>
      </w:r>
      <w:proofErr w:type="spellStart"/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приемлимы</w:t>
      </w:r>
      <w:proofErr w:type="spellEnd"/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контроля вычислительных навыков и при работе с </w:t>
      </w:r>
      <w:proofErr w:type="spellStart"/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компьютером</w:t>
      </w:r>
      <w:proofErr w:type="gramStart"/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proofErr w:type="spellEnd"/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показывает практика, наибольший эффект даёт разумное сочетание индивидуальных заданий. Это способствует развитию математической культуры и влияет на самообразование и саморазвитие младших школьников.</w:t>
      </w:r>
    </w:p>
    <w:p w:rsidR="00626D88" w:rsidRPr="00626D88" w:rsidRDefault="00626D88" w:rsidP="00626D8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D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Групповая форма работы</w:t>
      </w:r>
    </w:p>
    <w:p w:rsidR="00626D88" w:rsidRDefault="00626D88" w:rsidP="00626D8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групповой работе класс временно делится на группы, которые создаются по мере необходимости (по 4 чел., 2 чел., 6 чел.). В эти группы включаются учащиеся с различными возможностями, что создает условия для наиболее плодотворного обмена информацией, осуществляя взаимопомощи. Контактируя в группе, учащиеся начинают лучше понимать друг друга, давать объективную оценку знаниям, умениям и поступкам друг друга. Организация работы в группах помогает сильным ученикам не только в изучении нового материала, но и в самоконтроле. Групповая форма обучения также решает проблему подтягивания более слабого ученика. Деление класса на группы проходит по способностям учащихся. Ученик – консультант обязательно руководи</w:t>
      </w:r>
      <w:r w:rsidR="00684CC4">
        <w:rPr>
          <w:rFonts w:ascii="Times New Roman" w:eastAsia="Times New Roman" w:hAnsi="Times New Roman" w:cs="Times New Roman"/>
          <w:sz w:val="24"/>
          <w:szCs w:val="24"/>
          <w:lang w:eastAsia="ru-RU"/>
        </w:rPr>
        <w:t>т ходом работы в каждой группе.</w:t>
      </w: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Учащиеся работают по заданию, консультант следит за работой, в случае необходимости руководит.</w:t>
      </w: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Групповой отчёт происходит поочерёдно. Учащиеся внимательно следят за ходом ответа. Оценивается работа всей</w:t>
      </w:r>
      <w:r w:rsidR="00684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</w:t>
      </w: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Учащиеся чувствуют себя свободней, так как поиск решения контролируется не учителем. Школьники в процессе общения обсуждают полученные результаты, подводят итоги, оказывают помощь друг другу в поиске ошибок. Всё это превращает учение не только в усвоение готовых знаний, но и в процесс познания.</w:t>
      </w: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Групповая форма учебной работы позволяет учитывать особенности и запросы школьников и выступает в качестве переходного звена, соединяющего индивидуальное обучение с </w:t>
      </w:r>
      <w:proofErr w:type="gramStart"/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коллективным</w:t>
      </w:r>
      <w:proofErr w:type="gramEnd"/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Коллективная форма организации обучения – это один из способов развития индивидуальности и творческой активности учащихся. Коллективные формы работы хорошо себя проявляют для отработки вычислительных навыков. Освоение коллективной работы начинается учащимися с 1 класса: необходимо научить их работать в постоянных парах. Учащиеся читают задания друг другу, выполняют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их, а затем выслушивают отве</w:t>
      </w:r>
      <w:r>
        <w:rPr>
          <w:rFonts w:ascii="Times New Roman" w:eastAsia="Times New Roman" w:hAnsi="Times New Roman" w:cs="Times New Roman"/>
          <w:color w:val="008738"/>
          <w:sz w:val="24"/>
          <w:szCs w:val="24"/>
          <w:u w:val="single"/>
          <w:lang w:eastAsia="ru-RU"/>
        </w:rPr>
        <w:t>ты.</w:t>
      </w: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Ученики работают в паре. Один решает примеры на сложение, а другой на вычитание. Затем один будет выписывать примеры с одинаковым ответом, а другой  - с </w:t>
      </w:r>
      <w:proofErr w:type="gramStart"/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разными</w:t>
      </w:r>
      <w:proofErr w:type="gramEnd"/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26D88" w:rsidRDefault="00626D88" w:rsidP="00626D8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D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Заключение</w:t>
      </w:r>
    </w:p>
    <w:p w:rsidR="00626D88" w:rsidRPr="00626D88" w:rsidRDefault="00626D88" w:rsidP="00626D8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Идеи развивающего образования ориентированы на выращивание </w:t>
      </w:r>
      <w:r w:rsidRPr="00626D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функционально грамотной личности</w:t>
      </w: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Стоит ли говорить, что это невозможно без становления вычислительной культуры учеников.</w:t>
      </w: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Разработанная система упражнений и заданий, даёт возможность каждому ребёнку проявить активность в поисковой работе, активизирует мыслительную деятельность, умение находить закономерности и особенности в решении различных видов примеров, разнообразные задания позволяют развивать гибкость мышления, возможность находить свой способ решения, развивать математическую речь ребёнка, не вызывает эмоциональной усталости и монотонности в работе. Вместе с тем количество упражнений и заданий достаточно для формирования прочных вычислительных умений и навыков.</w:t>
      </w:r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Целенаправленная и системная работа позволяет сформировать высокий уровень вычислительных умений и навыков обучающихся. Они играют большую роль в развитии мышления школьников, их сообразительности, математической зоркости, наблюдательности. Всё это делает новые знания личностно значимыми, развивает учебно-познавательные мотивы учащихся, вырабатывает у них творческий подход к жизни, приучает их вдумчиво относиться к любой выполняемой деятельности, без чего немыслимо овладеть основами наук, а также почти любым видом практической и профессиональной деятельности. Такие формы работы способствуют и качеству </w:t>
      </w:r>
      <w:proofErr w:type="spellStart"/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626D88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помогает добиваться исключительных успехов отдельных учеников.</w:t>
      </w:r>
    </w:p>
    <w:p w:rsidR="001C0C17" w:rsidRDefault="001C0C17"/>
    <w:sectPr w:rsidR="001C0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6533C"/>
    <w:multiLevelType w:val="multilevel"/>
    <w:tmpl w:val="E3B64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B2E65"/>
    <w:multiLevelType w:val="multilevel"/>
    <w:tmpl w:val="3A60CC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DD14F6"/>
    <w:multiLevelType w:val="multilevel"/>
    <w:tmpl w:val="8CCCC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F35273"/>
    <w:multiLevelType w:val="multilevel"/>
    <w:tmpl w:val="81CE4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EA41C0"/>
    <w:multiLevelType w:val="multilevel"/>
    <w:tmpl w:val="6632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D88"/>
    <w:rsid w:val="001C0C17"/>
    <w:rsid w:val="00626D88"/>
    <w:rsid w:val="00684CC4"/>
    <w:rsid w:val="00E9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1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641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7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articles/587759/pril1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1731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</cp:revision>
  <dcterms:created xsi:type="dcterms:W3CDTF">2025-12-17T16:15:00Z</dcterms:created>
  <dcterms:modified xsi:type="dcterms:W3CDTF">2025-12-17T16:49:00Z</dcterms:modified>
</cp:coreProperties>
</file>