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A6" w:rsidRPr="006E1DA6" w:rsidRDefault="006E1DA6" w:rsidP="006E1D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i/>
          <w:iCs/>
          <w:color w:val="000000"/>
          <w:spacing w:val="-4"/>
          <w:sz w:val="27"/>
          <w:szCs w:val="27"/>
          <w:lang w:eastAsia="ru-RU"/>
        </w:rPr>
        <w:t>Вечно изобретать, пробовать,</w:t>
      </w:r>
    </w:p>
    <w:p w:rsidR="006E1DA6" w:rsidRPr="006E1DA6" w:rsidRDefault="006E1DA6" w:rsidP="006E1D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i/>
          <w:iCs/>
          <w:color w:val="000000"/>
          <w:spacing w:val="-4"/>
          <w:sz w:val="27"/>
          <w:szCs w:val="27"/>
          <w:lang w:eastAsia="ru-RU"/>
        </w:rPr>
        <w:t>совершенствовать и совершенствоваться-</w:t>
      </w:r>
    </w:p>
    <w:p w:rsidR="006E1DA6" w:rsidRPr="006E1DA6" w:rsidRDefault="006E1DA6" w:rsidP="006E1D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i/>
          <w:iCs/>
          <w:color w:val="000000"/>
          <w:spacing w:val="-4"/>
          <w:sz w:val="27"/>
          <w:szCs w:val="27"/>
          <w:lang w:eastAsia="ru-RU"/>
        </w:rPr>
        <w:t>вот единственный курс учительской жизни …</w:t>
      </w:r>
    </w:p>
    <w:p w:rsidR="006E1DA6" w:rsidRPr="006E1DA6" w:rsidRDefault="006E1DA6" w:rsidP="006E1DA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i/>
          <w:iCs/>
          <w:color w:val="000000"/>
          <w:spacing w:val="-4"/>
          <w:sz w:val="27"/>
          <w:szCs w:val="27"/>
          <w:lang w:eastAsia="ru-RU"/>
        </w:rPr>
        <w:t>К.Д. Ушинский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</w:t>
      </w: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       Отличительной особенностью нового стандарта является его </w:t>
      </w:r>
      <w:proofErr w:type="spellStart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деятельностный</w:t>
      </w:r>
      <w:proofErr w:type="spellEnd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концу обучения. Эти обстоятельства требуют поиска инновационных средств, форм и методов обучения и воспитания.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  Для реализации познавательной и творческой активности школьника в учебном процессе активно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счёт снижения времени, отведённого на выполнение домашнего задания. Современные образовательные технологии, в том числе и информационно-коммуникационные, позволяют учителю: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- отработать глубину и прочность знаний, закрепить умения и навыки в различных областях деятельности;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- развивать технологическое мышление, умения самостоятельно планировать учебную и  самообразовательную деятельность;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- воспитывать привычки чёткого следования требованиям технологической дисциплины в организации учебных занятий;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- добиваться высоких результатов </w:t>
      </w:r>
      <w:proofErr w:type="spellStart"/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обученности</w:t>
      </w:r>
      <w:proofErr w:type="spellEnd"/>
      <w:r w:rsidRPr="006E1DA6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 xml:space="preserve"> учащихся.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       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  Применение современных образовательных технологий позволяет повысить интерес учащихся к учебной деятельности, предусматривает разные формы подачи и усвоения программного материала, заключает в себе большой образовательный, развивающий и воспитательный потенциал. Практическая значимость  данной проблемы заключается в том, что использование новых технологий отвечает современным требованиям, стоящим перед школой при подготовке конкурентоспособных граждан. Благодаря образовательным технологиям, в том числе информационно-коммуникационным, закладываются основы для успешной адаптации и самореализации в дальнейшей жизни наших выпускников.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   Использование новых технологий в учебном процессе является актуальной проблемой современного школьного образования. Сегодня необходимо, чтобы каждый учитель по любой дисциплине мог провести занятие с использованием информационно-коммуникационных технологий. Это даёт возможность учителю работать дифференцированно и индивидуально, а также экономит время. Всё это побуждает меня к поиску новых педагогических технологий и использованию их в своей практике.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      На своих уроках,  наряду с </w:t>
      </w:r>
      <w:proofErr w:type="gramStart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традиционными</w:t>
      </w:r>
      <w:proofErr w:type="gramEnd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,  я применяю современные образовательные технологии.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</w:t>
      </w:r>
      <w:r w:rsidRPr="006E1DA6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Проблемно-поисковое обучение</w:t>
      </w: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 формирует гармонически развитую творческую личность, способную логически мыслить, самостоятельно находить решения в различных проблемных ситуациях,  систематизировать и накапливать знания, делать самоанализ, а также содействует развитию у учащихся критического мышления.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       Я активно использует технологию проблемного обучения  на разных этапах урока: на этапе актуализации знаний и фиксации затруднений в деятельности, при постановке учебной </w:t>
      </w: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задачи, а также при построении проекта выхода из затруднения и рефлексии деятельности  и т.п.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 Проблемные вопросы, поставленные перед учащимися, побуждают их к действию, обучают умению самостоятельно  решать проблемы, намечать план поиска решения. Кроме того, проблемная ситуация на уроке приучает детей к анализу, креативному взгляду на вопросы.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0" w:name="_GoBack"/>
      <w:bookmarkEnd w:id="0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 подготовке к урокам обращаю внимание на продолжительность, частоту чередования различных видов учебной деятельности. Использую следующие методы преподавания: словесный, наглядный, самостоятельную работу и другие.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Наличие эмоциональных разрядок: шуток, улыбок, использование юмористических картинок, поговорок, афоризмов на уроке ведёт к психологической разгрузке.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Наблюдения показывают, что использование </w:t>
      </w:r>
      <w:proofErr w:type="spellStart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здоровьесберегающих</w:t>
      </w:r>
      <w:proofErr w:type="spellEnd"/>
      <w:r w:rsidRPr="006E1DA6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технологий позволяет учащимся более успешно адаптироваться в образовательном и социальном пространстве, раскрыть свои творческие способности.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6E1DA6" w:rsidRPr="006E1DA6" w:rsidRDefault="006E1DA6" w:rsidP="006E1D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6E1DA6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6E1DA6" w:rsidRDefault="006E1DA6"/>
    <w:sectPr w:rsidR="006E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15FC0"/>
    <w:multiLevelType w:val="multilevel"/>
    <w:tmpl w:val="0BB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6"/>
    <w:rsid w:val="00631E8A"/>
    <w:rsid w:val="006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2025-12-17T06:23:00Z</dcterms:created>
  <dcterms:modified xsi:type="dcterms:W3CDTF">2025-12-17T06:27:00Z</dcterms:modified>
</cp:coreProperties>
</file>