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5F" w:rsidRDefault="00563E5F" w:rsidP="00563E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новых технологий в коррекционно-развивающей </w:t>
      </w:r>
    </w:p>
    <w:p w:rsidR="00563E5F" w:rsidRDefault="00563E5F" w:rsidP="00563E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работе с детьми с</w:t>
      </w:r>
      <w:r>
        <w:rPr>
          <w:rFonts w:ascii="Times New Roman" w:hAnsi="Times New Roman" w:cs="Times New Roman"/>
          <w:b/>
          <w:sz w:val="28"/>
          <w:szCs w:val="28"/>
        </w:rPr>
        <w:t xml:space="preserve"> ОВЗ</w:t>
      </w:r>
    </w:p>
    <w:p w:rsidR="00563E5F" w:rsidRDefault="00563E5F" w:rsidP="00563E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E5F" w:rsidRDefault="00563E5F" w:rsidP="00563E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Какоткина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Александровна, учитель-дефектолог</w:t>
      </w:r>
    </w:p>
    <w:p w:rsidR="00563E5F" w:rsidRDefault="00563E5F" w:rsidP="00563E5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«Средняя школа № 24», г. Петропавловск-Камчатский</w:t>
      </w:r>
    </w:p>
    <w:p w:rsidR="00563E5F" w:rsidRDefault="00563E5F" w:rsidP="00563E5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3E5F" w:rsidRDefault="00563E5F" w:rsidP="00563E5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i/>
          <w:sz w:val="28"/>
          <w:szCs w:val="28"/>
        </w:rPr>
        <w:t>Статья посвящена использованию технологии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теории решения изобретательских задач</w:t>
      </w:r>
      <w:r>
        <w:rPr>
          <w:rFonts w:ascii="Times New Roman" w:hAnsi="Times New Roman" w:cs="Times New Roman"/>
          <w:i/>
          <w:sz w:val="28"/>
          <w:szCs w:val="28"/>
        </w:rPr>
        <w:t xml:space="preserve"> (ТРИЗ) в коррекционно-развивающей работе с детьми с ограниченными возможностями здоровья (ОВЗ). Рассматриваются принципы и возможности интеграции ТРИЗ в образовательный процесс для развития мышления, творческих способностей, адаптивности и коммуникативных навыков у детей с ОВЗ. Особое внимание уделяется особенностям применения ТРИЗ-подхода в условиях дошкольного образовательного учреждения.</w:t>
      </w:r>
    </w:p>
    <w:p w:rsidR="00563E5F" w:rsidRDefault="00563E5F" w:rsidP="00563E5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ТРИЗ, дети с ОВЗ, коррекционно-развивающая работа, дошкольное образование, креативное мышление, адаптивность, коммуникативные навыки.</w:t>
      </w:r>
    </w:p>
    <w:p w:rsidR="00563E5F" w:rsidRDefault="00563E5F" w:rsidP="00563E5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подходы к обучению и воспитанию детей с ограниченными возможностями здоровья (ОВЗ) предполагают использование инновационных технологий, способствующих развитию их когнитивных и коммуникативных способностей. Технология теории решения изобретательских задач (ТРИЗ), изначально разработанная для инженерных и научных задач, успешно адаптирована для образовательных целей и демонстрирует высокий потенциал в коррекционно-развивающей работе с детьми с ОВЗ.</w:t>
      </w:r>
    </w:p>
    <w:p w:rsidR="00563E5F" w:rsidRDefault="00563E5F" w:rsidP="00563E5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идея ТРИЗ заключается в развитии системного и творческого мышления через поиск нестандартных решений. Эта технология помогает детям анализировать информацию, видеть взаимосвязи между явлениями и находить решения даже в сложных ситуациях. Для детей с ОВЗ применение ТРИЗ особенно ценно, так как оно не только способствует развитию их </w:t>
      </w:r>
      <w:r>
        <w:rPr>
          <w:sz w:val="28"/>
          <w:szCs w:val="28"/>
        </w:rPr>
        <w:lastRenderedPageBreak/>
        <w:t>интеллектуальных способностей, но и помогает преодолевать эмоциональные и социальные барьеры, формируя у них уверенность в своих силах.</w:t>
      </w:r>
    </w:p>
    <w:p w:rsidR="00563E5F" w:rsidRDefault="00563E5F" w:rsidP="00563E5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ТРИЗ в коррекционно-развивающей работе с детьми с ОВЗ требует учета их индивидуальных возможностей и потребностей. Основной принцип технологии заключается в стимулировании активности ребенка через вопросы, задачи и игровые ситуации, требующие поиска оригинального решения. Это способствует формированию у детей гибкости мышления, умения адаптироваться к изменениям и активно взаимодействовать с окружающим миром.</w:t>
      </w:r>
    </w:p>
    <w:p w:rsidR="00563E5F" w:rsidRDefault="00563E5F" w:rsidP="00563E5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Важной особенностью ТРИЗ является ее универсальность, что позволяет использовать методику для развития различных аспектов личности ребенка. Например, через игровую форму дети учатся анализировать объекты и явления, выделять их свойства и искать способы применения в новых условиях. Это особенно важно для детей с ОВЗ, так как позволяет компенсировать недостатки в развитии познавательной сферы.</w:t>
      </w:r>
    </w:p>
    <w:p w:rsidR="00563E5F" w:rsidRDefault="00563E5F" w:rsidP="00563E5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эффективных подходов в использовании ТРИЗ с детьми с ОВЗ является моделирование ситуаций, требующих решения проблем. Ребенок учится прогнозировать возможные варианты развития событий, анализировать их последствия и выбирать оптимальные пути решения. Такой подход развивает не только логическое мышление, но и эмоционально-волевые качества, включая самостоятельность и настойчивость.</w:t>
      </w:r>
    </w:p>
    <w:p w:rsidR="00563E5F" w:rsidRDefault="00563E5F" w:rsidP="00563E5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Коррекционно-развивающая работа с использованием ТРИЗ способствует также развитию речевых и коммуникативных навыков у детей с ОВЗ. В процессе обсуждения задач и поиска решений дети учатся выражать свои мысли, аргументировать позицию и взаимодействовать с другими участниками. Это особенно важно для детей с нарушениями речи или социальной адаптации, так как помогает преодолеть коммуникативные барьеры и формировать позитивное отношение к общению.</w:t>
      </w:r>
    </w:p>
    <w:p w:rsidR="00563E5F" w:rsidRDefault="00563E5F" w:rsidP="00563E5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ТРИЗ в условиях дошкольного образовательного учреждения требует создания специальной педагогической среды, </w:t>
      </w:r>
      <w:r>
        <w:rPr>
          <w:sz w:val="28"/>
          <w:szCs w:val="28"/>
        </w:rPr>
        <w:lastRenderedPageBreak/>
        <w:t>стимулирующей творческую активность детей. Важно, чтобы задания были доступны и интересны для ребенка, соответствовали его возрастным особенностям и уровню развития. Учитель-дефектолог играет ключевую роль в адаптации задач ТРИЗ, организуя их таким образом, чтобы они были понятны и выполнимы для детей с различными видами ограничений здоровья.</w:t>
      </w:r>
    </w:p>
    <w:p w:rsidR="00563E5F" w:rsidRDefault="00563E5F" w:rsidP="00563E5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применения ТРИЗ в работе с детьми с ОВЗ зависит от профессиональной подготовки педагога и его умения выстраивать взаимодействие с ребенком. Учитель должен владеть навыками постановки вопросов, побуждающих детей к размышлению, и создавать условия для поощрения их инициативы и самостоятельности. Важно также систематически анализировать результаты работы и вносить изменения в образовательный процесс в зависимости от потребностей ребенка.</w:t>
      </w:r>
    </w:p>
    <w:p w:rsidR="00563E5F" w:rsidRDefault="00563E5F" w:rsidP="00563E5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использование технологии ТРИЗ в коррекционно-развивающей работе с детьми с ОВЗ открывает новые возможности для их интеллектуального, эмоционального и социального развития. Она позволяет создать условия для формирования творческого мышления, коммуникативных навыков и способности к адаптации, что является важным условием для успешной интеграции ребенка в общество. Грамотное применение ТРИЗ в образовательной практике требует от педагога высокого уровня профессионализма и чуткости к особенностям каждого ребенка, но результаты, достигнутые в процессе работы, подтверждают ее эффективность и значимость.</w:t>
      </w:r>
    </w:p>
    <w:p w:rsidR="00563E5F" w:rsidRDefault="00563E5F" w:rsidP="00563E5F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</w:rPr>
      </w:pPr>
    </w:p>
    <w:p w:rsidR="00563E5F" w:rsidRDefault="00563E5F" w:rsidP="00563E5F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Список литературы</w:t>
      </w:r>
    </w:p>
    <w:p w:rsidR="00563E5F" w:rsidRDefault="00563E5F" w:rsidP="00563E5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E5F" w:rsidRDefault="00563E5F" w:rsidP="00563E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Морозова, А. В. Система работы с детьми с ОНР посредством ТРИЗ и ИКТ / А. В. Морозова, О. А. Гурьянова, А.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Шебаршева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Педагогика: традиции и инновации : материалы VIII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(г. Челябинск, январь 2017 г.). — Челябинск: Два комсомольца, 2017. — С. 98-100.</w:t>
      </w:r>
    </w:p>
    <w:p w:rsidR="00563E5F" w:rsidRDefault="00563E5F" w:rsidP="00563E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Пашнева, В. А. Использование технологии ТРИЗ в работе с детьми дошкольного возраста в продуктивных видах деятельности (рисование) / В. А. Пашнева.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2016. — № 29 (133). — С. 591-595.</w:t>
      </w:r>
    </w:p>
    <w:p w:rsidR="00814040" w:rsidRDefault="00563E5F"/>
    <w:sectPr w:rsidR="0081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5F"/>
    <w:rsid w:val="00563E5F"/>
    <w:rsid w:val="008F4902"/>
    <w:rsid w:val="00F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EE0E"/>
  <w15:chartTrackingRefBased/>
  <w15:docId w15:val="{40D45328-F9C6-4108-B20C-2ADC6B4A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3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2025-12-16T21:35:00Z</dcterms:created>
  <dcterms:modified xsi:type="dcterms:W3CDTF">2025-12-16T21:42:00Z</dcterms:modified>
</cp:coreProperties>
</file>