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7F3" w:rsidRPr="009D15F7" w:rsidRDefault="001E15E1" w:rsidP="009D15F7">
      <w:pPr>
        <w:jc w:val="both"/>
        <w:rPr>
          <w:rFonts w:ascii="Times New Roman" w:hAnsi="Times New Roman" w:cs="Times New Roman"/>
          <w:sz w:val="24"/>
        </w:rPr>
      </w:pPr>
      <w:r w:rsidRPr="009D15F7">
        <w:rPr>
          <w:rFonts w:ascii="Times New Roman" w:hAnsi="Times New Roman" w:cs="Times New Roman"/>
          <w:sz w:val="24"/>
        </w:rPr>
        <w:t>ВВОДНАЯ ЧАСТЬ.</w:t>
      </w:r>
    </w:p>
    <w:p w:rsidR="001E15E1" w:rsidRPr="009D15F7" w:rsidRDefault="001E15E1" w:rsidP="009D15F7">
      <w:pPr>
        <w:jc w:val="both"/>
        <w:rPr>
          <w:rFonts w:ascii="Times New Roman" w:hAnsi="Times New Roman" w:cs="Times New Roman"/>
          <w:sz w:val="24"/>
        </w:rPr>
      </w:pPr>
      <w:r w:rsidRPr="009D15F7">
        <w:rPr>
          <w:rFonts w:ascii="Times New Roman" w:hAnsi="Times New Roman" w:cs="Times New Roman"/>
          <w:sz w:val="24"/>
        </w:rPr>
        <w:t xml:space="preserve">     Тренинг является примером активной </w:t>
      </w:r>
      <w:r w:rsidR="009D15F7" w:rsidRPr="009D15F7">
        <w:rPr>
          <w:rFonts w:ascii="Times New Roman" w:hAnsi="Times New Roman" w:cs="Times New Roman"/>
          <w:sz w:val="24"/>
        </w:rPr>
        <w:t>формы обучения</w:t>
      </w:r>
      <w:r w:rsidRPr="009D15F7">
        <w:rPr>
          <w:rFonts w:ascii="Times New Roman" w:hAnsi="Times New Roman" w:cs="Times New Roman"/>
          <w:sz w:val="24"/>
        </w:rPr>
        <w:t>. В случае с воспитателями массовых групп можно выделить два вида тренингов:</w:t>
      </w:r>
    </w:p>
    <w:p w:rsidR="001E15E1" w:rsidRPr="009D15F7" w:rsidRDefault="001E15E1" w:rsidP="009D15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9D15F7">
        <w:rPr>
          <w:rFonts w:ascii="Times New Roman" w:hAnsi="Times New Roman" w:cs="Times New Roman"/>
          <w:sz w:val="24"/>
        </w:rPr>
        <w:t>Формирование толерантности, коммуникативных навыков, привыкание воспитателей к ситуации наличия детей с различными нарушениями речи в среде массовой группы, развитие стимулов для получения новых знаний.</w:t>
      </w:r>
    </w:p>
    <w:p w:rsidR="001E15E1" w:rsidRPr="009D15F7" w:rsidRDefault="001E15E1" w:rsidP="009D15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9D15F7">
        <w:rPr>
          <w:rFonts w:ascii="Times New Roman" w:hAnsi="Times New Roman" w:cs="Times New Roman"/>
          <w:sz w:val="24"/>
        </w:rPr>
        <w:t xml:space="preserve">Тренинги, осуществляемые с целью логопедического просвещения. </w:t>
      </w:r>
    </w:p>
    <w:p w:rsidR="009D15F7" w:rsidRDefault="00AA4709" w:rsidP="009D15F7">
      <w:pPr>
        <w:jc w:val="both"/>
        <w:rPr>
          <w:rFonts w:ascii="Times New Roman" w:hAnsi="Times New Roman" w:cs="Times New Roman"/>
          <w:sz w:val="24"/>
        </w:rPr>
      </w:pPr>
      <w:r w:rsidRPr="009D15F7">
        <w:rPr>
          <w:rFonts w:ascii="Times New Roman" w:hAnsi="Times New Roman" w:cs="Times New Roman"/>
          <w:sz w:val="24"/>
        </w:rPr>
        <w:t xml:space="preserve">     Упражнения, которые мы будем выполнять многофункциональны, поскольку могут использоваться не только логопедами, но и </w:t>
      </w:r>
      <w:r w:rsidR="009D15F7" w:rsidRPr="009D15F7">
        <w:rPr>
          <w:rFonts w:ascii="Times New Roman" w:hAnsi="Times New Roman" w:cs="Times New Roman"/>
          <w:sz w:val="24"/>
        </w:rPr>
        <w:t>воспитателями,</w:t>
      </w:r>
      <w:r w:rsidRPr="009D15F7">
        <w:rPr>
          <w:rFonts w:ascii="Times New Roman" w:hAnsi="Times New Roman" w:cs="Times New Roman"/>
          <w:sz w:val="24"/>
        </w:rPr>
        <w:t xml:space="preserve"> и психологами ДОУ и также могут использоваться в работе с родителями.</w:t>
      </w:r>
    </w:p>
    <w:p w:rsidR="00AA4709" w:rsidRPr="009D15F7" w:rsidRDefault="009D15F7" w:rsidP="009D15F7">
      <w:pPr>
        <w:jc w:val="both"/>
        <w:rPr>
          <w:rFonts w:ascii="Times New Roman" w:hAnsi="Times New Roman" w:cs="Times New Roman"/>
          <w:sz w:val="24"/>
        </w:rPr>
      </w:pPr>
      <w:r w:rsidRPr="009D15F7">
        <w:rPr>
          <w:rFonts w:ascii="Times New Roman" w:hAnsi="Times New Roman" w:cs="Times New Roman"/>
          <w:sz w:val="24"/>
        </w:rPr>
        <w:t>Итак,</w:t>
      </w:r>
      <w:r w:rsidR="00AA4709" w:rsidRPr="009D15F7">
        <w:rPr>
          <w:rFonts w:ascii="Times New Roman" w:hAnsi="Times New Roman" w:cs="Times New Roman"/>
          <w:sz w:val="24"/>
        </w:rPr>
        <w:t xml:space="preserve"> переходим к основной части нашей встречи.</w:t>
      </w:r>
    </w:p>
    <w:p w:rsidR="00AA4709" w:rsidRPr="009D15F7" w:rsidRDefault="00AA4709" w:rsidP="009D15F7">
      <w:pPr>
        <w:jc w:val="both"/>
        <w:rPr>
          <w:rFonts w:ascii="Times New Roman" w:hAnsi="Times New Roman" w:cs="Times New Roman"/>
          <w:sz w:val="24"/>
        </w:rPr>
      </w:pPr>
      <w:r w:rsidRPr="009D15F7">
        <w:rPr>
          <w:rFonts w:ascii="Times New Roman" w:hAnsi="Times New Roman" w:cs="Times New Roman"/>
          <w:sz w:val="24"/>
        </w:rPr>
        <w:t xml:space="preserve"> Упражнение 1 </w:t>
      </w:r>
      <w:r w:rsidR="009D15F7" w:rsidRPr="009D15F7">
        <w:rPr>
          <w:rFonts w:ascii="Times New Roman" w:hAnsi="Times New Roman" w:cs="Times New Roman"/>
          <w:sz w:val="24"/>
        </w:rPr>
        <w:t>(упражнение</w:t>
      </w:r>
      <w:r w:rsidRPr="009D15F7">
        <w:rPr>
          <w:rFonts w:ascii="Times New Roman" w:hAnsi="Times New Roman" w:cs="Times New Roman"/>
          <w:sz w:val="24"/>
        </w:rPr>
        <w:t xml:space="preserve"> проводится с коллективом педагогов или родителей), из них четверо покидают помещение с определенной </w:t>
      </w:r>
      <w:r w:rsidR="009D15F7" w:rsidRPr="009D15F7">
        <w:rPr>
          <w:rFonts w:ascii="Times New Roman" w:hAnsi="Times New Roman" w:cs="Times New Roman"/>
          <w:sz w:val="24"/>
        </w:rPr>
        <w:t>установкой:</w:t>
      </w:r>
      <w:r w:rsidRPr="009D15F7">
        <w:rPr>
          <w:rFonts w:ascii="Times New Roman" w:hAnsi="Times New Roman" w:cs="Times New Roman"/>
          <w:sz w:val="24"/>
        </w:rPr>
        <w:t xml:space="preserve"> им демонстрируют ручку и сообщают, что они будут заходить по одному и искать ее. Для каждого участника создается определенная ситуация, он должен сориентироваться и найти предмет).</w:t>
      </w:r>
    </w:p>
    <w:p w:rsidR="00AA4709" w:rsidRPr="009D15F7" w:rsidRDefault="00AA4709" w:rsidP="009D15F7">
      <w:pPr>
        <w:jc w:val="both"/>
        <w:rPr>
          <w:rFonts w:ascii="Times New Roman" w:hAnsi="Times New Roman" w:cs="Times New Roman"/>
          <w:sz w:val="24"/>
        </w:rPr>
      </w:pPr>
      <w:r w:rsidRPr="009D15F7">
        <w:rPr>
          <w:rFonts w:ascii="Times New Roman" w:hAnsi="Times New Roman" w:cs="Times New Roman"/>
          <w:sz w:val="24"/>
        </w:rPr>
        <w:t xml:space="preserve">     Проигрываются разные варианты поиска.</w:t>
      </w:r>
    </w:p>
    <w:p w:rsidR="00AA4709" w:rsidRPr="009D15F7" w:rsidRDefault="00AA4709" w:rsidP="009D15F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9D15F7">
        <w:rPr>
          <w:rFonts w:ascii="Times New Roman" w:hAnsi="Times New Roman" w:cs="Times New Roman"/>
          <w:sz w:val="24"/>
        </w:rPr>
        <w:t>Ручка лежит на столе (задача присутствующих – сообщить входящему, где спрятана ручка).</w:t>
      </w:r>
    </w:p>
    <w:p w:rsidR="00C97F92" w:rsidRPr="009D15F7" w:rsidRDefault="00AA4709" w:rsidP="009D15F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9D15F7">
        <w:rPr>
          <w:rFonts w:ascii="Times New Roman" w:hAnsi="Times New Roman" w:cs="Times New Roman"/>
          <w:sz w:val="24"/>
        </w:rPr>
        <w:t>Ручку прячут, участник ищет. (участники тренинга повелительным, приказным тоном произносят фразы</w:t>
      </w:r>
      <w:r w:rsidR="00C97F92" w:rsidRPr="009D15F7">
        <w:rPr>
          <w:rFonts w:ascii="Times New Roman" w:hAnsi="Times New Roman" w:cs="Times New Roman"/>
          <w:sz w:val="24"/>
        </w:rPr>
        <w:t>: «Нельзя!», «Неправильно!», «Д куда же ты пошел?», «Не ищи в этом месте!» и т.п.)</w:t>
      </w:r>
    </w:p>
    <w:p w:rsidR="00C97F92" w:rsidRPr="009D15F7" w:rsidRDefault="00C97F92" w:rsidP="009D15F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9D15F7">
        <w:rPr>
          <w:rFonts w:ascii="Times New Roman" w:hAnsi="Times New Roman" w:cs="Times New Roman"/>
          <w:sz w:val="24"/>
        </w:rPr>
        <w:t xml:space="preserve">Ручку также прячут. </w:t>
      </w:r>
      <w:r w:rsidR="009D15F7" w:rsidRPr="009D15F7">
        <w:rPr>
          <w:rFonts w:ascii="Times New Roman" w:hAnsi="Times New Roman" w:cs="Times New Roman"/>
          <w:sz w:val="24"/>
        </w:rPr>
        <w:t>(коллектив</w:t>
      </w:r>
      <w:r w:rsidRPr="009D15F7">
        <w:rPr>
          <w:rFonts w:ascii="Times New Roman" w:hAnsi="Times New Roman" w:cs="Times New Roman"/>
          <w:sz w:val="24"/>
        </w:rPr>
        <w:t xml:space="preserve"> помогает, одобряет, поддерживает участника словами: «Молодец!» , «Еще чуть-чуть постарайся»,  «Ты идешь в правильном направлении!» или: «Попробуй пойти в другую сторону!»)</w:t>
      </w:r>
    </w:p>
    <w:p w:rsidR="00C97F92" w:rsidRPr="009D15F7" w:rsidRDefault="00C97F92" w:rsidP="009D15F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9D15F7">
        <w:rPr>
          <w:rFonts w:ascii="Times New Roman" w:hAnsi="Times New Roman" w:cs="Times New Roman"/>
          <w:sz w:val="24"/>
        </w:rPr>
        <w:t>Участник ищет ручку. (присутствующие молчат).</w:t>
      </w:r>
    </w:p>
    <w:p w:rsidR="00C97F92" w:rsidRPr="009D15F7" w:rsidRDefault="00C97F92" w:rsidP="009D15F7">
      <w:pPr>
        <w:jc w:val="both"/>
        <w:rPr>
          <w:rFonts w:ascii="Times New Roman" w:hAnsi="Times New Roman" w:cs="Times New Roman"/>
          <w:sz w:val="24"/>
        </w:rPr>
      </w:pPr>
      <w:r w:rsidRPr="009D15F7">
        <w:rPr>
          <w:rFonts w:ascii="Times New Roman" w:hAnsi="Times New Roman" w:cs="Times New Roman"/>
          <w:sz w:val="24"/>
        </w:rPr>
        <w:t xml:space="preserve">После проигранной ситуации каждому участнику по очереди задают вопросы: «Легко ли было найти </w:t>
      </w:r>
      <w:r w:rsidR="009D15F7" w:rsidRPr="009D15F7">
        <w:rPr>
          <w:rFonts w:ascii="Times New Roman" w:hAnsi="Times New Roman" w:cs="Times New Roman"/>
          <w:sz w:val="24"/>
        </w:rPr>
        <w:t>ручку?</w:t>
      </w:r>
      <w:r w:rsidRPr="009D15F7">
        <w:rPr>
          <w:rFonts w:ascii="Times New Roman" w:hAnsi="Times New Roman" w:cs="Times New Roman"/>
          <w:sz w:val="24"/>
        </w:rPr>
        <w:t xml:space="preserve"> «Что вы </w:t>
      </w:r>
      <w:r w:rsidR="009D15F7" w:rsidRPr="009D15F7">
        <w:rPr>
          <w:rFonts w:ascii="Times New Roman" w:hAnsi="Times New Roman" w:cs="Times New Roman"/>
          <w:sz w:val="24"/>
        </w:rPr>
        <w:t>чувствовали?</w:t>
      </w:r>
      <w:r w:rsidRPr="009D15F7">
        <w:rPr>
          <w:rFonts w:ascii="Times New Roman" w:hAnsi="Times New Roman" w:cs="Times New Roman"/>
          <w:sz w:val="24"/>
        </w:rPr>
        <w:t xml:space="preserve"> Какой вариант поиска вам понравился больше всего?»</w:t>
      </w:r>
    </w:p>
    <w:p w:rsidR="00C97F92" w:rsidRPr="009D15F7" w:rsidRDefault="00C97F92" w:rsidP="009D15F7">
      <w:pPr>
        <w:jc w:val="both"/>
        <w:rPr>
          <w:rFonts w:ascii="Times New Roman" w:hAnsi="Times New Roman" w:cs="Times New Roman"/>
          <w:sz w:val="24"/>
        </w:rPr>
      </w:pPr>
      <w:r w:rsidRPr="009D15F7">
        <w:rPr>
          <w:rFonts w:ascii="Times New Roman" w:hAnsi="Times New Roman" w:cs="Times New Roman"/>
          <w:sz w:val="24"/>
        </w:rPr>
        <w:t xml:space="preserve">     После упражнения даются следующие рекомендации:</w:t>
      </w:r>
    </w:p>
    <w:p w:rsidR="00C97F92" w:rsidRPr="009D15F7" w:rsidRDefault="00C97F92" w:rsidP="009D15F7">
      <w:pPr>
        <w:jc w:val="both"/>
        <w:rPr>
          <w:rFonts w:ascii="Times New Roman" w:hAnsi="Times New Roman" w:cs="Times New Roman"/>
          <w:sz w:val="24"/>
        </w:rPr>
      </w:pPr>
      <w:r w:rsidRPr="009D15F7">
        <w:rPr>
          <w:rFonts w:ascii="Times New Roman" w:hAnsi="Times New Roman" w:cs="Times New Roman"/>
          <w:sz w:val="24"/>
        </w:rPr>
        <w:t>-прежде чем требовать, необходимо подсказать, научить, направить;</w:t>
      </w:r>
    </w:p>
    <w:p w:rsidR="00C97F92" w:rsidRPr="009D15F7" w:rsidRDefault="00C97F92" w:rsidP="009D15F7">
      <w:pPr>
        <w:jc w:val="both"/>
        <w:rPr>
          <w:rFonts w:ascii="Times New Roman" w:hAnsi="Times New Roman" w:cs="Times New Roman"/>
          <w:sz w:val="24"/>
        </w:rPr>
      </w:pPr>
      <w:r w:rsidRPr="009D15F7">
        <w:rPr>
          <w:rFonts w:ascii="Times New Roman" w:hAnsi="Times New Roman" w:cs="Times New Roman"/>
          <w:sz w:val="24"/>
        </w:rPr>
        <w:t xml:space="preserve">-никогда не делать все за ребенка </w:t>
      </w:r>
      <w:r w:rsidR="009D15F7" w:rsidRPr="009D15F7">
        <w:rPr>
          <w:rFonts w:ascii="Times New Roman" w:hAnsi="Times New Roman" w:cs="Times New Roman"/>
          <w:sz w:val="24"/>
        </w:rPr>
        <w:t>(преодоление</w:t>
      </w:r>
      <w:r w:rsidR="00AA4709" w:rsidRPr="009D15F7">
        <w:rPr>
          <w:rFonts w:ascii="Times New Roman" w:hAnsi="Times New Roman" w:cs="Times New Roman"/>
          <w:sz w:val="24"/>
        </w:rPr>
        <w:t xml:space="preserve"> </w:t>
      </w:r>
      <w:r w:rsidRPr="009D15F7">
        <w:rPr>
          <w:rFonts w:ascii="Times New Roman" w:hAnsi="Times New Roman" w:cs="Times New Roman"/>
          <w:sz w:val="24"/>
        </w:rPr>
        <w:t>всех заданий и упражнений должно быть связано с преодолением трудностей);</w:t>
      </w:r>
    </w:p>
    <w:p w:rsidR="00C97F92" w:rsidRPr="009D15F7" w:rsidRDefault="00C97F92" w:rsidP="009D15F7">
      <w:pPr>
        <w:jc w:val="both"/>
        <w:rPr>
          <w:rFonts w:ascii="Times New Roman" w:hAnsi="Times New Roman" w:cs="Times New Roman"/>
          <w:sz w:val="24"/>
        </w:rPr>
      </w:pPr>
      <w:r w:rsidRPr="009D15F7">
        <w:rPr>
          <w:rFonts w:ascii="Times New Roman" w:hAnsi="Times New Roman" w:cs="Times New Roman"/>
          <w:sz w:val="24"/>
        </w:rPr>
        <w:t>-не оставлять бе</w:t>
      </w:r>
      <w:r w:rsidR="006E352E" w:rsidRPr="009D15F7">
        <w:rPr>
          <w:rFonts w:ascii="Times New Roman" w:hAnsi="Times New Roman" w:cs="Times New Roman"/>
          <w:sz w:val="24"/>
        </w:rPr>
        <w:t xml:space="preserve">з ориентира </w:t>
      </w:r>
      <w:r w:rsidR="009D15F7" w:rsidRPr="009D15F7">
        <w:rPr>
          <w:rFonts w:ascii="Times New Roman" w:hAnsi="Times New Roman" w:cs="Times New Roman"/>
          <w:sz w:val="24"/>
        </w:rPr>
        <w:t>(ребенка</w:t>
      </w:r>
      <w:r w:rsidR="006E352E" w:rsidRPr="009D15F7">
        <w:rPr>
          <w:rFonts w:ascii="Times New Roman" w:hAnsi="Times New Roman" w:cs="Times New Roman"/>
          <w:sz w:val="24"/>
        </w:rPr>
        <w:t xml:space="preserve"> нужно нау</w:t>
      </w:r>
      <w:r w:rsidRPr="009D15F7">
        <w:rPr>
          <w:rFonts w:ascii="Times New Roman" w:hAnsi="Times New Roman" w:cs="Times New Roman"/>
          <w:sz w:val="24"/>
        </w:rPr>
        <w:t>чить осознавать и понимать свои поступки);</w:t>
      </w:r>
    </w:p>
    <w:p w:rsidR="006E352E" w:rsidRPr="009D15F7" w:rsidRDefault="006E352E" w:rsidP="009D15F7">
      <w:pPr>
        <w:jc w:val="both"/>
        <w:rPr>
          <w:rFonts w:ascii="Times New Roman" w:hAnsi="Times New Roman" w:cs="Times New Roman"/>
          <w:sz w:val="24"/>
        </w:rPr>
      </w:pPr>
      <w:r w:rsidRPr="009D15F7">
        <w:rPr>
          <w:rFonts w:ascii="Times New Roman" w:hAnsi="Times New Roman" w:cs="Times New Roman"/>
          <w:sz w:val="24"/>
        </w:rPr>
        <w:t>-все дети, независимо от их индивидуально-типологических особенностей развития, нуждаются в целенаправленном влиянии взрослого.</w:t>
      </w:r>
      <w:r w:rsidR="00AA4709" w:rsidRPr="009D15F7">
        <w:rPr>
          <w:rFonts w:ascii="Times New Roman" w:hAnsi="Times New Roman" w:cs="Times New Roman"/>
          <w:sz w:val="24"/>
        </w:rPr>
        <w:t xml:space="preserve"> </w:t>
      </w:r>
    </w:p>
    <w:p w:rsidR="00AA4709" w:rsidRPr="009D15F7" w:rsidRDefault="006E352E" w:rsidP="009D15F7">
      <w:pPr>
        <w:jc w:val="both"/>
        <w:rPr>
          <w:rFonts w:ascii="Times New Roman" w:hAnsi="Times New Roman" w:cs="Times New Roman"/>
          <w:sz w:val="24"/>
        </w:rPr>
      </w:pPr>
      <w:r w:rsidRPr="009D15F7">
        <w:rPr>
          <w:rFonts w:ascii="Times New Roman" w:hAnsi="Times New Roman" w:cs="Times New Roman"/>
          <w:sz w:val="24"/>
        </w:rPr>
        <w:t xml:space="preserve">     Подробно разбирается четвертый вариант поиска, когда педагоги проявляют безразличие к поручениям учителя-логопеда, не желают идти с ним на контакт, утверждают, что речевые трудности ряда воспитанников – это проблемы их семей, работа лишь логопеда. Такое безучастное отношение к проблемам и нуждам детей не способствует формированию речевой готовности к школе, за которую ответственен каждый специалист ДОУ, а в глобальном плане, в совокупности с отсутствием помощи со стороны родителей, </w:t>
      </w:r>
      <w:r w:rsidRPr="009D15F7">
        <w:rPr>
          <w:rFonts w:ascii="Times New Roman" w:hAnsi="Times New Roman" w:cs="Times New Roman"/>
          <w:sz w:val="24"/>
        </w:rPr>
        <w:lastRenderedPageBreak/>
        <w:t>- приведет к грубым практически неисправимым нарушениям развития личности, которые оставят свой неизгладимый отпечаток на всю последующую жизнь подрастающего человека</w:t>
      </w:r>
      <w:r w:rsidR="00AA4709" w:rsidRPr="009D15F7">
        <w:rPr>
          <w:rFonts w:ascii="Times New Roman" w:hAnsi="Times New Roman" w:cs="Times New Roman"/>
          <w:sz w:val="24"/>
        </w:rPr>
        <w:t xml:space="preserve"> </w:t>
      </w:r>
      <w:r w:rsidRPr="009D15F7">
        <w:rPr>
          <w:rFonts w:ascii="Times New Roman" w:hAnsi="Times New Roman" w:cs="Times New Roman"/>
          <w:sz w:val="24"/>
        </w:rPr>
        <w:t>, так как интенсивный период становления речи был упущен.</w:t>
      </w:r>
    </w:p>
    <w:p w:rsidR="006E352E" w:rsidRPr="009D15F7" w:rsidRDefault="006E352E" w:rsidP="009D15F7">
      <w:pPr>
        <w:jc w:val="both"/>
        <w:rPr>
          <w:rFonts w:ascii="Times New Roman" w:hAnsi="Times New Roman" w:cs="Times New Roman"/>
          <w:sz w:val="24"/>
        </w:rPr>
      </w:pPr>
      <w:r w:rsidRPr="009D15F7">
        <w:rPr>
          <w:rFonts w:ascii="Times New Roman" w:hAnsi="Times New Roman" w:cs="Times New Roman"/>
          <w:sz w:val="24"/>
        </w:rPr>
        <w:t xml:space="preserve">     Упражнение «Найди ручку» помогает увидеть типы воспитания, стиль общения взрослых с детьми в процессе коррекции речевого и сопутствующих нарушений, наглядно демонстрирует модель взаимодействия и эффективные педагогические приемы в работе с дошкольниками.</w:t>
      </w:r>
    </w:p>
    <w:p w:rsidR="003C3C9E" w:rsidRPr="009D15F7" w:rsidRDefault="003C3C9E" w:rsidP="009D15F7">
      <w:pPr>
        <w:jc w:val="both"/>
        <w:rPr>
          <w:rFonts w:ascii="Times New Roman" w:hAnsi="Times New Roman" w:cs="Times New Roman"/>
          <w:sz w:val="24"/>
        </w:rPr>
      </w:pPr>
      <w:r w:rsidRPr="009D15F7">
        <w:rPr>
          <w:rFonts w:ascii="Times New Roman" w:hAnsi="Times New Roman" w:cs="Times New Roman"/>
          <w:sz w:val="24"/>
        </w:rPr>
        <w:t xml:space="preserve">     Перейдем ко второму упражнению нашего тренинга</w:t>
      </w:r>
      <w:r w:rsidR="0012519C" w:rsidRPr="009D15F7">
        <w:rPr>
          <w:rFonts w:ascii="Times New Roman" w:hAnsi="Times New Roman" w:cs="Times New Roman"/>
          <w:sz w:val="24"/>
        </w:rPr>
        <w:t>, называется оно «ГЛАВНАЯ ДОРОГА».</w:t>
      </w:r>
    </w:p>
    <w:p w:rsidR="0012519C" w:rsidRPr="009D15F7" w:rsidRDefault="0012519C" w:rsidP="009D15F7">
      <w:pPr>
        <w:jc w:val="both"/>
        <w:rPr>
          <w:rFonts w:ascii="Times New Roman" w:hAnsi="Times New Roman" w:cs="Times New Roman"/>
          <w:sz w:val="24"/>
        </w:rPr>
      </w:pPr>
      <w:r w:rsidRPr="009D15F7">
        <w:rPr>
          <w:rFonts w:ascii="Times New Roman" w:hAnsi="Times New Roman" w:cs="Times New Roman"/>
          <w:sz w:val="24"/>
        </w:rPr>
        <w:t>Логопед демонстрирует машину без колес, предлагает представить воспитателей, что машина – это готовность ребенка к школе, а отсутствие у нее колес – нарушенное речевое развитие, и даже, если в автомобиле исправный двигатель, полный бак бензина ( что ассоциируется с другими параметрами развития), автомобиль все равно не поедет. А это означает, что ребенок к школе не готов!</w:t>
      </w:r>
    </w:p>
    <w:p w:rsidR="0012519C" w:rsidRPr="009D15F7" w:rsidRDefault="0012519C" w:rsidP="009D15F7">
      <w:pPr>
        <w:jc w:val="both"/>
        <w:rPr>
          <w:rFonts w:ascii="Times New Roman" w:hAnsi="Times New Roman" w:cs="Times New Roman"/>
          <w:sz w:val="24"/>
        </w:rPr>
      </w:pPr>
      <w:r w:rsidRPr="009D15F7">
        <w:rPr>
          <w:rFonts w:ascii="Times New Roman" w:hAnsi="Times New Roman" w:cs="Times New Roman"/>
          <w:sz w:val="24"/>
        </w:rPr>
        <w:t xml:space="preserve">     Упражнение «КОЛЕСО РАЗВИТИЯ</w:t>
      </w:r>
      <w:r w:rsidR="009D15F7" w:rsidRPr="009D15F7">
        <w:rPr>
          <w:rFonts w:ascii="Times New Roman" w:hAnsi="Times New Roman" w:cs="Times New Roman"/>
          <w:sz w:val="24"/>
        </w:rPr>
        <w:t>».</w:t>
      </w:r>
    </w:p>
    <w:p w:rsidR="0012519C" w:rsidRPr="009D15F7" w:rsidRDefault="0012519C" w:rsidP="009D15F7">
      <w:pPr>
        <w:jc w:val="both"/>
        <w:rPr>
          <w:rFonts w:ascii="Times New Roman" w:hAnsi="Times New Roman" w:cs="Times New Roman"/>
          <w:sz w:val="24"/>
        </w:rPr>
      </w:pPr>
      <w:r w:rsidRPr="009D15F7">
        <w:rPr>
          <w:rFonts w:ascii="Times New Roman" w:hAnsi="Times New Roman" w:cs="Times New Roman"/>
          <w:sz w:val="24"/>
        </w:rPr>
        <w:t xml:space="preserve">В данном упражнении </w:t>
      </w:r>
      <w:r w:rsidR="009D15F7" w:rsidRPr="009D15F7">
        <w:rPr>
          <w:rFonts w:ascii="Times New Roman" w:hAnsi="Times New Roman" w:cs="Times New Roman"/>
          <w:sz w:val="24"/>
        </w:rPr>
        <w:t>колесо — это графики</w:t>
      </w:r>
      <w:r w:rsidRPr="009D15F7">
        <w:rPr>
          <w:rFonts w:ascii="Times New Roman" w:hAnsi="Times New Roman" w:cs="Times New Roman"/>
          <w:sz w:val="24"/>
        </w:rPr>
        <w:t>, предоставляющие информацию о развитии детей 6-7 лет с патологией и нормой речи.</w:t>
      </w:r>
    </w:p>
    <w:p w:rsidR="0012519C" w:rsidRPr="009D15F7" w:rsidRDefault="0012519C" w:rsidP="009D15F7">
      <w:pPr>
        <w:jc w:val="both"/>
        <w:rPr>
          <w:rFonts w:ascii="Times New Roman" w:hAnsi="Times New Roman" w:cs="Times New Roman"/>
          <w:sz w:val="24"/>
        </w:rPr>
      </w:pPr>
      <w:r w:rsidRPr="009D15F7">
        <w:rPr>
          <w:rFonts w:ascii="Times New Roman" w:hAnsi="Times New Roman" w:cs="Times New Roman"/>
          <w:sz w:val="24"/>
        </w:rPr>
        <w:t>1 графи</w:t>
      </w:r>
      <w:r w:rsidR="004039C6" w:rsidRPr="009D15F7">
        <w:rPr>
          <w:rFonts w:ascii="Times New Roman" w:hAnsi="Times New Roman" w:cs="Times New Roman"/>
          <w:sz w:val="24"/>
        </w:rPr>
        <w:t>к-норма речи, второй график-пато</w:t>
      </w:r>
      <w:r w:rsidRPr="009D15F7">
        <w:rPr>
          <w:rFonts w:ascii="Times New Roman" w:hAnsi="Times New Roman" w:cs="Times New Roman"/>
          <w:sz w:val="24"/>
        </w:rPr>
        <w:t>логия речи.</w:t>
      </w:r>
    </w:p>
    <w:p w:rsidR="0012519C" w:rsidRPr="009D15F7" w:rsidRDefault="0012519C" w:rsidP="009D15F7">
      <w:pPr>
        <w:jc w:val="both"/>
        <w:rPr>
          <w:rFonts w:ascii="Times New Roman" w:hAnsi="Times New Roman" w:cs="Times New Roman"/>
          <w:sz w:val="24"/>
        </w:rPr>
      </w:pPr>
      <w:r w:rsidRPr="009D15F7">
        <w:rPr>
          <w:rFonts w:ascii="Times New Roman" w:hAnsi="Times New Roman" w:cs="Times New Roman"/>
          <w:sz w:val="24"/>
        </w:rPr>
        <w:t xml:space="preserve">     Эти графики помогают воспитателям проанализировать все аспекты</w:t>
      </w:r>
      <w:r w:rsidR="004039C6" w:rsidRPr="009D15F7">
        <w:rPr>
          <w:rFonts w:ascii="Times New Roman" w:hAnsi="Times New Roman" w:cs="Times New Roman"/>
          <w:sz w:val="24"/>
        </w:rPr>
        <w:t xml:space="preserve"> развития и увидеть направления, особенно нуждающимся в коррекции.</w:t>
      </w:r>
    </w:p>
    <w:p w:rsidR="004039C6" w:rsidRPr="009D15F7" w:rsidRDefault="004039C6" w:rsidP="009D15F7">
      <w:pPr>
        <w:jc w:val="both"/>
        <w:rPr>
          <w:rFonts w:ascii="Times New Roman" w:hAnsi="Times New Roman" w:cs="Times New Roman"/>
          <w:sz w:val="24"/>
        </w:rPr>
      </w:pPr>
      <w:r w:rsidRPr="009D15F7">
        <w:rPr>
          <w:rFonts w:ascii="Times New Roman" w:hAnsi="Times New Roman" w:cs="Times New Roman"/>
          <w:sz w:val="24"/>
        </w:rPr>
        <w:t xml:space="preserve">     Комментарий учителя-логопеда.</w:t>
      </w:r>
    </w:p>
    <w:p w:rsidR="004039C6" w:rsidRPr="009D15F7" w:rsidRDefault="004039C6" w:rsidP="009D15F7">
      <w:pPr>
        <w:jc w:val="both"/>
        <w:rPr>
          <w:rFonts w:ascii="Times New Roman" w:hAnsi="Times New Roman" w:cs="Times New Roman"/>
          <w:sz w:val="24"/>
        </w:rPr>
      </w:pPr>
      <w:r w:rsidRPr="009D15F7">
        <w:rPr>
          <w:rFonts w:ascii="Times New Roman" w:hAnsi="Times New Roman" w:cs="Times New Roman"/>
          <w:sz w:val="24"/>
        </w:rPr>
        <w:t xml:space="preserve">     Графики в форме круга можно сравнивать с колесами: если они ровные и круглые, тем легче будет усвоение школьной программы. Чем ближе колесо к форме правильного круга, тем лучше дети будут усваивать новые знания, иметь успехи в учебной деятельности.</w:t>
      </w:r>
    </w:p>
    <w:p w:rsidR="004039C6" w:rsidRPr="009D15F7" w:rsidRDefault="004039C6" w:rsidP="009D15F7">
      <w:pPr>
        <w:jc w:val="both"/>
        <w:rPr>
          <w:rFonts w:ascii="Times New Roman" w:hAnsi="Times New Roman" w:cs="Times New Roman"/>
          <w:sz w:val="24"/>
        </w:rPr>
      </w:pPr>
      <w:r w:rsidRPr="009D15F7">
        <w:rPr>
          <w:rFonts w:ascii="Times New Roman" w:hAnsi="Times New Roman" w:cs="Times New Roman"/>
          <w:sz w:val="24"/>
        </w:rPr>
        <w:t xml:space="preserve">     Неполноценная речевая деятельность накладывает отпечаток на формирование у детей сенсорной, интеллектуальной и волевой сфер. На графике у детей с нарушением речи обозначается снижение параметров развития, ТАК КАК ВСЕ НАПРАВЛЕНИЯ СВЯЗАНЫ друг с другом. Такое искривленное « колесо» далеко покатиться не сможет, если вообще сдвинется с м места.</w:t>
      </w:r>
    </w:p>
    <w:p w:rsidR="004039C6" w:rsidRPr="009D15F7" w:rsidRDefault="004039C6" w:rsidP="009D15F7">
      <w:pPr>
        <w:jc w:val="both"/>
        <w:rPr>
          <w:rFonts w:ascii="Times New Roman" w:hAnsi="Times New Roman" w:cs="Times New Roman"/>
          <w:sz w:val="24"/>
        </w:rPr>
      </w:pPr>
      <w:r w:rsidRPr="009D15F7">
        <w:rPr>
          <w:rFonts w:ascii="Times New Roman" w:hAnsi="Times New Roman" w:cs="Times New Roman"/>
          <w:sz w:val="24"/>
        </w:rPr>
        <w:t xml:space="preserve">     Таким образом, отклонения в речевом развитии и обусловленные речевые трудности могут повлечь за собой негативные проявления во всех сферах жизни, в определенно мере предопределяя низкую познавательную </w:t>
      </w:r>
      <w:r w:rsidR="00FC35AF" w:rsidRPr="009D15F7">
        <w:rPr>
          <w:rFonts w:ascii="Times New Roman" w:hAnsi="Times New Roman" w:cs="Times New Roman"/>
          <w:sz w:val="24"/>
        </w:rPr>
        <w:t>активность,  обедненность и примитивизм содержания игровой, коммуникативной, трудовой, познавательно-исследовательской, продуктивной, музыкально-художественной деятельности и чтения, даже при достаточно высоких показателей здоровья.</w:t>
      </w:r>
    </w:p>
    <w:p w:rsidR="00A22BF4" w:rsidRPr="009D15F7" w:rsidRDefault="00A22BF4" w:rsidP="009D15F7">
      <w:pPr>
        <w:jc w:val="both"/>
        <w:rPr>
          <w:rFonts w:ascii="Times New Roman" w:hAnsi="Times New Roman" w:cs="Times New Roman"/>
          <w:sz w:val="24"/>
        </w:rPr>
      </w:pPr>
      <w:r w:rsidRPr="009D15F7">
        <w:rPr>
          <w:rFonts w:ascii="Times New Roman" w:hAnsi="Times New Roman" w:cs="Times New Roman"/>
          <w:sz w:val="24"/>
        </w:rPr>
        <w:t xml:space="preserve">     Например, ребенок с нарушениями речи испытывает значительные затруднения в общении со сверстниками, имеет недостаточный запас знаний и представлений, глубоко переживает из-за имеющегося у него речевого дефекта, , из-за пониженного эмоционального фона у него снижается иммунитет и т.д..</w:t>
      </w:r>
    </w:p>
    <w:p w:rsidR="00A22BF4" w:rsidRPr="009D15F7" w:rsidRDefault="00A22BF4" w:rsidP="009D15F7">
      <w:pPr>
        <w:jc w:val="both"/>
        <w:rPr>
          <w:rFonts w:ascii="Times New Roman" w:hAnsi="Times New Roman" w:cs="Times New Roman"/>
          <w:sz w:val="24"/>
        </w:rPr>
      </w:pPr>
      <w:r w:rsidRPr="009D15F7">
        <w:rPr>
          <w:rFonts w:ascii="Times New Roman" w:hAnsi="Times New Roman" w:cs="Times New Roman"/>
          <w:sz w:val="24"/>
        </w:rPr>
        <w:t xml:space="preserve">     Упражнение показывает взаимосвязи во всех направлениях развития ребенка и наглядно демонстрирует всю сложность коррекционно-педагогической работы с данной категорией детей.</w:t>
      </w:r>
    </w:p>
    <w:p w:rsidR="00A22BF4" w:rsidRPr="009D15F7" w:rsidRDefault="00A22BF4" w:rsidP="009D15F7">
      <w:pPr>
        <w:jc w:val="both"/>
        <w:rPr>
          <w:rFonts w:ascii="Times New Roman" w:hAnsi="Times New Roman" w:cs="Times New Roman"/>
          <w:sz w:val="24"/>
        </w:rPr>
      </w:pPr>
      <w:r w:rsidRPr="009D15F7">
        <w:rPr>
          <w:rFonts w:ascii="Times New Roman" w:hAnsi="Times New Roman" w:cs="Times New Roman"/>
          <w:sz w:val="24"/>
        </w:rPr>
        <w:lastRenderedPageBreak/>
        <w:t xml:space="preserve">     Упражнение «БАБОЧКИ».</w:t>
      </w:r>
    </w:p>
    <w:p w:rsidR="00A22BF4" w:rsidRPr="009D15F7" w:rsidRDefault="00A22BF4" w:rsidP="009D15F7">
      <w:pPr>
        <w:jc w:val="both"/>
        <w:rPr>
          <w:rFonts w:ascii="Times New Roman" w:hAnsi="Times New Roman" w:cs="Times New Roman"/>
          <w:sz w:val="24"/>
        </w:rPr>
      </w:pPr>
      <w:r w:rsidRPr="009D15F7">
        <w:rPr>
          <w:rFonts w:ascii="Times New Roman" w:hAnsi="Times New Roman" w:cs="Times New Roman"/>
          <w:sz w:val="24"/>
        </w:rPr>
        <w:t xml:space="preserve">     Участникам предлагают раскрасить бабочек цветными карандашами, но троим из них выдают только один карандаш.(при выполнении упражнения можно включить спокойную музыку).</w:t>
      </w:r>
    </w:p>
    <w:p w:rsidR="00A22BF4" w:rsidRPr="009D15F7" w:rsidRDefault="00A22BF4" w:rsidP="009D15F7">
      <w:pPr>
        <w:jc w:val="both"/>
        <w:rPr>
          <w:rFonts w:ascii="Times New Roman" w:hAnsi="Times New Roman" w:cs="Times New Roman"/>
          <w:sz w:val="24"/>
        </w:rPr>
      </w:pPr>
      <w:r w:rsidRPr="009D15F7">
        <w:rPr>
          <w:rFonts w:ascii="Times New Roman" w:hAnsi="Times New Roman" w:cs="Times New Roman"/>
          <w:sz w:val="24"/>
        </w:rPr>
        <w:t xml:space="preserve">     Когда задание выполнено проводится беседа: «Что вы почувствовали, когда выполняли это задание? Какое было настроение? Есть ли одинаковые бабочки? Расстроились ли вы, что раскрашивали одним цветом, одним карандашом? Позавидовали ли вы соседу</w:t>
      </w:r>
      <w:r w:rsidR="00A26A0B" w:rsidRPr="009D15F7">
        <w:rPr>
          <w:rFonts w:ascii="Times New Roman" w:hAnsi="Times New Roman" w:cs="Times New Roman"/>
          <w:sz w:val="24"/>
        </w:rPr>
        <w:t>? Ваша бабочка хуже других?» После беседы участники делают вывод, что все бабочки красивые и разные.</w:t>
      </w:r>
    </w:p>
    <w:p w:rsidR="00A26A0B" w:rsidRPr="009D15F7" w:rsidRDefault="00A26A0B" w:rsidP="009D15F7">
      <w:pPr>
        <w:jc w:val="both"/>
        <w:rPr>
          <w:rFonts w:ascii="Times New Roman" w:hAnsi="Times New Roman" w:cs="Times New Roman"/>
          <w:sz w:val="24"/>
        </w:rPr>
      </w:pPr>
      <w:r w:rsidRPr="009D15F7">
        <w:rPr>
          <w:rFonts w:ascii="Times New Roman" w:hAnsi="Times New Roman" w:cs="Times New Roman"/>
          <w:sz w:val="24"/>
        </w:rPr>
        <w:t xml:space="preserve">     А теперь представьте, что нарисованные бабочки – это ваши воспитанники, и ни один из них не похож на другого. Все дети-неповторимые личности, и в них, как в бабочках, мы должны видеть самое хорошее. У всех детей есть способности- один хорошо рисует, другой-преуспевает в спорте, третий –просто умеет внимательно слушать, очень добрый ребенок и готов помочь всем. И мы, взрослые, такие же разные, со своим характером, социальными установками, особенностями поведения».</w:t>
      </w:r>
    </w:p>
    <w:p w:rsidR="00A26A0B" w:rsidRPr="009D15F7" w:rsidRDefault="00A26A0B" w:rsidP="009D15F7">
      <w:pPr>
        <w:jc w:val="both"/>
        <w:rPr>
          <w:rFonts w:ascii="Times New Roman" w:hAnsi="Times New Roman" w:cs="Times New Roman"/>
          <w:sz w:val="24"/>
        </w:rPr>
      </w:pPr>
      <w:r w:rsidRPr="009D15F7">
        <w:rPr>
          <w:rFonts w:ascii="Times New Roman" w:hAnsi="Times New Roman" w:cs="Times New Roman"/>
          <w:sz w:val="24"/>
        </w:rPr>
        <w:t xml:space="preserve">     После упражнения логопед делает выводы.</w:t>
      </w:r>
    </w:p>
    <w:p w:rsidR="00A26A0B" w:rsidRPr="009D15F7" w:rsidRDefault="00C11E13" w:rsidP="009D15F7">
      <w:pPr>
        <w:jc w:val="both"/>
        <w:rPr>
          <w:rFonts w:ascii="Times New Roman" w:hAnsi="Times New Roman" w:cs="Times New Roman"/>
          <w:sz w:val="24"/>
        </w:rPr>
      </w:pPr>
      <w:r w:rsidRPr="009D15F7">
        <w:rPr>
          <w:rFonts w:ascii="Times New Roman" w:hAnsi="Times New Roman" w:cs="Times New Roman"/>
          <w:sz w:val="24"/>
        </w:rPr>
        <w:t xml:space="preserve">     </w:t>
      </w:r>
      <w:r w:rsidR="00A26A0B" w:rsidRPr="009D15F7">
        <w:rPr>
          <w:rFonts w:ascii="Times New Roman" w:hAnsi="Times New Roman" w:cs="Times New Roman"/>
          <w:sz w:val="24"/>
        </w:rPr>
        <w:t>1.</w:t>
      </w:r>
      <w:r w:rsidR="003939C2" w:rsidRPr="009D15F7">
        <w:rPr>
          <w:rFonts w:ascii="Times New Roman" w:hAnsi="Times New Roman" w:cs="Times New Roman"/>
          <w:sz w:val="24"/>
        </w:rPr>
        <w:t>Необходимо уважать детей, стараться видеть в них достоинства.</w:t>
      </w:r>
    </w:p>
    <w:p w:rsidR="003939C2" w:rsidRPr="009D15F7" w:rsidRDefault="00C11E13" w:rsidP="009D15F7">
      <w:pPr>
        <w:jc w:val="both"/>
        <w:rPr>
          <w:rFonts w:ascii="Times New Roman" w:hAnsi="Times New Roman" w:cs="Times New Roman"/>
          <w:sz w:val="24"/>
        </w:rPr>
      </w:pPr>
      <w:r w:rsidRPr="009D15F7">
        <w:rPr>
          <w:rFonts w:ascii="Times New Roman" w:hAnsi="Times New Roman" w:cs="Times New Roman"/>
          <w:sz w:val="24"/>
        </w:rPr>
        <w:t xml:space="preserve">     </w:t>
      </w:r>
      <w:r w:rsidR="003939C2" w:rsidRPr="009D15F7">
        <w:rPr>
          <w:rFonts w:ascii="Times New Roman" w:hAnsi="Times New Roman" w:cs="Times New Roman"/>
          <w:sz w:val="24"/>
        </w:rPr>
        <w:t>2.Следует всегда верить в ребенка, считаться с его мнением и не воспринимать шаблонно; стараться вставать на позицию детей, учитывая небольшой жизненный опыт дошкольников.</w:t>
      </w:r>
    </w:p>
    <w:p w:rsidR="003939C2" w:rsidRPr="009D15F7" w:rsidRDefault="00C11E13" w:rsidP="009D15F7">
      <w:pPr>
        <w:jc w:val="both"/>
        <w:rPr>
          <w:rFonts w:ascii="Times New Roman" w:hAnsi="Times New Roman" w:cs="Times New Roman"/>
          <w:sz w:val="24"/>
        </w:rPr>
      </w:pPr>
      <w:r w:rsidRPr="009D15F7">
        <w:rPr>
          <w:rFonts w:ascii="Times New Roman" w:hAnsi="Times New Roman" w:cs="Times New Roman"/>
          <w:sz w:val="24"/>
        </w:rPr>
        <w:t xml:space="preserve">     </w:t>
      </w:r>
      <w:r w:rsidR="003939C2" w:rsidRPr="009D15F7">
        <w:rPr>
          <w:rFonts w:ascii="Times New Roman" w:hAnsi="Times New Roman" w:cs="Times New Roman"/>
          <w:sz w:val="24"/>
        </w:rPr>
        <w:t xml:space="preserve">3.В воспитании детей с различными индивидуальными особенностями важно опираться на </w:t>
      </w:r>
      <w:r w:rsidRPr="009D15F7">
        <w:rPr>
          <w:rFonts w:ascii="Times New Roman" w:hAnsi="Times New Roman" w:cs="Times New Roman"/>
          <w:sz w:val="24"/>
        </w:rPr>
        <w:t>положительные проявления высшей нервной деятельности, изменяя при этом нежелательные проявления. Высшей нервной деятельности, изменяя при этом нежелательные проявления.</w:t>
      </w:r>
    </w:p>
    <w:p w:rsidR="00C11E13" w:rsidRPr="009D15F7" w:rsidRDefault="00C11E13" w:rsidP="009D15F7">
      <w:pPr>
        <w:jc w:val="both"/>
        <w:rPr>
          <w:rFonts w:ascii="Times New Roman" w:hAnsi="Times New Roman" w:cs="Times New Roman"/>
          <w:sz w:val="24"/>
        </w:rPr>
      </w:pPr>
      <w:r w:rsidRPr="009D15F7">
        <w:rPr>
          <w:rFonts w:ascii="Times New Roman" w:hAnsi="Times New Roman" w:cs="Times New Roman"/>
          <w:sz w:val="24"/>
        </w:rPr>
        <w:t xml:space="preserve">     4.Взрослым нужно быть терпимее к речевым недостаткам детей, не акцентировать внимание на дефекте, а помочь ребенку с ним справиться.</w:t>
      </w:r>
    </w:p>
    <w:p w:rsidR="00C11E13" w:rsidRPr="009D15F7" w:rsidRDefault="00C11E13" w:rsidP="009D15F7">
      <w:pPr>
        <w:jc w:val="both"/>
        <w:rPr>
          <w:rFonts w:ascii="Times New Roman" w:hAnsi="Times New Roman" w:cs="Times New Roman"/>
          <w:sz w:val="24"/>
        </w:rPr>
      </w:pPr>
      <w:r w:rsidRPr="009D15F7">
        <w:rPr>
          <w:rFonts w:ascii="Times New Roman" w:hAnsi="Times New Roman" w:cs="Times New Roman"/>
          <w:sz w:val="24"/>
        </w:rPr>
        <w:t xml:space="preserve">     Таким образом, использование тренинговых упражнений является эффективным и целесообразным способом взаимодействия учителя-логопеда с</w:t>
      </w:r>
      <w:r w:rsidR="00313842" w:rsidRPr="009D15F7">
        <w:rPr>
          <w:rFonts w:ascii="Times New Roman" w:hAnsi="Times New Roman" w:cs="Times New Roman"/>
          <w:sz w:val="24"/>
        </w:rPr>
        <w:t xml:space="preserve"> </w:t>
      </w:r>
      <w:r w:rsidRPr="009D15F7">
        <w:rPr>
          <w:rFonts w:ascii="Times New Roman" w:hAnsi="Times New Roman" w:cs="Times New Roman"/>
          <w:sz w:val="24"/>
        </w:rPr>
        <w:t>педагогами:</w:t>
      </w:r>
    </w:p>
    <w:p w:rsidR="00C11E13" w:rsidRPr="009D15F7" w:rsidRDefault="00C11E13" w:rsidP="009D15F7">
      <w:pPr>
        <w:jc w:val="both"/>
        <w:rPr>
          <w:rFonts w:ascii="Times New Roman" w:hAnsi="Times New Roman" w:cs="Times New Roman"/>
          <w:sz w:val="24"/>
        </w:rPr>
      </w:pPr>
      <w:r w:rsidRPr="009D15F7">
        <w:rPr>
          <w:rFonts w:ascii="Times New Roman" w:hAnsi="Times New Roman" w:cs="Times New Roman"/>
          <w:sz w:val="24"/>
        </w:rPr>
        <w:t xml:space="preserve">     -учит взрослых смотреть на возникающие проблемы глазами ребенка, понимать его чу</w:t>
      </w:r>
      <w:r w:rsidR="00313842" w:rsidRPr="009D15F7">
        <w:rPr>
          <w:rFonts w:ascii="Times New Roman" w:hAnsi="Times New Roman" w:cs="Times New Roman"/>
          <w:sz w:val="24"/>
        </w:rPr>
        <w:t>в</w:t>
      </w:r>
      <w:r w:rsidRPr="009D15F7">
        <w:rPr>
          <w:rFonts w:ascii="Times New Roman" w:hAnsi="Times New Roman" w:cs="Times New Roman"/>
          <w:sz w:val="24"/>
        </w:rPr>
        <w:t>ства, а также причины отклоняющегося поведения и методы коррекции;</w:t>
      </w:r>
    </w:p>
    <w:p w:rsidR="00C11E13" w:rsidRPr="009D15F7" w:rsidRDefault="00C11E13" w:rsidP="009D15F7">
      <w:pPr>
        <w:jc w:val="both"/>
        <w:rPr>
          <w:rFonts w:ascii="Times New Roman" w:hAnsi="Times New Roman" w:cs="Times New Roman"/>
          <w:sz w:val="24"/>
        </w:rPr>
      </w:pPr>
      <w:r w:rsidRPr="009D15F7">
        <w:rPr>
          <w:rFonts w:ascii="Times New Roman" w:hAnsi="Times New Roman" w:cs="Times New Roman"/>
          <w:sz w:val="24"/>
        </w:rPr>
        <w:t xml:space="preserve">     -помогает лучше понять детей, разобраться в их желаниях и возможностях</w:t>
      </w:r>
      <w:r w:rsidR="00313842" w:rsidRPr="009D15F7">
        <w:rPr>
          <w:rFonts w:ascii="Times New Roman" w:hAnsi="Times New Roman" w:cs="Times New Roman"/>
          <w:sz w:val="24"/>
        </w:rPr>
        <w:t>, научиться разумно и правильно подходить к развитию и воспитанию ребенка;</w:t>
      </w:r>
    </w:p>
    <w:p w:rsidR="00313842" w:rsidRPr="009D15F7" w:rsidRDefault="00313842" w:rsidP="009D15F7">
      <w:pPr>
        <w:jc w:val="both"/>
        <w:rPr>
          <w:rFonts w:ascii="Times New Roman" w:hAnsi="Times New Roman" w:cs="Times New Roman"/>
          <w:sz w:val="24"/>
        </w:rPr>
      </w:pPr>
      <w:r w:rsidRPr="009D15F7">
        <w:rPr>
          <w:rFonts w:ascii="Times New Roman" w:hAnsi="Times New Roman" w:cs="Times New Roman"/>
          <w:sz w:val="24"/>
        </w:rPr>
        <w:t xml:space="preserve">     -способствует не только внутреннему проживанию участниками темы встречи, но и побуждают к самовыражению и высказыванию своей точки зрения;</w:t>
      </w:r>
    </w:p>
    <w:p w:rsidR="00313842" w:rsidRDefault="00313842" w:rsidP="009D15F7">
      <w:pPr>
        <w:jc w:val="both"/>
        <w:rPr>
          <w:rFonts w:ascii="Times New Roman" w:hAnsi="Times New Roman" w:cs="Times New Roman"/>
          <w:sz w:val="24"/>
        </w:rPr>
      </w:pPr>
      <w:r w:rsidRPr="009D15F7">
        <w:rPr>
          <w:rFonts w:ascii="Times New Roman" w:hAnsi="Times New Roman" w:cs="Times New Roman"/>
          <w:sz w:val="24"/>
        </w:rPr>
        <w:t xml:space="preserve">     Использование элементов тренинга дает положительные результаты, так как сами упражнения динамичны, визуально привлекательны, стимулируют присутствующих на общение друг с другом и помогают показать значение речевого развития в структуре развития личности.</w:t>
      </w:r>
    </w:p>
    <w:p w:rsidR="00392CB5" w:rsidRDefault="00392CB5" w:rsidP="009D15F7">
      <w:pPr>
        <w:jc w:val="both"/>
        <w:rPr>
          <w:rFonts w:ascii="Times New Roman" w:hAnsi="Times New Roman" w:cs="Times New Roman"/>
          <w:sz w:val="24"/>
        </w:rPr>
      </w:pPr>
    </w:p>
    <w:p w:rsidR="00392CB5" w:rsidRDefault="00392CB5" w:rsidP="009D15F7">
      <w:pPr>
        <w:jc w:val="both"/>
        <w:rPr>
          <w:rFonts w:ascii="Times New Roman" w:hAnsi="Times New Roman" w:cs="Times New Roman"/>
          <w:sz w:val="24"/>
        </w:rPr>
      </w:pPr>
    </w:p>
    <w:p w:rsidR="00392CB5" w:rsidRDefault="00392CB5" w:rsidP="009D15F7">
      <w:pPr>
        <w:jc w:val="both"/>
        <w:rPr>
          <w:rFonts w:ascii="Times New Roman" w:hAnsi="Times New Roman" w:cs="Times New Roman"/>
          <w:sz w:val="24"/>
        </w:rPr>
      </w:pPr>
    </w:p>
    <w:p w:rsidR="00392CB5" w:rsidRDefault="00392CB5" w:rsidP="009D15F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Используемая литература:</w:t>
      </w:r>
    </w:p>
    <w:p w:rsidR="00392CB5" w:rsidRDefault="00392CB5" w:rsidP="009D15F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Работа учителя-логопеда с семьями:традиционные и инновационные подходы/Под ред.Л.С.Вакуленко-СПб:ООО «Издательство «ДЕТСТВО-ПРЕСС»,2012-176с.</w:t>
      </w:r>
    </w:p>
    <w:p w:rsidR="00392CB5" w:rsidRDefault="00392CB5" w:rsidP="009D15F7">
      <w:pPr>
        <w:jc w:val="both"/>
        <w:rPr>
          <w:rFonts w:ascii="Times New Roman" w:hAnsi="Times New Roman" w:cs="Times New Roman"/>
          <w:sz w:val="24"/>
        </w:rPr>
      </w:pPr>
    </w:p>
    <w:p w:rsidR="00392CB5" w:rsidRDefault="00392CB5" w:rsidP="009D15F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Майер А.А.,Файзуллаева Е.Д. Детско-взрослое сообщество:развитие взрослых и детей.-М.:ТЦ Сфера 2015-128с.-Управление детским садом).(9)</w:t>
      </w:r>
    </w:p>
    <w:p w:rsidR="00392CB5" w:rsidRDefault="00392CB5" w:rsidP="009D15F7">
      <w:pPr>
        <w:jc w:val="both"/>
        <w:rPr>
          <w:rFonts w:ascii="Times New Roman" w:hAnsi="Times New Roman" w:cs="Times New Roman"/>
          <w:sz w:val="24"/>
        </w:rPr>
      </w:pPr>
    </w:p>
    <w:p w:rsidR="00392CB5" w:rsidRDefault="00392CB5" w:rsidP="009D15F7">
      <w:pPr>
        <w:jc w:val="both"/>
        <w:rPr>
          <w:rFonts w:ascii="Times New Roman" w:hAnsi="Times New Roman" w:cs="Times New Roman"/>
          <w:sz w:val="24"/>
        </w:rPr>
      </w:pPr>
    </w:p>
    <w:p w:rsidR="00392CB5" w:rsidRDefault="00392CB5" w:rsidP="009D15F7">
      <w:pPr>
        <w:jc w:val="both"/>
        <w:rPr>
          <w:rFonts w:ascii="Times New Roman" w:hAnsi="Times New Roman" w:cs="Times New Roman"/>
          <w:sz w:val="24"/>
        </w:rPr>
      </w:pPr>
    </w:p>
    <w:p w:rsidR="00392CB5" w:rsidRDefault="00392CB5" w:rsidP="009D15F7">
      <w:pPr>
        <w:jc w:val="both"/>
        <w:rPr>
          <w:rFonts w:ascii="Times New Roman" w:hAnsi="Times New Roman" w:cs="Times New Roman"/>
          <w:sz w:val="24"/>
        </w:rPr>
      </w:pPr>
    </w:p>
    <w:p w:rsidR="00392CB5" w:rsidRDefault="00392CB5" w:rsidP="009D15F7">
      <w:pPr>
        <w:jc w:val="both"/>
        <w:rPr>
          <w:rFonts w:ascii="Times New Roman" w:hAnsi="Times New Roman" w:cs="Times New Roman"/>
          <w:sz w:val="24"/>
        </w:rPr>
      </w:pPr>
    </w:p>
    <w:p w:rsidR="00392CB5" w:rsidRDefault="00392CB5" w:rsidP="009D15F7">
      <w:pPr>
        <w:jc w:val="both"/>
        <w:rPr>
          <w:rFonts w:ascii="Times New Roman" w:hAnsi="Times New Roman" w:cs="Times New Roman"/>
          <w:sz w:val="24"/>
        </w:rPr>
      </w:pPr>
    </w:p>
    <w:p w:rsidR="00392CB5" w:rsidRDefault="00392CB5" w:rsidP="009D15F7">
      <w:pPr>
        <w:jc w:val="both"/>
        <w:rPr>
          <w:rFonts w:ascii="Times New Roman" w:hAnsi="Times New Roman" w:cs="Times New Roman"/>
          <w:sz w:val="24"/>
        </w:rPr>
      </w:pPr>
    </w:p>
    <w:p w:rsidR="00392CB5" w:rsidRDefault="00392CB5" w:rsidP="009D15F7">
      <w:pPr>
        <w:jc w:val="both"/>
        <w:rPr>
          <w:rFonts w:ascii="Times New Roman" w:hAnsi="Times New Roman" w:cs="Times New Roman"/>
          <w:sz w:val="24"/>
        </w:rPr>
      </w:pPr>
    </w:p>
    <w:p w:rsidR="00392CB5" w:rsidRDefault="00392CB5" w:rsidP="009D15F7">
      <w:pPr>
        <w:jc w:val="both"/>
        <w:rPr>
          <w:rFonts w:ascii="Times New Roman" w:hAnsi="Times New Roman" w:cs="Times New Roman"/>
          <w:sz w:val="24"/>
        </w:rPr>
      </w:pPr>
    </w:p>
    <w:p w:rsidR="00392CB5" w:rsidRDefault="00392CB5" w:rsidP="009D15F7">
      <w:pPr>
        <w:jc w:val="both"/>
        <w:rPr>
          <w:rFonts w:ascii="Times New Roman" w:hAnsi="Times New Roman" w:cs="Times New Roman"/>
          <w:sz w:val="24"/>
        </w:rPr>
      </w:pPr>
    </w:p>
    <w:p w:rsidR="00392CB5" w:rsidRDefault="00392CB5" w:rsidP="009D15F7">
      <w:pPr>
        <w:jc w:val="both"/>
        <w:rPr>
          <w:rFonts w:ascii="Times New Roman" w:hAnsi="Times New Roman" w:cs="Times New Roman"/>
          <w:sz w:val="24"/>
        </w:rPr>
      </w:pPr>
    </w:p>
    <w:p w:rsidR="00392CB5" w:rsidRDefault="00392CB5" w:rsidP="009D15F7">
      <w:pPr>
        <w:jc w:val="both"/>
        <w:rPr>
          <w:rFonts w:ascii="Times New Roman" w:hAnsi="Times New Roman" w:cs="Times New Roman"/>
          <w:sz w:val="24"/>
        </w:rPr>
      </w:pPr>
    </w:p>
    <w:p w:rsidR="00392CB5" w:rsidRDefault="00392CB5" w:rsidP="009D15F7">
      <w:pPr>
        <w:jc w:val="both"/>
        <w:rPr>
          <w:rFonts w:ascii="Times New Roman" w:hAnsi="Times New Roman" w:cs="Times New Roman"/>
          <w:sz w:val="24"/>
        </w:rPr>
      </w:pPr>
    </w:p>
    <w:p w:rsidR="00392CB5" w:rsidRDefault="00392CB5" w:rsidP="009D15F7">
      <w:pPr>
        <w:jc w:val="both"/>
        <w:rPr>
          <w:rFonts w:ascii="Times New Roman" w:hAnsi="Times New Roman" w:cs="Times New Roman"/>
          <w:sz w:val="24"/>
        </w:rPr>
      </w:pPr>
    </w:p>
    <w:p w:rsidR="00392CB5" w:rsidRDefault="00392CB5" w:rsidP="009D15F7">
      <w:pPr>
        <w:jc w:val="both"/>
        <w:rPr>
          <w:rFonts w:ascii="Times New Roman" w:hAnsi="Times New Roman" w:cs="Times New Roman"/>
          <w:sz w:val="24"/>
        </w:rPr>
      </w:pPr>
    </w:p>
    <w:p w:rsidR="00392CB5" w:rsidRDefault="00392CB5" w:rsidP="009D15F7">
      <w:pPr>
        <w:jc w:val="both"/>
        <w:rPr>
          <w:rFonts w:ascii="Times New Roman" w:hAnsi="Times New Roman" w:cs="Times New Roman"/>
          <w:sz w:val="24"/>
        </w:rPr>
      </w:pPr>
    </w:p>
    <w:p w:rsidR="00392CB5" w:rsidRDefault="00392CB5" w:rsidP="009D15F7">
      <w:pPr>
        <w:jc w:val="both"/>
        <w:rPr>
          <w:rFonts w:ascii="Times New Roman" w:hAnsi="Times New Roman" w:cs="Times New Roman"/>
          <w:sz w:val="24"/>
        </w:rPr>
      </w:pPr>
    </w:p>
    <w:p w:rsidR="00392CB5" w:rsidRDefault="00392CB5" w:rsidP="009D15F7">
      <w:pPr>
        <w:jc w:val="both"/>
        <w:rPr>
          <w:rFonts w:ascii="Times New Roman" w:hAnsi="Times New Roman" w:cs="Times New Roman"/>
          <w:sz w:val="24"/>
        </w:rPr>
      </w:pPr>
    </w:p>
    <w:p w:rsidR="00392CB5" w:rsidRDefault="00392CB5" w:rsidP="009D15F7">
      <w:pPr>
        <w:jc w:val="both"/>
        <w:rPr>
          <w:rFonts w:ascii="Times New Roman" w:hAnsi="Times New Roman" w:cs="Times New Roman"/>
          <w:sz w:val="24"/>
        </w:rPr>
      </w:pPr>
    </w:p>
    <w:p w:rsidR="00392CB5" w:rsidRDefault="00392CB5" w:rsidP="009D15F7">
      <w:pPr>
        <w:jc w:val="both"/>
        <w:rPr>
          <w:rFonts w:ascii="Times New Roman" w:hAnsi="Times New Roman" w:cs="Times New Roman"/>
          <w:sz w:val="24"/>
        </w:rPr>
      </w:pPr>
    </w:p>
    <w:p w:rsidR="00392CB5" w:rsidRDefault="00392CB5" w:rsidP="009D15F7">
      <w:pPr>
        <w:jc w:val="both"/>
        <w:rPr>
          <w:rFonts w:ascii="Times New Roman" w:hAnsi="Times New Roman" w:cs="Times New Roman"/>
          <w:sz w:val="24"/>
        </w:rPr>
      </w:pPr>
    </w:p>
    <w:p w:rsidR="00392CB5" w:rsidRDefault="00392CB5" w:rsidP="009D15F7">
      <w:pPr>
        <w:jc w:val="both"/>
        <w:rPr>
          <w:rFonts w:ascii="Times New Roman" w:hAnsi="Times New Roman" w:cs="Times New Roman"/>
          <w:sz w:val="24"/>
        </w:rPr>
      </w:pPr>
    </w:p>
    <w:p w:rsidR="00392CB5" w:rsidRDefault="00392CB5" w:rsidP="009D15F7">
      <w:pPr>
        <w:jc w:val="both"/>
        <w:rPr>
          <w:rFonts w:ascii="Times New Roman" w:hAnsi="Times New Roman" w:cs="Times New Roman"/>
          <w:sz w:val="24"/>
        </w:rPr>
      </w:pPr>
    </w:p>
    <w:p w:rsidR="00392CB5" w:rsidRDefault="00392CB5" w:rsidP="009D15F7">
      <w:pPr>
        <w:jc w:val="both"/>
        <w:rPr>
          <w:rFonts w:ascii="Times New Roman" w:hAnsi="Times New Roman" w:cs="Times New Roman"/>
          <w:sz w:val="24"/>
        </w:rPr>
      </w:pPr>
    </w:p>
    <w:p w:rsidR="00392CB5" w:rsidRDefault="00392CB5" w:rsidP="009D15F7">
      <w:pPr>
        <w:jc w:val="both"/>
        <w:rPr>
          <w:rFonts w:ascii="Times New Roman" w:hAnsi="Times New Roman" w:cs="Times New Roman"/>
          <w:sz w:val="24"/>
        </w:rPr>
      </w:pPr>
    </w:p>
    <w:p w:rsidR="00392CB5" w:rsidRDefault="00392CB5" w:rsidP="00392CB5">
      <w:pPr>
        <w:rPr>
          <w:rFonts w:ascii="Times New Roman" w:hAnsi="Times New Roman" w:cs="Times New Roman"/>
          <w:sz w:val="24"/>
        </w:rPr>
      </w:pPr>
    </w:p>
    <w:p w:rsidR="00313842" w:rsidRPr="009D15F7" w:rsidRDefault="00392CB5" w:rsidP="00392C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</w:t>
      </w:r>
      <w:r w:rsidR="00313842" w:rsidRPr="009D15F7">
        <w:rPr>
          <w:rFonts w:ascii="Times New Roman" w:hAnsi="Times New Roman" w:cs="Times New Roman"/>
          <w:sz w:val="28"/>
          <w:szCs w:val="28"/>
        </w:rPr>
        <w:t>ое дошкольное образовательное учреждение детский сад№5</w:t>
      </w:r>
      <w:r w:rsidR="009D15F7">
        <w:rPr>
          <w:rFonts w:ascii="Times New Roman" w:hAnsi="Times New Roman" w:cs="Times New Roman"/>
          <w:sz w:val="28"/>
          <w:szCs w:val="28"/>
        </w:rPr>
        <w:t xml:space="preserve"> </w:t>
      </w:r>
      <w:r w:rsidR="00313842" w:rsidRPr="009D15F7">
        <w:rPr>
          <w:rFonts w:ascii="Times New Roman" w:hAnsi="Times New Roman" w:cs="Times New Roman"/>
          <w:sz w:val="28"/>
          <w:szCs w:val="28"/>
        </w:rPr>
        <w:t>«Звездочка».</w:t>
      </w:r>
    </w:p>
    <w:p w:rsidR="00313842" w:rsidRDefault="00313842" w:rsidP="00C97F92">
      <w:pPr>
        <w:rPr>
          <w:sz w:val="24"/>
          <w:szCs w:val="24"/>
        </w:rPr>
      </w:pPr>
    </w:p>
    <w:p w:rsidR="00313842" w:rsidRDefault="00313842" w:rsidP="00C97F92">
      <w:pPr>
        <w:rPr>
          <w:sz w:val="24"/>
          <w:szCs w:val="24"/>
        </w:rPr>
      </w:pPr>
    </w:p>
    <w:p w:rsidR="00313842" w:rsidRDefault="00313842" w:rsidP="00C97F92">
      <w:pPr>
        <w:rPr>
          <w:sz w:val="24"/>
          <w:szCs w:val="24"/>
        </w:rPr>
      </w:pPr>
    </w:p>
    <w:p w:rsidR="00313842" w:rsidRDefault="00313842" w:rsidP="00C97F92">
      <w:pPr>
        <w:rPr>
          <w:sz w:val="24"/>
          <w:szCs w:val="24"/>
        </w:rPr>
      </w:pPr>
    </w:p>
    <w:p w:rsidR="00313842" w:rsidRDefault="00313842" w:rsidP="00C97F92">
      <w:pPr>
        <w:rPr>
          <w:sz w:val="24"/>
          <w:szCs w:val="24"/>
        </w:rPr>
      </w:pPr>
    </w:p>
    <w:p w:rsidR="00313842" w:rsidRDefault="00313842" w:rsidP="00C97F92">
      <w:pPr>
        <w:rPr>
          <w:sz w:val="24"/>
          <w:szCs w:val="24"/>
        </w:rPr>
      </w:pPr>
    </w:p>
    <w:p w:rsidR="00313842" w:rsidRDefault="00313842" w:rsidP="00C97F92">
      <w:pPr>
        <w:rPr>
          <w:sz w:val="24"/>
          <w:szCs w:val="24"/>
        </w:rPr>
      </w:pPr>
    </w:p>
    <w:p w:rsidR="00313842" w:rsidRDefault="00313842" w:rsidP="00C97F92">
      <w:pPr>
        <w:rPr>
          <w:sz w:val="24"/>
          <w:szCs w:val="24"/>
        </w:rPr>
      </w:pPr>
    </w:p>
    <w:p w:rsidR="00313842" w:rsidRDefault="00313842" w:rsidP="00C97F92">
      <w:pPr>
        <w:rPr>
          <w:sz w:val="24"/>
          <w:szCs w:val="24"/>
        </w:rPr>
      </w:pPr>
    </w:p>
    <w:p w:rsidR="007A5B29" w:rsidRPr="009D15F7" w:rsidRDefault="009D15F7" w:rsidP="009D15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Тренинг для педагогов</w:t>
      </w:r>
      <w:r w:rsidR="007A5B29" w:rsidRPr="009D15F7">
        <w:rPr>
          <w:rFonts w:ascii="Times New Roman" w:hAnsi="Times New Roman" w:cs="Times New Roman"/>
          <w:sz w:val="28"/>
          <w:szCs w:val="28"/>
        </w:rPr>
        <w:t>.</w:t>
      </w:r>
    </w:p>
    <w:p w:rsidR="007A5B29" w:rsidRPr="009D15F7" w:rsidRDefault="00313842" w:rsidP="009D15F7">
      <w:pPr>
        <w:jc w:val="center"/>
        <w:rPr>
          <w:rFonts w:ascii="Times New Roman" w:hAnsi="Times New Roman" w:cs="Times New Roman"/>
          <w:sz w:val="28"/>
          <w:szCs w:val="28"/>
        </w:rPr>
      </w:pPr>
      <w:r w:rsidRPr="009D15F7">
        <w:rPr>
          <w:rFonts w:ascii="Times New Roman" w:hAnsi="Times New Roman" w:cs="Times New Roman"/>
          <w:sz w:val="28"/>
          <w:szCs w:val="28"/>
        </w:rPr>
        <w:t>Тема:</w:t>
      </w:r>
      <w:r w:rsidR="007A5B29" w:rsidRPr="009D15F7">
        <w:rPr>
          <w:rFonts w:ascii="Times New Roman" w:hAnsi="Times New Roman" w:cs="Times New Roman"/>
          <w:sz w:val="28"/>
          <w:szCs w:val="28"/>
        </w:rPr>
        <w:t xml:space="preserve"> примеры активных форм </w:t>
      </w:r>
      <w:r w:rsidRPr="009D15F7">
        <w:rPr>
          <w:rFonts w:ascii="Times New Roman" w:hAnsi="Times New Roman" w:cs="Times New Roman"/>
          <w:sz w:val="28"/>
          <w:szCs w:val="28"/>
        </w:rPr>
        <w:t>обучения детей с речевыми</w:t>
      </w:r>
    </w:p>
    <w:p w:rsidR="00313842" w:rsidRPr="009D15F7" w:rsidRDefault="00313842" w:rsidP="009D15F7">
      <w:pPr>
        <w:jc w:val="center"/>
        <w:rPr>
          <w:rFonts w:ascii="Times New Roman" w:hAnsi="Times New Roman" w:cs="Times New Roman"/>
          <w:sz w:val="28"/>
          <w:szCs w:val="28"/>
        </w:rPr>
      </w:pPr>
      <w:r w:rsidRPr="009D15F7">
        <w:rPr>
          <w:rFonts w:ascii="Times New Roman" w:hAnsi="Times New Roman" w:cs="Times New Roman"/>
          <w:sz w:val="28"/>
          <w:szCs w:val="28"/>
        </w:rPr>
        <w:t>нарушениями.</w:t>
      </w:r>
    </w:p>
    <w:p w:rsidR="007A5B29" w:rsidRDefault="007A5B29" w:rsidP="00C97F92">
      <w:pPr>
        <w:rPr>
          <w:sz w:val="28"/>
          <w:szCs w:val="28"/>
        </w:rPr>
      </w:pPr>
    </w:p>
    <w:p w:rsidR="007A5B29" w:rsidRDefault="007A5B29" w:rsidP="00C97F92">
      <w:pPr>
        <w:rPr>
          <w:sz w:val="28"/>
          <w:szCs w:val="28"/>
        </w:rPr>
      </w:pPr>
    </w:p>
    <w:p w:rsidR="007A5B29" w:rsidRDefault="007A5B29" w:rsidP="00C97F92">
      <w:pPr>
        <w:rPr>
          <w:sz w:val="28"/>
          <w:szCs w:val="28"/>
        </w:rPr>
      </w:pPr>
    </w:p>
    <w:p w:rsidR="007A5B29" w:rsidRDefault="007A5B29" w:rsidP="00C97F92">
      <w:pPr>
        <w:rPr>
          <w:sz w:val="28"/>
          <w:szCs w:val="28"/>
        </w:rPr>
      </w:pPr>
    </w:p>
    <w:p w:rsidR="007A5B29" w:rsidRDefault="007A5B29" w:rsidP="00C97F92">
      <w:pPr>
        <w:rPr>
          <w:sz w:val="28"/>
          <w:szCs w:val="28"/>
        </w:rPr>
      </w:pPr>
    </w:p>
    <w:p w:rsidR="007A5B29" w:rsidRDefault="007A5B29" w:rsidP="00C97F92">
      <w:pPr>
        <w:rPr>
          <w:sz w:val="28"/>
          <w:szCs w:val="28"/>
        </w:rPr>
      </w:pPr>
    </w:p>
    <w:p w:rsidR="007A5B29" w:rsidRPr="009D15F7" w:rsidRDefault="007A5B29" w:rsidP="009D15F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Pr="009D15F7">
        <w:rPr>
          <w:rFonts w:ascii="Times New Roman" w:hAnsi="Times New Roman" w:cs="Times New Roman"/>
          <w:sz w:val="28"/>
          <w:szCs w:val="28"/>
        </w:rPr>
        <w:t>Подготовила: учитель-логопед МБДОУ№5</w:t>
      </w:r>
    </w:p>
    <w:p w:rsidR="007A5B29" w:rsidRPr="009D15F7" w:rsidRDefault="007A5B29" w:rsidP="009D15F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D15F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детский сад «Звездочка»  Ломова Н.В.</w:t>
      </w:r>
    </w:p>
    <w:p w:rsidR="007A5B29" w:rsidRDefault="007A5B29" w:rsidP="00C97F92">
      <w:pPr>
        <w:rPr>
          <w:sz w:val="28"/>
          <w:szCs w:val="28"/>
        </w:rPr>
      </w:pPr>
    </w:p>
    <w:p w:rsidR="007A5B29" w:rsidRDefault="007A5B29" w:rsidP="00C97F92">
      <w:pPr>
        <w:rPr>
          <w:sz w:val="28"/>
          <w:szCs w:val="28"/>
        </w:rPr>
      </w:pPr>
    </w:p>
    <w:p w:rsidR="007A5B29" w:rsidRDefault="007A5B29" w:rsidP="00C97F92">
      <w:pPr>
        <w:rPr>
          <w:sz w:val="28"/>
          <w:szCs w:val="28"/>
        </w:rPr>
      </w:pPr>
      <w:bookmarkStart w:id="0" w:name="_GoBack"/>
      <w:bookmarkEnd w:id="0"/>
    </w:p>
    <w:p w:rsidR="007A5B29" w:rsidRPr="009D15F7" w:rsidRDefault="007A5B29" w:rsidP="009D15F7">
      <w:pPr>
        <w:jc w:val="center"/>
        <w:rPr>
          <w:rFonts w:ascii="Times New Roman" w:hAnsi="Times New Roman" w:cs="Times New Roman"/>
          <w:sz w:val="28"/>
          <w:szCs w:val="28"/>
        </w:rPr>
      </w:pPr>
      <w:r w:rsidRPr="009D15F7">
        <w:rPr>
          <w:rFonts w:ascii="Times New Roman" w:hAnsi="Times New Roman" w:cs="Times New Roman"/>
          <w:sz w:val="28"/>
          <w:szCs w:val="28"/>
        </w:rPr>
        <w:t>г.</w:t>
      </w:r>
      <w:r w:rsidR="009D15F7" w:rsidRPr="009D15F7">
        <w:rPr>
          <w:rFonts w:ascii="Times New Roman" w:hAnsi="Times New Roman" w:cs="Times New Roman"/>
          <w:sz w:val="28"/>
          <w:szCs w:val="28"/>
        </w:rPr>
        <w:t xml:space="preserve"> </w:t>
      </w:r>
      <w:r w:rsidRPr="009D15F7">
        <w:rPr>
          <w:rFonts w:ascii="Times New Roman" w:hAnsi="Times New Roman" w:cs="Times New Roman"/>
          <w:sz w:val="28"/>
          <w:szCs w:val="28"/>
        </w:rPr>
        <w:t>Осташков</w:t>
      </w:r>
    </w:p>
    <w:p w:rsidR="007A5B29" w:rsidRPr="009D15F7" w:rsidRDefault="007A5B29" w:rsidP="009D15F7">
      <w:pPr>
        <w:jc w:val="center"/>
        <w:rPr>
          <w:rFonts w:ascii="Times New Roman" w:hAnsi="Times New Roman" w:cs="Times New Roman"/>
          <w:sz w:val="28"/>
          <w:szCs w:val="28"/>
        </w:rPr>
      </w:pPr>
      <w:r w:rsidRPr="009D15F7">
        <w:rPr>
          <w:rFonts w:ascii="Times New Roman" w:hAnsi="Times New Roman" w:cs="Times New Roman"/>
          <w:sz w:val="28"/>
          <w:szCs w:val="28"/>
        </w:rPr>
        <w:t>2025 г.</w:t>
      </w:r>
    </w:p>
    <w:p w:rsidR="00313842" w:rsidRDefault="00313842" w:rsidP="00C97F92">
      <w:pPr>
        <w:rPr>
          <w:sz w:val="24"/>
          <w:szCs w:val="24"/>
        </w:rPr>
      </w:pPr>
    </w:p>
    <w:p w:rsidR="00313842" w:rsidRDefault="00313842" w:rsidP="00C97F92">
      <w:pPr>
        <w:rPr>
          <w:sz w:val="24"/>
          <w:szCs w:val="24"/>
        </w:rPr>
      </w:pPr>
    </w:p>
    <w:p w:rsidR="00313842" w:rsidRPr="00313842" w:rsidRDefault="00313842" w:rsidP="00C97F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</w:p>
    <w:p w:rsidR="00A26A0B" w:rsidRDefault="00A26A0B" w:rsidP="00C97F92"/>
    <w:p w:rsidR="003C3C9E" w:rsidRDefault="003C3C9E" w:rsidP="00C97F92"/>
    <w:p w:rsidR="00AA4709" w:rsidRDefault="00AA4709" w:rsidP="00AA4709">
      <w:r>
        <w:t xml:space="preserve"> </w:t>
      </w:r>
    </w:p>
    <w:p w:rsidR="001E15E1" w:rsidRDefault="001E15E1" w:rsidP="001E15E1"/>
    <w:sectPr w:rsidR="001E1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83570"/>
    <w:multiLevelType w:val="hybridMultilevel"/>
    <w:tmpl w:val="985C9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DB5912"/>
    <w:multiLevelType w:val="hybridMultilevel"/>
    <w:tmpl w:val="AFB2C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5E1"/>
    <w:rsid w:val="0012519C"/>
    <w:rsid w:val="001E15E1"/>
    <w:rsid w:val="003067F3"/>
    <w:rsid w:val="00313842"/>
    <w:rsid w:val="00392CB5"/>
    <w:rsid w:val="003939C2"/>
    <w:rsid w:val="003C3C9E"/>
    <w:rsid w:val="004039C6"/>
    <w:rsid w:val="006E352E"/>
    <w:rsid w:val="007A5B29"/>
    <w:rsid w:val="009D15F7"/>
    <w:rsid w:val="00A22BF4"/>
    <w:rsid w:val="00A26A0B"/>
    <w:rsid w:val="00AA4709"/>
    <w:rsid w:val="00C11E13"/>
    <w:rsid w:val="00C97F92"/>
    <w:rsid w:val="00FC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B3301"/>
  <w15:chartTrackingRefBased/>
  <w15:docId w15:val="{C50C8831-4758-4C87-8D2D-907542F0C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5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1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15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6</Pages>
  <Words>1322</Words>
  <Characters>7538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Звездочка</dc:creator>
  <cp:keywords/>
  <dc:description/>
  <cp:lastModifiedBy>Звездочка</cp:lastModifiedBy>
  <cp:revision>8</cp:revision>
  <cp:lastPrinted>2025-12-10T10:02:00Z</cp:lastPrinted>
  <dcterms:created xsi:type="dcterms:W3CDTF">2025-12-02T09:23:00Z</dcterms:created>
  <dcterms:modified xsi:type="dcterms:W3CDTF">2025-12-16T09:40:00Z</dcterms:modified>
</cp:coreProperties>
</file>