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C49" w:rsidRPr="00F6389F" w:rsidRDefault="00F6389F" w:rsidP="00F60C49">
      <w:pPr>
        <w:shd w:val="clear" w:color="auto" w:fill="FFFFFF"/>
        <w:spacing w:before="100" w:beforeAutospacing="1" w:after="100" w:afterAutospacing="1" w:line="240" w:lineRule="auto"/>
        <w:jc w:val="center"/>
        <w:rPr>
          <w:rFonts w:eastAsia="Times New Roman" w:cs="Times New Roman"/>
          <w:b/>
          <w:bCs/>
          <w:color w:val="000000"/>
          <w:sz w:val="28"/>
          <w:szCs w:val="28"/>
        </w:rPr>
      </w:pPr>
      <w:r>
        <w:rPr>
          <w:rFonts w:eastAsia="Times New Roman" w:cs="Times New Roman"/>
          <w:b/>
          <w:bCs/>
          <w:color w:val="000000"/>
          <w:sz w:val="28"/>
          <w:szCs w:val="28"/>
        </w:rPr>
        <w:t>«</w:t>
      </w:r>
      <w:r w:rsidR="00F60C49" w:rsidRPr="00F6389F">
        <w:rPr>
          <w:rFonts w:eastAsia="Times New Roman" w:cs="Times New Roman"/>
          <w:b/>
          <w:bCs/>
          <w:color w:val="000000"/>
          <w:sz w:val="28"/>
          <w:szCs w:val="28"/>
        </w:rPr>
        <w:t xml:space="preserve">ИСПОЛЬЗОВАНИЕ ЗДОРОВЬЕСБЕРЕГАЮЩИХ ТЕХНОЛОГИЙ </w:t>
      </w:r>
    </w:p>
    <w:p w:rsidR="00F60C49" w:rsidRPr="00F6389F" w:rsidRDefault="00F6389F" w:rsidP="00F60C49">
      <w:pPr>
        <w:shd w:val="clear" w:color="auto" w:fill="FFFFFF"/>
        <w:spacing w:before="100" w:beforeAutospacing="1" w:after="100" w:afterAutospacing="1" w:line="240" w:lineRule="auto"/>
        <w:jc w:val="center"/>
        <w:rPr>
          <w:rFonts w:eastAsia="Times New Roman" w:cs="Times New Roman"/>
          <w:color w:val="000000"/>
          <w:sz w:val="28"/>
          <w:szCs w:val="28"/>
        </w:rPr>
      </w:pPr>
      <w:r w:rsidRPr="00F6389F">
        <w:rPr>
          <w:rFonts w:eastAsia="Times New Roman" w:cs="Times New Roman"/>
          <w:b/>
          <w:bCs/>
          <w:color w:val="000000"/>
          <w:sz w:val="28"/>
          <w:szCs w:val="28"/>
        </w:rPr>
        <w:t>на занятиях</w:t>
      </w:r>
      <w:r w:rsidR="00F60C49" w:rsidRPr="00F6389F">
        <w:rPr>
          <w:rFonts w:eastAsia="Times New Roman" w:cs="Times New Roman"/>
          <w:b/>
          <w:bCs/>
          <w:color w:val="000000"/>
          <w:sz w:val="28"/>
          <w:szCs w:val="28"/>
        </w:rPr>
        <w:t xml:space="preserve"> </w:t>
      </w:r>
      <w:r w:rsidRPr="00F6389F">
        <w:rPr>
          <w:rFonts w:eastAsia="Times New Roman" w:cs="Times New Roman"/>
          <w:b/>
          <w:bCs/>
          <w:color w:val="000000"/>
          <w:sz w:val="28"/>
          <w:szCs w:val="28"/>
        </w:rPr>
        <w:t>по физическому воспитанию дошкольников»</w:t>
      </w:r>
      <w:r>
        <w:rPr>
          <w:rFonts w:eastAsia="Times New Roman" w:cs="Times New Roman"/>
          <w:b/>
          <w:bCs/>
          <w:color w:val="000000"/>
          <w:sz w:val="28"/>
          <w:szCs w:val="28"/>
        </w:rPr>
        <w:t>.</w:t>
      </w:r>
    </w:p>
    <w:p w:rsidR="00F60C49" w:rsidRDefault="00F60C49" w:rsidP="00F60C49">
      <w:pPr>
        <w:shd w:val="clear" w:color="auto" w:fill="FFFFFF"/>
        <w:spacing w:before="100" w:beforeAutospacing="1" w:after="100" w:afterAutospacing="1" w:line="240" w:lineRule="auto"/>
        <w:jc w:val="right"/>
        <w:rPr>
          <w:rFonts w:ascii="Open Sans" w:eastAsia="Times New Roman" w:hAnsi="Open Sans" w:cs="Times New Roman"/>
          <w:noProof/>
          <w:color w:val="000000"/>
          <w:sz w:val="21"/>
          <w:szCs w:val="21"/>
        </w:rPr>
      </w:pPr>
      <w:r>
        <w:rPr>
          <w:rFonts w:ascii="Open Sans" w:eastAsia="Times New Roman" w:hAnsi="Open Sans" w:cs="Times New Roman" w:hint="eastAsia"/>
          <w:noProof/>
          <w:color w:val="000000"/>
          <w:sz w:val="21"/>
          <w:szCs w:val="21"/>
        </w:rPr>
        <w:t>И</w:t>
      </w:r>
      <w:r>
        <w:rPr>
          <w:rFonts w:ascii="Open Sans" w:eastAsia="Times New Roman" w:hAnsi="Open Sans" w:cs="Times New Roman"/>
          <w:noProof/>
          <w:color w:val="000000"/>
          <w:sz w:val="21"/>
          <w:szCs w:val="21"/>
        </w:rPr>
        <w:t>нструктор по физической культуре</w:t>
      </w:r>
    </w:p>
    <w:p w:rsidR="00F60C49" w:rsidRPr="00A57330" w:rsidRDefault="00F60C49" w:rsidP="00BA2B85">
      <w:pPr>
        <w:shd w:val="clear" w:color="auto" w:fill="FFFFFF"/>
        <w:spacing w:before="100" w:beforeAutospacing="1" w:after="100" w:afterAutospacing="1" w:line="240" w:lineRule="auto"/>
        <w:jc w:val="right"/>
        <w:rPr>
          <w:rFonts w:ascii="Open Sans" w:eastAsia="Times New Roman" w:hAnsi="Open Sans" w:cs="Times New Roman"/>
          <w:color w:val="000000"/>
          <w:sz w:val="21"/>
          <w:szCs w:val="21"/>
        </w:rPr>
      </w:pPr>
      <w:r>
        <w:rPr>
          <w:rFonts w:ascii="Open Sans" w:eastAsia="Times New Roman" w:hAnsi="Open Sans" w:cs="Times New Roman"/>
          <w:noProof/>
          <w:color w:val="000000"/>
          <w:sz w:val="21"/>
          <w:szCs w:val="21"/>
        </w:rPr>
        <w:t>Фомина Н. В.</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4"/>
          <w:szCs w:val="24"/>
        </w:rPr>
        <w:t xml:space="preserve">   </w:t>
      </w:r>
      <w:r w:rsidRPr="000D2E03">
        <w:rPr>
          <w:rFonts w:ascii="Times New Roman" w:eastAsia="Times New Roman" w:hAnsi="Times New Roman" w:cs="Times New Roman"/>
          <w:color w:val="000000"/>
          <w:sz w:val="24"/>
          <w:szCs w:val="24"/>
        </w:rPr>
        <w:t xml:space="preserve">Оздоровительные мероприятия, проводимые педагогами в ДОУ, нацелены на функциональное совершенствование детского организма, на повышение его работоспособности, на формирование защитных способностей к неблагоприятным </w:t>
      </w:r>
      <w:proofErr w:type="spellStart"/>
      <w:r w:rsidRPr="000D2E03">
        <w:rPr>
          <w:rFonts w:ascii="Times New Roman" w:eastAsia="Times New Roman" w:hAnsi="Times New Roman" w:cs="Times New Roman"/>
          <w:color w:val="000000"/>
          <w:sz w:val="24"/>
          <w:szCs w:val="24"/>
        </w:rPr>
        <w:t>природн</w:t>
      </w:r>
      <w:proofErr w:type="gramStart"/>
      <w:r w:rsidRPr="000D2E03">
        <w:rPr>
          <w:rFonts w:ascii="Times New Roman" w:eastAsia="Times New Roman" w:hAnsi="Times New Roman" w:cs="Times New Roman"/>
          <w:color w:val="000000"/>
          <w:sz w:val="24"/>
          <w:szCs w:val="24"/>
        </w:rPr>
        <w:t>о</w:t>
      </w:r>
      <w:proofErr w:type="spellEnd"/>
      <w:r w:rsidRPr="000D2E03">
        <w:rPr>
          <w:rFonts w:ascii="Times New Roman" w:eastAsia="Times New Roman" w:hAnsi="Times New Roman" w:cs="Times New Roman"/>
          <w:color w:val="000000"/>
          <w:sz w:val="24"/>
          <w:szCs w:val="24"/>
        </w:rPr>
        <w:t>-</w:t>
      </w:r>
      <w:proofErr w:type="gramEnd"/>
      <w:r w:rsidRPr="000D2E03">
        <w:rPr>
          <w:rFonts w:ascii="Times New Roman" w:eastAsia="Times New Roman" w:hAnsi="Times New Roman" w:cs="Times New Roman"/>
          <w:color w:val="000000"/>
          <w:sz w:val="24"/>
          <w:szCs w:val="24"/>
        </w:rPr>
        <w:t xml:space="preserve"> климатическим факторам, т.е. создают условия для того, чтобы дети росли здоровыми. Это и разнообразные виды </w:t>
      </w:r>
      <w:proofErr w:type="spellStart"/>
      <w:r w:rsidRPr="000D2E03">
        <w:rPr>
          <w:rFonts w:ascii="Times New Roman" w:eastAsia="Times New Roman" w:hAnsi="Times New Roman" w:cs="Times New Roman"/>
          <w:color w:val="000000"/>
          <w:sz w:val="24"/>
          <w:szCs w:val="24"/>
        </w:rPr>
        <w:t>самомассажа</w:t>
      </w:r>
      <w:proofErr w:type="spellEnd"/>
      <w:r w:rsidRPr="000D2E03">
        <w:rPr>
          <w:rFonts w:ascii="Times New Roman" w:eastAsia="Times New Roman" w:hAnsi="Times New Roman" w:cs="Times New Roman"/>
          <w:color w:val="000000"/>
          <w:sz w:val="24"/>
          <w:szCs w:val="24"/>
        </w:rPr>
        <w:t xml:space="preserve"> (точечный массаж, массаж тела, лица, ушей и кистей рук), динамические разминки, подвижные игры, посещение бассейна, оздоровительный бег, дыхательные гимнастики и упражнения, упражнения йоги, гимнастика босиком и гимнастика в постели, обширное умывание, пальчиковая гимнастика</w:t>
      </w:r>
      <w:proofErr w:type="gramStart"/>
      <w:r w:rsidRPr="000D2E03">
        <w:rPr>
          <w:rFonts w:ascii="Times New Roman" w:eastAsia="Times New Roman" w:hAnsi="Times New Roman" w:cs="Times New Roman"/>
          <w:color w:val="000000"/>
          <w:sz w:val="24"/>
          <w:szCs w:val="24"/>
        </w:rPr>
        <w:t xml:space="preserve"> ,</w:t>
      </w:r>
      <w:proofErr w:type="gramEnd"/>
      <w:r w:rsidRPr="000D2E03">
        <w:rPr>
          <w:rFonts w:ascii="Times New Roman" w:eastAsia="Times New Roman" w:hAnsi="Times New Roman" w:cs="Times New Roman"/>
          <w:color w:val="000000"/>
          <w:sz w:val="24"/>
          <w:szCs w:val="24"/>
        </w:rPr>
        <w:t xml:space="preserve"> гимнастика для глаз, горла, физкультурные минутки, игры-упражнения для профилактики и коррекции плоскостопия и сколиоза.</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Занятия обеспечивают сохранение и укрепление физического и психического здоровья детей посредством реализации современных и адаптированных к условиям дошкольного учреждения оздоровительных технологий. Эти технологии носят сугубо профилактический характер и направлены на поддержание эмоционально-положительного тонуса воспитанников.</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Основным результатом целенаправленной работы должна стать реализация единой линии формирования здорового образа жизни на этапах дошкольного и начального школьного образования, осуществление перспективного, целостного и последовательного педагогического процесса.</w:t>
      </w:r>
    </w:p>
    <w:p w:rsidR="00F60C49" w:rsidRPr="000D2E03" w:rsidRDefault="00F60C49" w:rsidP="00BA2B85">
      <w:pPr>
        <w:shd w:val="clear" w:color="auto" w:fill="FFFFFF"/>
        <w:spacing w:after="0"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На занятиях физкультуры оптимальная моторная плотность должна составлять 80%. Из 20 минут – это 16 минут.</w:t>
      </w:r>
      <w:r w:rsidRPr="000D2E03">
        <w:rPr>
          <w:rFonts w:ascii="Times New Roman" w:eastAsia="Times New Roman" w:hAnsi="Times New Roman" w:cs="Times New Roman"/>
          <w:color w:val="000000"/>
          <w:sz w:val="21"/>
          <w:szCs w:val="21"/>
        </w:rPr>
        <w:t xml:space="preserve"> </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 xml:space="preserve">Чаще всего именно вся группа задействована на вводном и заключительном этапе. В основном этапе занятия при </w:t>
      </w:r>
      <w:proofErr w:type="spellStart"/>
      <w:r w:rsidRPr="000D2E03">
        <w:rPr>
          <w:rFonts w:ascii="Times New Roman" w:eastAsia="Times New Roman" w:hAnsi="Times New Roman" w:cs="Times New Roman"/>
          <w:color w:val="000000"/>
          <w:sz w:val="24"/>
          <w:szCs w:val="24"/>
        </w:rPr>
        <w:t>отрабатывании</w:t>
      </w:r>
      <w:proofErr w:type="spellEnd"/>
      <w:r w:rsidRPr="000D2E03">
        <w:rPr>
          <w:rFonts w:ascii="Times New Roman" w:eastAsia="Times New Roman" w:hAnsi="Times New Roman" w:cs="Times New Roman"/>
          <w:color w:val="000000"/>
          <w:sz w:val="24"/>
          <w:szCs w:val="24"/>
        </w:rPr>
        <w:t xml:space="preserve"> ОВД общая моторная плотность снижается, т.к. обычно </w:t>
      </w:r>
      <w:proofErr w:type="gramStart"/>
      <w:r w:rsidRPr="000D2E03">
        <w:rPr>
          <w:rFonts w:ascii="Times New Roman" w:eastAsia="Times New Roman" w:hAnsi="Times New Roman" w:cs="Times New Roman"/>
          <w:color w:val="000000"/>
          <w:sz w:val="24"/>
          <w:szCs w:val="24"/>
        </w:rPr>
        <w:t>уделяется детям уделяется</w:t>
      </w:r>
      <w:proofErr w:type="gramEnd"/>
      <w:r w:rsidRPr="000D2E03">
        <w:rPr>
          <w:rFonts w:ascii="Times New Roman" w:eastAsia="Times New Roman" w:hAnsi="Times New Roman" w:cs="Times New Roman"/>
          <w:color w:val="000000"/>
          <w:sz w:val="24"/>
          <w:szCs w:val="24"/>
        </w:rPr>
        <w:t xml:space="preserve"> по очереди.</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Классическое занятие по физкультуре делят на 3 этапа:</w:t>
      </w:r>
    </w:p>
    <w:p w:rsidR="00F60C49" w:rsidRPr="000D2E03" w:rsidRDefault="00F60C49" w:rsidP="00BA2B8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000000"/>
          <w:sz w:val="24"/>
          <w:szCs w:val="24"/>
        </w:rPr>
        <w:t>Вводная часть</w:t>
      </w:r>
      <w:r w:rsidRPr="000D2E03">
        <w:rPr>
          <w:rFonts w:ascii="Times New Roman" w:eastAsia="Times New Roman" w:hAnsi="Times New Roman" w:cs="Times New Roman"/>
          <w:color w:val="000000"/>
          <w:sz w:val="24"/>
          <w:szCs w:val="24"/>
        </w:rPr>
        <w:t>: состоит из разных видов ходьбы, бега, построения в шеренгу или колонну (профилактика плоскостопия, сколиоза)</w:t>
      </w:r>
    </w:p>
    <w:p w:rsidR="00F60C49" w:rsidRPr="000D2E03" w:rsidRDefault="00F60C49" w:rsidP="00BA2B8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000000"/>
          <w:sz w:val="24"/>
          <w:szCs w:val="24"/>
        </w:rPr>
        <w:t>Основная часть</w:t>
      </w:r>
      <w:r w:rsidRPr="000D2E03">
        <w:rPr>
          <w:rFonts w:ascii="Times New Roman" w:eastAsia="Times New Roman" w:hAnsi="Times New Roman" w:cs="Times New Roman"/>
          <w:color w:val="000000"/>
          <w:sz w:val="24"/>
          <w:szCs w:val="24"/>
        </w:rPr>
        <w:t xml:space="preserve"> состоит из комплекса ОРУ и отработки основных видов движения (5</w:t>
      </w:r>
      <w:proofErr w:type="gramStart"/>
      <w:r w:rsidRPr="000D2E03">
        <w:rPr>
          <w:rFonts w:ascii="Times New Roman" w:eastAsia="Times New Roman" w:hAnsi="Times New Roman" w:cs="Times New Roman"/>
          <w:color w:val="000000"/>
          <w:sz w:val="24"/>
          <w:szCs w:val="24"/>
        </w:rPr>
        <w:t xml:space="preserve"> :</w:t>
      </w:r>
      <w:proofErr w:type="gramEnd"/>
      <w:r w:rsidRPr="000D2E03">
        <w:rPr>
          <w:rFonts w:ascii="Times New Roman" w:eastAsia="Times New Roman" w:hAnsi="Times New Roman" w:cs="Times New Roman"/>
          <w:color w:val="000000"/>
          <w:sz w:val="24"/>
          <w:szCs w:val="24"/>
        </w:rPr>
        <w:t xml:space="preserve"> ходьба, бег, прыжки, метание, лазание). Этот момент лучше комбинировать или чередовать: игровой, круговой (полоса препятствий), соревновательный</w:t>
      </w:r>
      <w:proofErr w:type="gramStart"/>
      <w:r w:rsidRPr="000D2E03">
        <w:rPr>
          <w:rFonts w:ascii="Times New Roman" w:eastAsia="Times New Roman" w:hAnsi="Times New Roman" w:cs="Times New Roman"/>
          <w:color w:val="000000"/>
          <w:sz w:val="24"/>
          <w:szCs w:val="24"/>
        </w:rPr>
        <w:t xml:space="preserve"> ,</w:t>
      </w:r>
      <w:proofErr w:type="gramEnd"/>
      <w:r w:rsidRPr="000D2E03">
        <w:rPr>
          <w:rFonts w:ascii="Times New Roman" w:eastAsia="Times New Roman" w:hAnsi="Times New Roman" w:cs="Times New Roman"/>
          <w:color w:val="000000"/>
          <w:sz w:val="24"/>
          <w:szCs w:val="24"/>
        </w:rPr>
        <w:t xml:space="preserve"> чтобы не было «простоя». Оздоровительные технологии, которые можно включать в комплекс ОРУ:</w:t>
      </w:r>
    </w:p>
    <w:p w:rsidR="00F60C49" w:rsidRPr="000D2E03" w:rsidRDefault="00F60C49" w:rsidP="00BA2B8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proofErr w:type="gramStart"/>
      <w:r w:rsidRPr="000D2E03">
        <w:rPr>
          <w:rFonts w:ascii="Times New Roman" w:eastAsia="Times New Roman" w:hAnsi="Times New Roman" w:cs="Times New Roman"/>
          <w:color w:val="000000"/>
          <w:sz w:val="24"/>
          <w:szCs w:val="24"/>
        </w:rPr>
        <w:t xml:space="preserve">Элементы </w:t>
      </w:r>
      <w:proofErr w:type="spellStart"/>
      <w:r w:rsidRPr="000D2E03">
        <w:rPr>
          <w:rFonts w:ascii="Times New Roman" w:eastAsia="Times New Roman" w:hAnsi="Times New Roman" w:cs="Times New Roman"/>
          <w:b/>
          <w:bCs/>
          <w:color w:val="000000"/>
          <w:sz w:val="24"/>
          <w:szCs w:val="24"/>
        </w:rPr>
        <w:t>кинезиологической</w:t>
      </w:r>
      <w:proofErr w:type="spellEnd"/>
      <w:r w:rsidRPr="000D2E03">
        <w:rPr>
          <w:rFonts w:ascii="Times New Roman" w:eastAsia="Times New Roman" w:hAnsi="Times New Roman" w:cs="Times New Roman"/>
          <w:color w:val="000000"/>
          <w:sz w:val="24"/>
          <w:szCs w:val="24"/>
        </w:rPr>
        <w:t xml:space="preserve"> гимнастики (например, «Качание головой»: «покачаем головой, чтобы был в душе покой».</w:t>
      </w:r>
      <w:proofErr w:type="gramEnd"/>
      <w:r w:rsidRPr="000D2E03">
        <w:rPr>
          <w:rFonts w:ascii="Times New Roman" w:eastAsia="Times New Roman" w:hAnsi="Times New Roman" w:cs="Times New Roman"/>
          <w:color w:val="000000"/>
          <w:sz w:val="24"/>
          <w:szCs w:val="24"/>
        </w:rPr>
        <w:t xml:space="preserve"> </w:t>
      </w:r>
      <w:proofErr w:type="gramStart"/>
      <w:r w:rsidRPr="000D2E03">
        <w:rPr>
          <w:rFonts w:ascii="Times New Roman" w:eastAsia="Times New Roman" w:hAnsi="Times New Roman" w:cs="Times New Roman"/>
          <w:color w:val="000000"/>
          <w:sz w:val="24"/>
          <w:szCs w:val="24"/>
        </w:rPr>
        <w:t>Вдохнуть головой, расправить плечи, закрыть глаза, опустить голову – на выдохе медленно раскачивать из стороны в сторону; «Глазки влево, глазки вправо, вверх и вниз и все сначала»)</w:t>
      </w:r>
      <w:proofErr w:type="gramEnd"/>
    </w:p>
    <w:p w:rsidR="00F60C49" w:rsidRPr="000D2E03" w:rsidRDefault="00F60C49" w:rsidP="00BA2B85">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000000"/>
          <w:sz w:val="24"/>
          <w:szCs w:val="24"/>
        </w:rPr>
        <w:t>Пальчиковая гимнастика и дыхательная гимнастика</w:t>
      </w:r>
      <w:r w:rsidRPr="000D2E03">
        <w:rPr>
          <w:rFonts w:ascii="Times New Roman" w:eastAsia="Times New Roman" w:hAnsi="Times New Roman" w:cs="Times New Roman"/>
          <w:color w:val="000000"/>
          <w:sz w:val="24"/>
          <w:szCs w:val="24"/>
        </w:rPr>
        <w:t xml:space="preserve">. Я вам предлагаю разделиться на команды. </w:t>
      </w:r>
      <w:proofErr w:type="gramStart"/>
      <w:r w:rsidRPr="000D2E03">
        <w:rPr>
          <w:rFonts w:ascii="Times New Roman" w:eastAsia="Times New Roman" w:hAnsi="Times New Roman" w:cs="Times New Roman"/>
          <w:color w:val="000000"/>
          <w:sz w:val="24"/>
          <w:szCs w:val="24"/>
        </w:rPr>
        <w:t>(У каждой команды лист с текстом пальчиковой гимнастики.</w:t>
      </w:r>
      <w:proofErr w:type="gramEnd"/>
      <w:r w:rsidRPr="000D2E03">
        <w:rPr>
          <w:rFonts w:ascii="Times New Roman" w:eastAsia="Times New Roman" w:hAnsi="Times New Roman" w:cs="Times New Roman"/>
          <w:color w:val="000000"/>
          <w:sz w:val="24"/>
          <w:szCs w:val="24"/>
        </w:rPr>
        <w:t xml:space="preserve"> </w:t>
      </w:r>
      <w:proofErr w:type="gramStart"/>
      <w:r w:rsidRPr="000D2E03">
        <w:rPr>
          <w:rFonts w:ascii="Times New Roman" w:eastAsia="Times New Roman" w:hAnsi="Times New Roman" w:cs="Times New Roman"/>
          <w:color w:val="000000"/>
          <w:sz w:val="24"/>
          <w:szCs w:val="24"/>
        </w:rPr>
        <w:t>Командам нужно придумать движения и продемонстрировать гимнастику в соответствии с текстом)</w:t>
      </w:r>
      <w:proofErr w:type="gramEnd"/>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u w:val="single"/>
        </w:rPr>
        <w:t>1 команда</w:t>
      </w:r>
      <w:r w:rsidRPr="000D2E03">
        <w:rPr>
          <w:rFonts w:ascii="Times New Roman" w:eastAsia="Times New Roman" w:hAnsi="Times New Roman" w:cs="Times New Roman"/>
          <w:color w:val="000000"/>
          <w:sz w:val="24"/>
          <w:szCs w:val="24"/>
        </w:rPr>
        <w:t>: Сбил, сколотил – вот колесо.</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Сел да поехал. Ах, хорошо!</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lastRenderedPageBreak/>
        <w:t>Оглянулся назад – одни спицы лежат.</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u w:val="single"/>
        </w:rPr>
        <w:t>2 команда</w:t>
      </w:r>
      <w:r w:rsidRPr="000D2E03">
        <w:rPr>
          <w:rFonts w:ascii="Times New Roman" w:eastAsia="Times New Roman" w:hAnsi="Times New Roman" w:cs="Times New Roman"/>
          <w:color w:val="000000"/>
          <w:sz w:val="24"/>
          <w:szCs w:val="24"/>
        </w:rPr>
        <w:t>: Жил – был зайчик длинные ушки.</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Отморозил зайчик носик на опушке.</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Отморозил носик, отморозил хвостик</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И поехал греться к ребятишкам в гости.</w:t>
      </w:r>
    </w:p>
    <w:p w:rsidR="00F60C49" w:rsidRPr="000D2E03" w:rsidRDefault="00F60C49" w:rsidP="00BA2B8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proofErr w:type="spellStart"/>
      <w:r w:rsidRPr="000D2E03">
        <w:rPr>
          <w:rFonts w:ascii="Times New Roman" w:eastAsia="Times New Roman" w:hAnsi="Times New Roman" w:cs="Times New Roman"/>
          <w:b/>
          <w:bCs/>
          <w:color w:val="000000"/>
          <w:sz w:val="24"/>
          <w:szCs w:val="24"/>
        </w:rPr>
        <w:t>Су-джок</w:t>
      </w:r>
      <w:proofErr w:type="spellEnd"/>
      <w:r w:rsidRPr="000D2E03">
        <w:rPr>
          <w:rFonts w:ascii="Times New Roman" w:eastAsia="Times New Roman" w:hAnsi="Times New Roman" w:cs="Times New Roman"/>
          <w:color w:val="000000"/>
          <w:sz w:val="24"/>
          <w:szCs w:val="24"/>
        </w:rPr>
        <w:t xml:space="preserve"> терапия: профилактика с помощью массажа кисти и стопы</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proofErr w:type="spellStart"/>
      <w:r w:rsidRPr="000D2E03">
        <w:rPr>
          <w:rFonts w:ascii="Times New Roman" w:eastAsia="Times New Roman" w:hAnsi="Times New Roman" w:cs="Times New Roman"/>
          <w:color w:val="000000"/>
          <w:sz w:val="24"/>
          <w:szCs w:val="24"/>
        </w:rPr>
        <w:t>Су-джок</w:t>
      </w:r>
      <w:proofErr w:type="spellEnd"/>
      <w:r w:rsidRPr="000D2E03">
        <w:rPr>
          <w:rFonts w:ascii="Times New Roman" w:eastAsia="Times New Roman" w:hAnsi="Times New Roman" w:cs="Times New Roman"/>
          <w:color w:val="000000"/>
          <w:sz w:val="24"/>
          <w:szCs w:val="24"/>
        </w:rPr>
        <w:t xml:space="preserve"> относительно молод – его разработал около четверти века назад южнокорейский профессор Пак </w:t>
      </w:r>
      <w:proofErr w:type="spellStart"/>
      <w:r w:rsidRPr="000D2E03">
        <w:rPr>
          <w:rFonts w:ascii="Times New Roman" w:eastAsia="Times New Roman" w:hAnsi="Times New Roman" w:cs="Times New Roman"/>
          <w:color w:val="000000"/>
          <w:sz w:val="24"/>
          <w:szCs w:val="24"/>
        </w:rPr>
        <w:t>Чже</w:t>
      </w:r>
      <w:proofErr w:type="spellEnd"/>
      <w:r w:rsidRPr="000D2E03">
        <w:rPr>
          <w:rFonts w:ascii="Times New Roman" w:eastAsia="Times New Roman" w:hAnsi="Times New Roman" w:cs="Times New Roman"/>
          <w:color w:val="000000"/>
          <w:sz w:val="24"/>
          <w:szCs w:val="24"/>
        </w:rPr>
        <w:t xml:space="preserve"> </w:t>
      </w:r>
      <w:proofErr w:type="spellStart"/>
      <w:r w:rsidRPr="000D2E03">
        <w:rPr>
          <w:rFonts w:ascii="Times New Roman" w:eastAsia="Times New Roman" w:hAnsi="Times New Roman" w:cs="Times New Roman"/>
          <w:color w:val="000000"/>
          <w:sz w:val="24"/>
          <w:szCs w:val="24"/>
        </w:rPr>
        <w:t>Ву</w:t>
      </w:r>
      <w:proofErr w:type="spellEnd"/>
      <w:r w:rsidRPr="000D2E03">
        <w:rPr>
          <w:rFonts w:ascii="Times New Roman" w:eastAsia="Times New Roman" w:hAnsi="Times New Roman" w:cs="Times New Roman"/>
          <w:color w:val="000000"/>
          <w:sz w:val="24"/>
          <w:szCs w:val="24"/>
        </w:rPr>
        <w:t xml:space="preserve">. Однако он базируется на обширных традициях древнетибетских медицинских знаний. С его помощью можно повысить </w:t>
      </w:r>
      <w:proofErr w:type="spellStart"/>
      <w:r w:rsidRPr="000D2E03">
        <w:rPr>
          <w:rFonts w:ascii="Times New Roman" w:eastAsia="Times New Roman" w:hAnsi="Times New Roman" w:cs="Times New Roman"/>
          <w:color w:val="000000"/>
          <w:sz w:val="24"/>
          <w:szCs w:val="24"/>
        </w:rPr>
        <w:t>стрессоустойчивость</w:t>
      </w:r>
      <w:proofErr w:type="spellEnd"/>
      <w:r w:rsidRPr="000D2E03">
        <w:rPr>
          <w:rFonts w:ascii="Times New Roman" w:eastAsia="Times New Roman" w:hAnsi="Times New Roman" w:cs="Times New Roman"/>
          <w:color w:val="000000"/>
          <w:sz w:val="24"/>
          <w:szCs w:val="24"/>
        </w:rPr>
        <w:t xml:space="preserve"> организма, запустить процессы самовосстановления в нем.</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В переводе с корейского «</w:t>
      </w:r>
      <w:proofErr w:type="spellStart"/>
      <w:r w:rsidRPr="000D2E03">
        <w:rPr>
          <w:rFonts w:ascii="Times New Roman" w:eastAsia="Times New Roman" w:hAnsi="Times New Roman" w:cs="Times New Roman"/>
          <w:color w:val="000000"/>
          <w:sz w:val="24"/>
          <w:szCs w:val="24"/>
        </w:rPr>
        <w:t>су-джок</w:t>
      </w:r>
      <w:proofErr w:type="spellEnd"/>
      <w:r w:rsidRPr="000D2E03">
        <w:rPr>
          <w:rFonts w:ascii="Times New Roman" w:eastAsia="Times New Roman" w:hAnsi="Times New Roman" w:cs="Times New Roman"/>
          <w:color w:val="000000"/>
          <w:sz w:val="24"/>
          <w:szCs w:val="24"/>
        </w:rPr>
        <w:t>» означает «кисть – стопа». Почему такое странное название выбрал корейский врач для своего метода? Дело в том, что эти части тела представляют собой обширные рефлекторные зоны. Сосредоточенные здесь нервные окончания связаны нервными волокнами со всеми органами человека. На кисти и стопе можно найти точку, соответствующую любой части тела человека, всем его органам.</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noProof/>
          <w:color w:val="000000"/>
          <w:sz w:val="21"/>
          <w:szCs w:val="21"/>
        </w:rPr>
        <w:drawing>
          <wp:inline distT="0" distB="0" distL="0" distR="0">
            <wp:extent cx="5010150" cy="2771775"/>
            <wp:effectExtent l="0" t="0" r="0" b="9525"/>
            <wp:docPr id="3" name="Рисунок 2" descr="hello_html_m74733e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74733ee7.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0150" cy="2771775"/>
                    </a:xfrm>
                    <a:prstGeom prst="rect">
                      <a:avLst/>
                    </a:prstGeom>
                    <a:noFill/>
                    <a:ln>
                      <a:noFill/>
                    </a:ln>
                  </pic:spPr>
                </pic:pic>
              </a:graphicData>
            </a:graphic>
          </wp:inline>
        </w:drawing>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Головную боль можно снять, надавливая на самую болезненную точку на подушечках больших пальцев рук. Вслед за этим можно также активизировать с помощью массажа подушечки больших пальцев ног. Интенсивно надавливать на точки надо в течение 3–5 минут до появления ощущения тепла и покраснения.</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При повышенном артериальном давлении кончики всех пальцев надо закрасить фломастером в черный или коричневый цвет. Также на самую болезненную точку на верхней трети подушечек пальцев можно зафиксировать пластырем семена гречихи или редиса. Дополнительно можно поставить на зоны соответствия голеням (на внутренней поверхности средних фаланг 3х и 4х пальцев) перцовый пластырь или горчичники – до появления покраснения и чувства жжения.</w:t>
      </w:r>
    </w:p>
    <w:p w:rsidR="00F60C49" w:rsidRPr="000D2E03" w:rsidRDefault="00F60C49" w:rsidP="00BA2B8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000000"/>
          <w:sz w:val="24"/>
          <w:szCs w:val="24"/>
        </w:rPr>
        <w:t>Элементы точечного массажа.</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 xml:space="preserve">Ученым давно известно, что есть связь между участками кожи и внутренними органами. В результате точечного массажа, укрепляются защитные силы организма. И он сам начинает </w:t>
      </w:r>
      <w:r w:rsidRPr="000D2E03">
        <w:rPr>
          <w:rFonts w:ascii="Times New Roman" w:eastAsia="Times New Roman" w:hAnsi="Times New Roman" w:cs="Times New Roman"/>
          <w:color w:val="000000"/>
          <w:sz w:val="24"/>
          <w:szCs w:val="24"/>
        </w:rPr>
        <w:lastRenderedPageBreak/>
        <w:t>вырабатывать </w:t>
      </w:r>
      <w:r w:rsidRPr="000D2E03">
        <w:rPr>
          <w:rFonts w:ascii="Times New Roman" w:eastAsia="Times New Roman" w:hAnsi="Times New Roman" w:cs="Times New Roman"/>
          <w:i/>
          <w:iCs/>
          <w:color w:val="000000"/>
          <w:sz w:val="24"/>
          <w:szCs w:val="24"/>
        </w:rPr>
        <w:t>«лекарства»</w:t>
      </w:r>
      <w:r w:rsidRPr="000D2E03">
        <w:rPr>
          <w:rFonts w:ascii="Times New Roman" w:eastAsia="Times New Roman" w:hAnsi="Times New Roman" w:cs="Times New Roman"/>
          <w:color w:val="000000"/>
          <w:sz w:val="24"/>
          <w:szCs w:val="24"/>
        </w:rPr>
        <w:t>, которые намного безопаснее таблеток. Давайте выполним упражнение, его можно делать, как сидя, так и стоя.</w:t>
      </w:r>
    </w:p>
    <w:p w:rsidR="00F60C49" w:rsidRPr="000D2E03" w:rsidRDefault="00F60C49" w:rsidP="00BA2B85">
      <w:pPr>
        <w:pStyle w:val="a0"/>
        <w:jc w:val="both"/>
        <w:rPr>
          <w:sz w:val="21"/>
          <w:szCs w:val="21"/>
        </w:rPr>
      </w:pPr>
      <w:r w:rsidRPr="000D2E03">
        <w:t>Точечный массаж + пальчиковая гимнастика</w:t>
      </w:r>
    </w:p>
    <w:p w:rsidR="00F60C49" w:rsidRPr="000D2E03" w:rsidRDefault="00F60C49" w:rsidP="00BA2B85">
      <w:pPr>
        <w:pStyle w:val="a0"/>
        <w:jc w:val="both"/>
        <w:rPr>
          <w:sz w:val="21"/>
          <w:szCs w:val="21"/>
        </w:rPr>
      </w:pPr>
      <w:r w:rsidRPr="000D2E03">
        <w:t>Крылья носа разотри – раз, два, три</w:t>
      </w:r>
    </w:p>
    <w:p w:rsidR="00F60C49" w:rsidRPr="000D2E03" w:rsidRDefault="00F60C49" w:rsidP="00BA2B85">
      <w:pPr>
        <w:pStyle w:val="a0"/>
        <w:jc w:val="both"/>
        <w:rPr>
          <w:sz w:val="21"/>
          <w:szCs w:val="21"/>
        </w:rPr>
      </w:pPr>
      <w:r w:rsidRPr="000D2E03">
        <w:t>И под носом себе утри – раз, два, три</w:t>
      </w:r>
    </w:p>
    <w:p w:rsidR="00F60C49" w:rsidRPr="000D2E03" w:rsidRDefault="00F60C49" w:rsidP="00BA2B85">
      <w:pPr>
        <w:pStyle w:val="a0"/>
        <w:jc w:val="both"/>
        <w:rPr>
          <w:sz w:val="21"/>
          <w:szCs w:val="21"/>
        </w:rPr>
      </w:pPr>
      <w:r w:rsidRPr="000D2E03">
        <w:t>Брови нужно расчесать – раз, два, три, четыре, пять</w:t>
      </w:r>
    </w:p>
    <w:p w:rsidR="00F60C49" w:rsidRPr="000D2E03" w:rsidRDefault="00F60C49" w:rsidP="00BA2B85">
      <w:pPr>
        <w:pStyle w:val="a0"/>
        <w:jc w:val="both"/>
        <w:rPr>
          <w:sz w:val="21"/>
          <w:szCs w:val="21"/>
        </w:rPr>
      </w:pPr>
      <w:r w:rsidRPr="000D2E03">
        <w:t>Вытри пот теперь со лба – раз, два</w:t>
      </w:r>
    </w:p>
    <w:p w:rsidR="00F60C49" w:rsidRPr="000D2E03" w:rsidRDefault="00F60C49" w:rsidP="00BA2B85">
      <w:pPr>
        <w:pStyle w:val="a0"/>
        <w:jc w:val="both"/>
        <w:rPr>
          <w:sz w:val="21"/>
          <w:szCs w:val="21"/>
        </w:rPr>
      </w:pPr>
      <w:r w:rsidRPr="000D2E03">
        <w:t>Серьги на уши повесь, если есть.</w:t>
      </w:r>
    </w:p>
    <w:p w:rsidR="00F60C49" w:rsidRPr="000D2E03" w:rsidRDefault="00F60C49" w:rsidP="00BA2B85">
      <w:pPr>
        <w:pStyle w:val="a0"/>
        <w:jc w:val="both"/>
        <w:rPr>
          <w:sz w:val="21"/>
          <w:szCs w:val="21"/>
        </w:rPr>
      </w:pPr>
      <w:r w:rsidRPr="000D2E03">
        <w:t>Заколкой волосы скрепи – раз, два, три</w:t>
      </w:r>
    </w:p>
    <w:p w:rsidR="00F60C49" w:rsidRPr="000D2E03" w:rsidRDefault="00F60C49" w:rsidP="00BA2B85">
      <w:pPr>
        <w:pStyle w:val="a0"/>
        <w:jc w:val="both"/>
        <w:rPr>
          <w:sz w:val="21"/>
          <w:szCs w:val="21"/>
        </w:rPr>
      </w:pPr>
      <w:r w:rsidRPr="000D2E03">
        <w:t>Сзади пуговку найди и застегни</w:t>
      </w:r>
    </w:p>
    <w:p w:rsidR="00F60C49" w:rsidRPr="000D2E03" w:rsidRDefault="00F60C49" w:rsidP="00BA2B85">
      <w:pPr>
        <w:pStyle w:val="a0"/>
        <w:jc w:val="both"/>
        <w:rPr>
          <w:sz w:val="21"/>
          <w:szCs w:val="21"/>
        </w:rPr>
      </w:pPr>
      <w:r w:rsidRPr="000D2E03">
        <w:t>Бусы надо примерять, применять и надевать</w:t>
      </w:r>
    </w:p>
    <w:p w:rsidR="00F60C49" w:rsidRPr="000D2E03" w:rsidRDefault="00F60C49" w:rsidP="00BA2B85">
      <w:pPr>
        <w:pStyle w:val="a0"/>
        <w:jc w:val="both"/>
        <w:rPr>
          <w:sz w:val="21"/>
          <w:szCs w:val="21"/>
        </w:rPr>
      </w:pPr>
      <w:r w:rsidRPr="000D2E03">
        <w:t>А сюда повесим брошку, разноцветную матрешку.</w:t>
      </w:r>
    </w:p>
    <w:p w:rsidR="00F60C49" w:rsidRPr="000D2E03" w:rsidRDefault="00F60C49" w:rsidP="00BA2B85">
      <w:pPr>
        <w:pStyle w:val="a0"/>
        <w:jc w:val="both"/>
        <w:rPr>
          <w:sz w:val="21"/>
          <w:szCs w:val="21"/>
        </w:rPr>
      </w:pPr>
      <w:r w:rsidRPr="000D2E03">
        <w:t xml:space="preserve">А сюда браслетики, красивые </w:t>
      </w:r>
      <w:proofErr w:type="spellStart"/>
      <w:r w:rsidRPr="000D2E03">
        <w:t>манжетики</w:t>
      </w:r>
      <w:proofErr w:type="spellEnd"/>
      <w:r w:rsidRPr="000D2E03">
        <w:t>.</w:t>
      </w:r>
    </w:p>
    <w:p w:rsidR="00F60C49" w:rsidRPr="000D2E03" w:rsidRDefault="00F60C49" w:rsidP="00BA2B85">
      <w:pPr>
        <w:pStyle w:val="a0"/>
        <w:jc w:val="both"/>
        <w:rPr>
          <w:sz w:val="21"/>
          <w:szCs w:val="21"/>
        </w:rPr>
      </w:pPr>
      <w:r w:rsidRPr="000D2E03">
        <w:t>Девочки и мальчики, приготовьте пальчики</w:t>
      </w:r>
    </w:p>
    <w:p w:rsidR="00F60C49" w:rsidRPr="000D2E03" w:rsidRDefault="00F60C49" w:rsidP="00BA2B85">
      <w:pPr>
        <w:pStyle w:val="a0"/>
        <w:jc w:val="both"/>
        <w:rPr>
          <w:sz w:val="21"/>
          <w:szCs w:val="21"/>
        </w:rPr>
      </w:pPr>
      <w:r w:rsidRPr="000D2E03">
        <w:t>Вот как славно потрудились и красиво нарядились</w:t>
      </w:r>
    </w:p>
    <w:p w:rsidR="00F60C49" w:rsidRPr="00F60C49" w:rsidRDefault="00F60C49" w:rsidP="00BA2B85">
      <w:pPr>
        <w:pStyle w:val="a0"/>
        <w:jc w:val="both"/>
        <w:rPr>
          <w:sz w:val="21"/>
          <w:szCs w:val="21"/>
        </w:rPr>
      </w:pPr>
      <w:r w:rsidRPr="000D2E03">
        <w:t>Осталось ноги растереть и не будем мы болеть.</w:t>
      </w:r>
    </w:p>
    <w:p w:rsidR="00F60C49" w:rsidRPr="000D2E03" w:rsidRDefault="00F60C49" w:rsidP="00BA2B8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000000"/>
          <w:sz w:val="24"/>
          <w:szCs w:val="24"/>
        </w:rPr>
        <w:t>Следующий метод </w:t>
      </w:r>
      <w:r w:rsidRPr="000D2E03">
        <w:rPr>
          <w:rFonts w:ascii="Times New Roman" w:eastAsia="Times New Roman" w:hAnsi="Times New Roman" w:cs="Times New Roman"/>
          <w:b/>
          <w:bCs/>
          <w:i/>
          <w:iCs/>
          <w:color w:val="000000"/>
          <w:sz w:val="24"/>
          <w:szCs w:val="24"/>
        </w:rPr>
        <w:t>«Гимнастика для глаз»</w:t>
      </w:r>
      <w:r w:rsidRPr="000D2E03">
        <w:rPr>
          <w:rFonts w:ascii="Times New Roman" w:eastAsia="Times New Roman" w:hAnsi="Times New Roman" w:cs="Times New Roman"/>
          <w:b/>
          <w:bCs/>
          <w:color w:val="000000"/>
          <w:sz w:val="24"/>
          <w:szCs w:val="24"/>
        </w:rPr>
        <w:t>.</w:t>
      </w:r>
      <w:r w:rsidRPr="000D2E03">
        <w:rPr>
          <w:rFonts w:ascii="Times New Roman" w:eastAsia="Times New Roman" w:hAnsi="Times New Roman" w:cs="Times New Roman"/>
          <w:color w:val="000000"/>
          <w:sz w:val="24"/>
          <w:szCs w:val="24"/>
        </w:rPr>
        <w:t xml:space="preserve"> Регулярная гимнастика для глаз, способствует улучшению и сохранению остроты зрения, улучшению мышц глаза и стенок кровеносных сосудов.</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Упражнение </w:t>
      </w:r>
      <w:r w:rsidRPr="000D2E03">
        <w:rPr>
          <w:rFonts w:ascii="Times New Roman" w:eastAsia="Times New Roman" w:hAnsi="Times New Roman" w:cs="Times New Roman"/>
          <w:i/>
          <w:iCs/>
          <w:color w:val="000000"/>
          <w:sz w:val="24"/>
          <w:szCs w:val="24"/>
        </w:rPr>
        <w:t>«Часы»</w:t>
      </w:r>
      <w:r w:rsidRPr="000D2E03">
        <w:rPr>
          <w:rFonts w:ascii="Times New Roman" w:eastAsia="Times New Roman" w:hAnsi="Times New Roman" w:cs="Times New Roman"/>
          <w:color w:val="000000"/>
          <w:sz w:val="24"/>
          <w:szCs w:val="24"/>
        </w:rPr>
        <w:t> Приступим к выполнению.</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Вы помните, как идут часы, и какую песенку они поют? </w:t>
      </w:r>
      <w:r w:rsidRPr="000D2E03">
        <w:rPr>
          <w:rFonts w:ascii="Times New Roman" w:eastAsia="Times New Roman" w:hAnsi="Times New Roman" w:cs="Times New Roman"/>
          <w:i/>
          <w:iCs/>
          <w:color w:val="000000"/>
          <w:sz w:val="24"/>
          <w:szCs w:val="24"/>
        </w:rPr>
        <w:t>(Тик – так, тик – так)</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 xml:space="preserve">А теперь давайте представим, что наши глазки – это и есть часы. </w:t>
      </w:r>
      <w:proofErr w:type="gramStart"/>
      <w:r w:rsidRPr="000D2E03">
        <w:rPr>
          <w:rFonts w:ascii="Times New Roman" w:eastAsia="Times New Roman" w:hAnsi="Times New Roman" w:cs="Times New Roman"/>
          <w:color w:val="000000"/>
          <w:sz w:val="24"/>
          <w:szCs w:val="24"/>
        </w:rPr>
        <w:t>Нужно не поворачивая головы, водить только глазами вправо – влево, вправо – влево и </w:t>
      </w:r>
      <w:r w:rsidRPr="000D2E03">
        <w:rPr>
          <w:rFonts w:ascii="Times New Roman" w:eastAsia="Times New Roman" w:hAnsi="Times New Roman" w:cs="Times New Roman"/>
          <w:color w:val="000000"/>
          <w:sz w:val="24"/>
          <w:szCs w:val="24"/>
          <w:u w:val="single"/>
        </w:rPr>
        <w:t>приговаривать</w:t>
      </w:r>
      <w:r w:rsidRPr="000D2E03">
        <w:rPr>
          <w:rFonts w:ascii="Times New Roman" w:eastAsia="Times New Roman" w:hAnsi="Times New Roman" w:cs="Times New Roman"/>
          <w:color w:val="000000"/>
          <w:sz w:val="24"/>
          <w:szCs w:val="24"/>
        </w:rPr>
        <w:t>: тик – так, тик – так.</w:t>
      </w:r>
      <w:proofErr w:type="gramEnd"/>
      <w:r w:rsidRPr="000D2E03">
        <w:rPr>
          <w:rFonts w:ascii="Times New Roman" w:eastAsia="Times New Roman" w:hAnsi="Times New Roman" w:cs="Times New Roman"/>
          <w:color w:val="000000"/>
          <w:sz w:val="24"/>
          <w:szCs w:val="24"/>
        </w:rPr>
        <w:t xml:space="preserve"> Остановились часы </w:t>
      </w:r>
      <w:r w:rsidRPr="000D2E03">
        <w:rPr>
          <w:rFonts w:ascii="Times New Roman" w:eastAsia="Times New Roman" w:hAnsi="Times New Roman" w:cs="Times New Roman"/>
          <w:i/>
          <w:iCs/>
          <w:color w:val="000000"/>
          <w:sz w:val="24"/>
          <w:szCs w:val="24"/>
        </w:rPr>
        <w:t>(закрываем глаза)</w:t>
      </w:r>
      <w:r w:rsidRPr="000D2E03">
        <w:rPr>
          <w:rFonts w:ascii="Times New Roman" w:eastAsia="Times New Roman" w:hAnsi="Times New Roman" w:cs="Times New Roman"/>
          <w:color w:val="000000"/>
          <w:sz w:val="24"/>
          <w:szCs w:val="24"/>
        </w:rPr>
        <w:t> И снова часики пошли. </w:t>
      </w:r>
      <w:proofErr w:type="gramStart"/>
      <w:r w:rsidRPr="000D2E03">
        <w:rPr>
          <w:rFonts w:ascii="Times New Roman" w:eastAsia="Times New Roman" w:hAnsi="Times New Roman" w:cs="Times New Roman"/>
          <w:i/>
          <w:iCs/>
          <w:color w:val="000000"/>
          <w:sz w:val="24"/>
          <w:szCs w:val="24"/>
        </w:rPr>
        <w:t>(И так чередовать 3 – 4 раза</w:t>
      </w:r>
      <w:proofErr w:type="gramEnd"/>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6</w:t>
      </w:r>
      <w:r w:rsidRPr="000D2E03">
        <w:rPr>
          <w:rFonts w:ascii="Times New Roman" w:eastAsia="Times New Roman" w:hAnsi="Times New Roman" w:cs="Times New Roman"/>
          <w:b/>
          <w:bCs/>
          <w:color w:val="000000"/>
          <w:sz w:val="24"/>
          <w:szCs w:val="24"/>
        </w:rPr>
        <w:t>. Следующий метод – Релаксация.</w:t>
      </w:r>
    </w:p>
    <w:p w:rsidR="00F60C49" w:rsidRPr="000D2E03" w:rsidRDefault="00F60C49" w:rsidP="00BA2B8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11111"/>
          <w:sz w:val="24"/>
          <w:szCs w:val="24"/>
        </w:rPr>
        <w:t>Упражнение «Скажи хорошее слово о коллеге»</w:t>
      </w:r>
    </w:p>
    <w:p w:rsidR="00F60C49" w:rsidRPr="000D2E03" w:rsidRDefault="00F60C49" w:rsidP="00BA2B8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 xml:space="preserve">упражнение «Танец тела» (танцуют части тела по очереди). </w:t>
      </w:r>
    </w:p>
    <w:p w:rsidR="00F60C49" w:rsidRPr="000D2E03" w:rsidRDefault="00F60C49" w:rsidP="00BA2B8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000000"/>
          <w:sz w:val="24"/>
          <w:szCs w:val="24"/>
        </w:rPr>
        <w:t>«Говорящие очки»</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Цель: способствовать позитивным взаимоотношениям между членами группы.</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Материалы: солнцезащитные очки со сравнительно светлыми стеклами.</w:t>
      </w:r>
    </w:p>
    <w:p w:rsidR="00F60C49" w:rsidRPr="000D2E03" w:rsidRDefault="00F60C49" w:rsidP="00BA2B85">
      <w:p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000000"/>
          <w:sz w:val="24"/>
          <w:szCs w:val="24"/>
        </w:rPr>
        <w:t>Один из педагогов надевает очки и поворачивается к соседу справа. Тот, в свою очередь, произносит фразу: «Наяву, а не во сне – что прекрасного во мне?» Педагог в очках должен от имени волшебных очков сказать приятные, теплые слова в адрес коллеги.</w:t>
      </w:r>
    </w:p>
    <w:p w:rsidR="00F60C49" w:rsidRPr="000D2E03" w:rsidRDefault="00F60C49" w:rsidP="00BA2B85">
      <w:pPr>
        <w:pStyle w:val="a0"/>
        <w:jc w:val="both"/>
        <w:rPr>
          <w:sz w:val="21"/>
          <w:szCs w:val="21"/>
        </w:rPr>
      </w:pPr>
      <w:r w:rsidRPr="000D2E03">
        <w:t>Как снять стресс?</w:t>
      </w:r>
    </w:p>
    <w:p w:rsidR="00F60C49" w:rsidRPr="000D2E03" w:rsidRDefault="00F60C49" w:rsidP="00BA2B85">
      <w:pPr>
        <w:pStyle w:val="a0"/>
        <w:jc w:val="both"/>
        <w:rPr>
          <w:sz w:val="21"/>
          <w:szCs w:val="21"/>
        </w:rPr>
      </w:pPr>
      <w:r w:rsidRPr="000D2E03">
        <w:rPr>
          <w:color w:val="191414"/>
        </w:rPr>
        <w:t>Итак, рекомендуем простые упражнения-варианты для снятия стресса, выберите для себя что-нибудь:</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191414"/>
          <w:sz w:val="24"/>
          <w:szCs w:val="24"/>
        </w:rPr>
        <w:t>Дыхание областью живота</w:t>
      </w:r>
      <w:r w:rsidRPr="000D2E03">
        <w:rPr>
          <w:rFonts w:ascii="Times New Roman" w:eastAsia="Times New Roman" w:hAnsi="Times New Roman" w:cs="Times New Roman"/>
          <w:color w:val="191414"/>
          <w:sz w:val="24"/>
          <w:szCs w:val="24"/>
        </w:rPr>
        <w:t>. Дышите глубоко животом, не грудью. На вдохе он накачивается, округляясь, на выдохе - вы его сдуваете и слегка втягиваете внутрь. Чтобы контролировать такой тип дыхания, положите ладони на область пупка. Проделывайте упражнение пять минут.</w:t>
      </w:r>
    </w:p>
    <w:p w:rsidR="00F60C49" w:rsidRPr="00F60C49"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191414"/>
          <w:sz w:val="24"/>
          <w:szCs w:val="24"/>
        </w:rPr>
        <w:lastRenderedPageBreak/>
        <w:t>Медленное дыхание</w:t>
      </w:r>
      <w:r w:rsidRPr="000D2E03">
        <w:rPr>
          <w:rFonts w:ascii="Times New Roman" w:eastAsia="Times New Roman" w:hAnsi="Times New Roman" w:cs="Times New Roman"/>
          <w:color w:val="191414"/>
          <w:sz w:val="24"/>
          <w:szCs w:val="24"/>
        </w:rPr>
        <w:t>. На 4 счета сделайте вдох, далее на 4 счета задержка дыхания. Затем, на 4 счета выдохните и снова задержите дыхание, тоже на четыре счета. Дышите так пять минут, после чего незаметно придет расслабление.</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191414"/>
          <w:sz w:val="24"/>
          <w:szCs w:val="24"/>
        </w:rPr>
        <w:t>«Мороженое»</w:t>
      </w:r>
      <w:r w:rsidRPr="000D2E03">
        <w:rPr>
          <w:rFonts w:ascii="Times New Roman" w:eastAsia="Times New Roman" w:hAnsi="Times New Roman" w:cs="Times New Roman"/>
          <w:color w:val="191414"/>
          <w:sz w:val="24"/>
          <w:szCs w:val="24"/>
        </w:rPr>
        <w:t>. Встаньте прямо, руки вверх. Вытянитесь и напрягитесь всем телом. Так задержитесь на несколько минут, чтобы привыкнуть к напряжению и устать от него. Представьте, что вы заморожены, как мороженое. Затем представьте, что над вами появляется солнце, и его лучи вас нагревают. Начинайте медленно «таять» под его лучами. Вначале расслабьте кисти, затем предплечья, потом плечи, шею, тело, а в дальнейшем и ноги. Расслабляйтесь полностью.</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191414"/>
          <w:sz w:val="24"/>
          <w:szCs w:val="24"/>
        </w:rPr>
        <w:t>«Визуализация»</w:t>
      </w:r>
      <w:r w:rsidRPr="000D2E03">
        <w:rPr>
          <w:rFonts w:ascii="Times New Roman" w:eastAsia="Times New Roman" w:hAnsi="Times New Roman" w:cs="Times New Roman"/>
          <w:color w:val="191414"/>
          <w:sz w:val="24"/>
          <w:szCs w:val="24"/>
        </w:rPr>
        <w:t>. Представьте, что вы на берегу моря. Сидите на белоснежном песке, вас согревает солнце, а ноги омывает чистая вода. Перед вами только голубая прозрачная гладь, все проблемы остались за горизонтом. Вам в лицо дует нежный ветерок, теплые брызги щекочут. Побудьте в таком состоянии 5 минут.</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91414"/>
          <w:sz w:val="24"/>
          <w:szCs w:val="24"/>
        </w:rPr>
        <w:t>Упражнение </w:t>
      </w:r>
      <w:r w:rsidRPr="000D2E03">
        <w:rPr>
          <w:rFonts w:ascii="Times New Roman" w:eastAsia="Times New Roman" w:hAnsi="Times New Roman" w:cs="Times New Roman"/>
          <w:b/>
          <w:bCs/>
          <w:color w:val="191414"/>
          <w:sz w:val="24"/>
          <w:szCs w:val="24"/>
        </w:rPr>
        <w:t>«7 свечей»</w:t>
      </w:r>
      <w:r w:rsidRPr="000D2E03">
        <w:rPr>
          <w:rFonts w:ascii="Times New Roman" w:eastAsia="Times New Roman" w:hAnsi="Times New Roman" w:cs="Times New Roman"/>
          <w:color w:val="191414"/>
          <w:sz w:val="24"/>
          <w:szCs w:val="24"/>
        </w:rPr>
        <w:t>. Включает элементы дыхательной гимнастики и визуализации. Представьте, что перед вами горят семь свечей, которые нужно задуть. Сделайте глубокий вдох и задуйте первую свечу. Воображайте, как гаснет пламя. И так по очереди задувайте все 7 свечей пока не погрузитесь в темноту, которая избавит вас от навязчивых мыслей.</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91414"/>
          <w:sz w:val="24"/>
          <w:szCs w:val="24"/>
        </w:rPr>
        <w:t>При невозможности решения проблемы, вам поможет упражнение </w:t>
      </w:r>
      <w:r w:rsidRPr="000D2E03">
        <w:rPr>
          <w:rFonts w:ascii="Times New Roman" w:eastAsia="Times New Roman" w:hAnsi="Times New Roman" w:cs="Times New Roman"/>
          <w:b/>
          <w:bCs/>
          <w:color w:val="191414"/>
          <w:sz w:val="24"/>
          <w:szCs w:val="24"/>
        </w:rPr>
        <w:t>«Стратегия»</w:t>
      </w:r>
      <w:r w:rsidRPr="000D2E03">
        <w:rPr>
          <w:rFonts w:ascii="Times New Roman" w:eastAsia="Times New Roman" w:hAnsi="Times New Roman" w:cs="Times New Roman"/>
          <w:color w:val="191414"/>
          <w:sz w:val="24"/>
          <w:szCs w:val="24"/>
        </w:rPr>
        <w:t>. Сосредоточьтесь на проблеме, обдумайте последовательность возможных действий для ее устранения. Остановитесь на каждом промежуточном звене действия, продумайте его, запоминайте ощущения, появляющиеся после каждого шага на пути к решению проблемы. Игнорируйте все раздражители, не обращайте внимания, запоминайте план преодоления стрессовой ситуации и все получится.</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91414"/>
          <w:sz w:val="24"/>
          <w:szCs w:val="24"/>
        </w:rPr>
        <w:t>Возьмите </w:t>
      </w:r>
      <w:r w:rsidRPr="000D2E03">
        <w:rPr>
          <w:rFonts w:ascii="Times New Roman" w:eastAsia="Times New Roman" w:hAnsi="Times New Roman" w:cs="Times New Roman"/>
          <w:b/>
          <w:bCs/>
          <w:color w:val="191414"/>
          <w:sz w:val="24"/>
          <w:szCs w:val="24"/>
        </w:rPr>
        <w:t>листок бумаги</w:t>
      </w:r>
      <w:r w:rsidRPr="000D2E03">
        <w:rPr>
          <w:rFonts w:ascii="Times New Roman" w:eastAsia="Times New Roman" w:hAnsi="Times New Roman" w:cs="Times New Roman"/>
          <w:color w:val="191414"/>
          <w:sz w:val="24"/>
          <w:szCs w:val="24"/>
        </w:rPr>
        <w:t> и нарисуйте ситуацию, которая вас беспокоит и заставляет нервничать. На оборотной стороне листа запишите все свои </w:t>
      </w:r>
      <w:hyperlink r:id="rId6" w:history="1">
        <w:r w:rsidRPr="000D2E03">
          <w:rPr>
            <w:rFonts w:ascii="Times New Roman" w:eastAsia="Times New Roman" w:hAnsi="Times New Roman" w:cs="Times New Roman"/>
            <w:color w:val="075B0B"/>
            <w:sz w:val="24"/>
            <w:szCs w:val="24"/>
            <w:u w:val="single"/>
          </w:rPr>
          <w:t>негативные отрицательные эмоции</w:t>
        </w:r>
      </w:hyperlink>
      <w:r w:rsidRPr="000D2E03">
        <w:rPr>
          <w:rFonts w:ascii="Times New Roman" w:eastAsia="Times New Roman" w:hAnsi="Times New Roman" w:cs="Times New Roman"/>
          <w:color w:val="191414"/>
          <w:sz w:val="24"/>
          <w:szCs w:val="24"/>
        </w:rPr>
        <w:t>, которые вызывает ситуация. Освободитесь от всего того, что внутри накопилось. Затем сожгите либо порвите лист.</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b/>
          <w:bCs/>
          <w:color w:val="191414"/>
          <w:sz w:val="24"/>
          <w:szCs w:val="24"/>
        </w:rPr>
        <w:t>«Тянемся к звёздам»</w:t>
      </w:r>
      <w:r w:rsidRPr="000D2E03">
        <w:rPr>
          <w:rFonts w:ascii="Times New Roman" w:eastAsia="Times New Roman" w:hAnsi="Times New Roman" w:cs="Times New Roman"/>
          <w:color w:val="191414"/>
          <w:sz w:val="24"/>
          <w:szCs w:val="24"/>
        </w:rPr>
        <w:t>. Стойте прямо, ноги расставьте на ширину плеч. Делайте глубокий вдох и поднимайте руки вверх, еще потянитесь, как будто хотите достать с неба звезду. Задержитесь так. Далее выдохните и опустите руки, расслабьте их и встряхните.</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91414"/>
          <w:sz w:val="24"/>
          <w:szCs w:val="24"/>
        </w:rPr>
        <w:t>Способ </w:t>
      </w:r>
      <w:r w:rsidRPr="000D2E03">
        <w:rPr>
          <w:rFonts w:ascii="Times New Roman" w:eastAsia="Times New Roman" w:hAnsi="Times New Roman" w:cs="Times New Roman"/>
          <w:b/>
          <w:bCs/>
          <w:color w:val="191414"/>
          <w:sz w:val="24"/>
          <w:szCs w:val="24"/>
        </w:rPr>
        <w:t>«Лимон»</w:t>
      </w:r>
      <w:r w:rsidRPr="000D2E03">
        <w:rPr>
          <w:rFonts w:ascii="Times New Roman" w:eastAsia="Times New Roman" w:hAnsi="Times New Roman" w:cs="Times New Roman"/>
          <w:color w:val="191414"/>
          <w:sz w:val="24"/>
          <w:szCs w:val="24"/>
        </w:rPr>
        <w:t>. Сидя на диване или полу, примите </w:t>
      </w:r>
      <w:hyperlink r:id="rId7" w:history="1">
        <w:r w:rsidRPr="000D2E03">
          <w:rPr>
            <w:rFonts w:ascii="Times New Roman" w:eastAsia="Times New Roman" w:hAnsi="Times New Roman" w:cs="Times New Roman"/>
            <w:color w:val="075B0B"/>
            <w:sz w:val="24"/>
            <w:szCs w:val="24"/>
            <w:u w:val="single"/>
          </w:rPr>
          <w:t>позу лотоса</w:t>
        </w:r>
      </w:hyperlink>
      <w:r w:rsidRPr="000D2E03">
        <w:rPr>
          <w:rFonts w:ascii="Times New Roman" w:eastAsia="Times New Roman" w:hAnsi="Times New Roman" w:cs="Times New Roman"/>
          <w:color w:val="191414"/>
          <w:sz w:val="24"/>
          <w:szCs w:val="24"/>
        </w:rPr>
        <w:t>. Закройте глаза, представьте, что у вас в правой руке лежит лимон. Сжимайте кулак, будто выжимаете из него сок. Сжимайте кулак изо всех сил, пока силы не закончатся, а воображаемый сок не вытечет. Тоже - на другую руку. Упражнение можно попробовать и сразу на обе руки.</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91414"/>
          <w:sz w:val="24"/>
          <w:szCs w:val="24"/>
        </w:rPr>
        <w:t>Упражнения </w:t>
      </w:r>
      <w:r w:rsidRPr="000D2E03">
        <w:rPr>
          <w:rFonts w:ascii="Times New Roman" w:eastAsia="Times New Roman" w:hAnsi="Times New Roman" w:cs="Times New Roman"/>
          <w:b/>
          <w:bCs/>
          <w:color w:val="191414"/>
          <w:sz w:val="24"/>
          <w:szCs w:val="24"/>
        </w:rPr>
        <w:t>«Глобализация»</w:t>
      </w:r>
      <w:r w:rsidRPr="000D2E03">
        <w:rPr>
          <w:rFonts w:ascii="Times New Roman" w:eastAsia="Times New Roman" w:hAnsi="Times New Roman" w:cs="Times New Roman"/>
          <w:color w:val="191414"/>
          <w:sz w:val="24"/>
          <w:szCs w:val="24"/>
        </w:rPr>
        <w:t>. Представьте себя и свою проблему. Затем представьте, что вы находитесь внутри большого дома, а дом - внутри улицы. Эта улица внутри района, который внутри города. Город же располагается внутри страны, которая находится на материке. Материк, разумеется, на планете Земля, Земля - в галактике, а галактика во Вселенной. Таким образом, вам удастся, хотя бы частично сбросить значимость ваших проблем и снизить остроту психотравмирующих переживаний.</w:t>
      </w:r>
    </w:p>
    <w:p w:rsidR="00F60C49" w:rsidRPr="000D2E03" w:rsidRDefault="00F60C49" w:rsidP="00BA2B85">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sz w:val="21"/>
          <w:szCs w:val="21"/>
        </w:rPr>
      </w:pPr>
      <w:r w:rsidRPr="000D2E03">
        <w:rPr>
          <w:rFonts w:ascii="Times New Roman" w:eastAsia="Times New Roman" w:hAnsi="Times New Roman" w:cs="Times New Roman"/>
          <w:color w:val="191414"/>
          <w:sz w:val="24"/>
          <w:szCs w:val="24"/>
        </w:rPr>
        <w:t>Тренинг </w:t>
      </w:r>
      <w:r w:rsidRPr="000D2E03">
        <w:rPr>
          <w:rFonts w:ascii="Times New Roman" w:eastAsia="Times New Roman" w:hAnsi="Times New Roman" w:cs="Times New Roman"/>
          <w:b/>
          <w:bCs/>
          <w:color w:val="191414"/>
          <w:sz w:val="24"/>
          <w:szCs w:val="24"/>
        </w:rPr>
        <w:t>«Качели»</w:t>
      </w:r>
      <w:r w:rsidRPr="000D2E03">
        <w:rPr>
          <w:rFonts w:ascii="Times New Roman" w:eastAsia="Times New Roman" w:hAnsi="Times New Roman" w:cs="Times New Roman"/>
          <w:color w:val="191414"/>
          <w:sz w:val="24"/>
          <w:szCs w:val="24"/>
        </w:rPr>
        <w:t>. Лежа на полу, согните ноги в коленях и обхватите их руками. Далее, округлив спину и приподняв голову и приблизив ее к груди, раскачивайтесь вперед и назад сначала. Потому пробуйте покачивания из одной стороны в другую. Процесс продолжайте около одной-двух минут. Изматывающие мысли утихнут.</w:t>
      </w:r>
    </w:p>
    <w:p w:rsidR="00F60C49" w:rsidRDefault="00F60C49" w:rsidP="00F60C49">
      <w:pPr>
        <w:pStyle w:val="a6"/>
        <w:spacing w:before="0" w:beforeAutospacing="0" w:after="0" w:afterAutospacing="0" w:line="408" w:lineRule="atLeast"/>
        <w:rPr>
          <w:rStyle w:val="a7"/>
          <w:rFonts w:eastAsiaTheme="majorEastAsia"/>
          <w:color w:val="111111"/>
          <w:bdr w:val="none" w:sz="0" w:space="0" w:color="auto" w:frame="1"/>
        </w:rPr>
      </w:pPr>
      <w:r w:rsidRPr="000D2E03">
        <w:rPr>
          <w:rStyle w:val="a7"/>
          <w:rFonts w:eastAsiaTheme="majorEastAsia"/>
          <w:color w:val="111111"/>
          <w:bdr w:val="none" w:sz="0" w:space="0" w:color="auto" w:frame="1"/>
        </w:rPr>
        <w:t>Используемая литература:</w:t>
      </w:r>
    </w:p>
    <w:p w:rsidR="00F60C49" w:rsidRPr="000D2E03" w:rsidRDefault="00F60C49" w:rsidP="00F60C49">
      <w:pPr>
        <w:pStyle w:val="a6"/>
        <w:spacing w:before="0" w:beforeAutospacing="0" w:after="0" w:afterAutospacing="0" w:line="408" w:lineRule="atLeast"/>
        <w:rPr>
          <w:color w:val="111111"/>
        </w:rPr>
      </w:pPr>
    </w:p>
    <w:p w:rsidR="00F60C49" w:rsidRPr="00F60C49" w:rsidRDefault="00F60C49" w:rsidP="00F60C49">
      <w:pPr>
        <w:pStyle w:val="a0"/>
        <w:rPr>
          <w:sz w:val="24"/>
          <w:szCs w:val="24"/>
        </w:rPr>
      </w:pPr>
      <w:r w:rsidRPr="00F60C49">
        <w:rPr>
          <w:sz w:val="24"/>
          <w:szCs w:val="24"/>
        </w:rPr>
        <w:t xml:space="preserve">1. О. Б. </w:t>
      </w:r>
      <w:proofErr w:type="spellStart"/>
      <w:r w:rsidRPr="00F60C49">
        <w:rPr>
          <w:sz w:val="24"/>
          <w:szCs w:val="24"/>
        </w:rPr>
        <w:t>Казина</w:t>
      </w:r>
      <w:proofErr w:type="spellEnd"/>
      <w:r w:rsidRPr="00F60C49">
        <w:rPr>
          <w:sz w:val="24"/>
          <w:szCs w:val="24"/>
        </w:rPr>
        <w:t xml:space="preserve"> «Веселая Физкультура для детей и их родителей» - Академия развития, Ярославль 2005</w:t>
      </w:r>
    </w:p>
    <w:p w:rsidR="00F60C49" w:rsidRPr="00F60C49" w:rsidRDefault="00F60C49" w:rsidP="00F60C49">
      <w:pPr>
        <w:pStyle w:val="a0"/>
        <w:rPr>
          <w:sz w:val="24"/>
          <w:szCs w:val="24"/>
        </w:rPr>
      </w:pPr>
      <w:r w:rsidRPr="00F60C49">
        <w:rPr>
          <w:sz w:val="24"/>
          <w:szCs w:val="24"/>
        </w:rPr>
        <w:t>2. О. Н. Моргунова «Физкультурно-оздоровительная работа в ДОУ» - ТЦ «Учитель», Воронеж 2005</w:t>
      </w:r>
    </w:p>
    <w:p w:rsidR="00F60C49" w:rsidRPr="00F60C49" w:rsidRDefault="00F60C49" w:rsidP="00F60C49">
      <w:pPr>
        <w:pStyle w:val="a0"/>
        <w:rPr>
          <w:sz w:val="24"/>
          <w:szCs w:val="24"/>
        </w:rPr>
      </w:pPr>
      <w:r w:rsidRPr="00F60C49">
        <w:rPr>
          <w:sz w:val="24"/>
          <w:szCs w:val="24"/>
        </w:rPr>
        <w:t xml:space="preserve">3. Н. С. Голицына, Е. Е. </w:t>
      </w:r>
      <w:proofErr w:type="spellStart"/>
      <w:r w:rsidRPr="00F60C49">
        <w:rPr>
          <w:sz w:val="24"/>
          <w:szCs w:val="24"/>
        </w:rPr>
        <w:t>Бухарова</w:t>
      </w:r>
      <w:proofErr w:type="spellEnd"/>
      <w:r w:rsidRPr="00F60C49">
        <w:rPr>
          <w:sz w:val="24"/>
          <w:szCs w:val="24"/>
        </w:rPr>
        <w:t xml:space="preserve"> «Физкультурный калейдоскоп для дошкольников» - Москва 2006</w:t>
      </w:r>
    </w:p>
    <w:p w:rsidR="00F60C49" w:rsidRPr="00F60C49" w:rsidRDefault="00F60C49" w:rsidP="00F60C49">
      <w:pPr>
        <w:pStyle w:val="a0"/>
        <w:rPr>
          <w:sz w:val="24"/>
          <w:szCs w:val="24"/>
        </w:rPr>
      </w:pPr>
      <w:r w:rsidRPr="00F60C49">
        <w:rPr>
          <w:sz w:val="24"/>
          <w:szCs w:val="24"/>
        </w:rPr>
        <w:t>4. Интернет- ресурсы</w:t>
      </w:r>
    </w:p>
    <w:p w:rsidR="00D474D4" w:rsidRPr="00F60C49" w:rsidRDefault="00D474D4">
      <w:pPr>
        <w:rPr>
          <w:sz w:val="24"/>
          <w:szCs w:val="24"/>
        </w:rPr>
      </w:pPr>
    </w:p>
    <w:sectPr w:rsidR="00D474D4" w:rsidRPr="00F60C49" w:rsidSect="00115E7C">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Segoe UI"/>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325F"/>
    <w:multiLevelType w:val="multilevel"/>
    <w:tmpl w:val="272A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5121D7"/>
    <w:multiLevelType w:val="multilevel"/>
    <w:tmpl w:val="B72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8C75B3"/>
    <w:multiLevelType w:val="multilevel"/>
    <w:tmpl w:val="57F27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F31DC8"/>
    <w:multiLevelType w:val="multilevel"/>
    <w:tmpl w:val="7378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ED78D1"/>
    <w:multiLevelType w:val="multilevel"/>
    <w:tmpl w:val="981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957F37"/>
    <w:multiLevelType w:val="multilevel"/>
    <w:tmpl w:val="566E1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47DD2"/>
    <w:multiLevelType w:val="multilevel"/>
    <w:tmpl w:val="69AA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F60C49"/>
    <w:rsid w:val="000E71DC"/>
    <w:rsid w:val="000F3BC5"/>
    <w:rsid w:val="00115E7C"/>
    <w:rsid w:val="00173DA6"/>
    <w:rsid w:val="001C73E4"/>
    <w:rsid w:val="00262157"/>
    <w:rsid w:val="002A4CCF"/>
    <w:rsid w:val="002C1B73"/>
    <w:rsid w:val="0033499C"/>
    <w:rsid w:val="003C4C9B"/>
    <w:rsid w:val="00422EAC"/>
    <w:rsid w:val="004B119E"/>
    <w:rsid w:val="004E22E7"/>
    <w:rsid w:val="005F6026"/>
    <w:rsid w:val="006B4CB7"/>
    <w:rsid w:val="006F3D64"/>
    <w:rsid w:val="007E36DE"/>
    <w:rsid w:val="007F148B"/>
    <w:rsid w:val="007F342F"/>
    <w:rsid w:val="00860728"/>
    <w:rsid w:val="008B135C"/>
    <w:rsid w:val="00996CCF"/>
    <w:rsid w:val="009C2F20"/>
    <w:rsid w:val="009E1920"/>
    <w:rsid w:val="00A1362F"/>
    <w:rsid w:val="00A3027D"/>
    <w:rsid w:val="00AB601E"/>
    <w:rsid w:val="00B21E9B"/>
    <w:rsid w:val="00B95AD8"/>
    <w:rsid w:val="00BA2B85"/>
    <w:rsid w:val="00C72C24"/>
    <w:rsid w:val="00D474D4"/>
    <w:rsid w:val="00E56657"/>
    <w:rsid w:val="00E620C9"/>
    <w:rsid w:val="00E667D9"/>
    <w:rsid w:val="00EA0711"/>
    <w:rsid w:val="00EA5679"/>
    <w:rsid w:val="00F32A41"/>
    <w:rsid w:val="00F60C49"/>
    <w:rsid w:val="00F63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C49"/>
    <w:pPr>
      <w:spacing w:after="160" w:line="259" w:lineRule="auto"/>
    </w:pPr>
    <w:rPr>
      <w:rFonts w:eastAsiaTheme="minorHAnsi"/>
      <w:lang w:eastAsia="ru-RU"/>
    </w:rPr>
  </w:style>
  <w:style w:type="paragraph" w:styleId="2">
    <w:name w:val="heading 2"/>
    <w:aliases w:val="без интервала"/>
    <w:basedOn w:val="a0"/>
    <w:next w:val="a0"/>
    <w:link w:val="20"/>
    <w:unhideWhenUsed/>
    <w:qFormat/>
    <w:rsid w:val="008B135C"/>
    <w:pPr>
      <w:keepNext/>
      <w:spacing w:before="240" w:after="60"/>
      <w:outlineLvl w:val="1"/>
    </w:pPr>
    <w:rPr>
      <w:rFonts w:asciiTheme="majorHAnsi" w:eastAsiaTheme="majorEastAsia" w:hAnsiTheme="majorHAnsi" w:cstheme="majorBidi"/>
      <w:bCs/>
      <w:iCs/>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uiPriority w:val="1"/>
    <w:qFormat/>
    <w:rsid w:val="00AB601E"/>
    <w:pPr>
      <w:spacing w:after="0" w:line="240" w:lineRule="auto"/>
    </w:pPr>
    <w:rPr>
      <w:rFonts w:ascii="Times New Roman" w:eastAsiaTheme="minorHAnsi" w:hAnsi="Times New Roman"/>
      <w:sz w:val="28"/>
    </w:rPr>
  </w:style>
  <w:style w:type="character" w:customStyle="1" w:styleId="20">
    <w:name w:val="Заголовок 2 Знак"/>
    <w:aliases w:val="без интервала Знак"/>
    <w:basedOn w:val="a1"/>
    <w:link w:val="2"/>
    <w:rsid w:val="008B135C"/>
    <w:rPr>
      <w:rFonts w:asciiTheme="majorHAnsi" w:eastAsiaTheme="majorEastAsia" w:hAnsiTheme="majorHAnsi" w:cstheme="majorBidi"/>
      <w:bCs/>
      <w:iCs/>
      <w:sz w:val="28"/>
      <w:szCs w:val="28"/>
    </w:rPr>
  </w:style>
  <w:style w:type="paragraph" w:styleId="a4">
    <w:name w:val="Balloon Text"/>
    <w:basedOn w:val="a"/>
    <w:link w:val="a5"/>
    <w:uiPriority w:val="99"/>
    <w:semiHidden/>
    <w:unhideWhenUsed/>
    <w:rsid w:val="00F60C49"/>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F60C49"/>
    <w:rPr>
      <w:rFonts w:ascii="Tahoma" w:eastAsiaTheme="minorHAnsi" w:hAnsi="Tahoma" w:cs="Tahoma"/>
      <w:sz w:val="16"/>
      <w:szCs w:val="16"/>
      <w:lang w:eastAsia="ru-RU"/>
    </w:rPr>
  </w:style>
  <w:style w:type="paragraph" w:styleId="a6">
    <w:name w:val="Normal (Web)"/>
    <w:basedOn w:val="a"/>
    <w:uiPriority w:val="99"/>
    <w:semiHidden/>
    <w:unhideWhenUsed/>
    <w:rsid w:val="00F60C4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F60C4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urok.ru/go.html?href=http%3A%2F%2Falcostad.ru%2Fpoza-lotosa-ili-padmasana%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alcostad.ru%2Fotritsatelnye-emotsii-u-cheloveka%2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2021-03-22T19:49:00Z</dcterms:created>
  <dcterms:modified xsi:type="dcterms:W3CDTF">2021-03-22T20:12:00Z</dcterms:modified>
</cp:coreProperties>
</file>