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9EF" w:rsidRDefault="006E09EF" w:rsidP="006E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  <w:t xml:space="preserve">               </w:t>
      </w:r>
      <w:r w:rsidR="00CC2B70" w:rsidRPr="00CC2B70"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  <w:t>Трудно птицам</w:t>
      </w:r>
      <w:r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  <w:t xml:space="preserve"> зимовать, надо птицам помогать</w:t>
      </w:r>
    </w:p>
    <w:p w:rsidR="00CC2B70" w:rsidRDefault="006E09EF" w:rsidP="006E0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-8"/>
          <w:sz w:val="24"/>
          <w:szCs w:val="24"/>
          <w:lang w:eastAsia="ru-RU"/>
        </w:rPr>
        <w:t xml:space="preserve"> </w:t>
      </w:r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Зимний лес – тихая, заснеженная сказка, но для обитателей, особенно птиц, это время суровых испытаний. Холод, голод, короткий световой день – факторы, значительно усложняющие их жизнь. Именно поэтому период с декабря по февраль традиционно считается временем особой заботы о пернатых друзьях. Час доброты, посвященный птицам зимой, – это не просто акция, это возможность внести личный вклад в сохранение биоразнообразия, проявить милосердие и научить этому детей.</w:t>
      </w:r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Почему помощь птицам зимой так важна? Дело в том, что многие виды не могут самостоятельно добыть достаточно пищи под толстым слоем снега. Их привычные источники – семена, ягоды, насекомые – становятся недоступными. Из-за недостатка энергии птицы теряют активность, слабеют и становятся уязвимыми для хищников и болезней.</w:t>
      </w:r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 xml:space="preserve">Что же мы можем сделать? </w:t>
      </w:r>
      <w:proofErr w:type="gramStart"/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Самое</w:t>
      </w:r>
      <w:proofErr w:type="gramEnd"/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 xml:space="preserve"> простое и эффективное – организовать кормушку. Это может быть простая деревянная конструкция, подвешенная на дерево, или пластиковая бутылка, переделанная в удобное место для кормления. </w:t>
      </w:r>
      <w:proofErr w:type="gramStart"/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Важно помнить,</w:t>
      </w:r>
      <w:bookmarkStart w:id="0" w:name="_GoBack"/>
      <w:bookmarkEnd w:id="0"/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 xml:space="preserve"> что кормушка должна быть защищена от ветра и снега, а корм – свежим и разнообразным.</w:t>
      </w:r>
      <w:proofErr w:type="gramEnd"/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Идеальный рацион для зимующих птиц включает в себя семена подсолнечника, нежареные тыквенные семечки, несоленое сало, овес, просо, а также сушеные ягоды и фрукты. Категорически запрещено кормить птиц соленым, жареным, копченым и заплесневелым кормом – это может привести к серьезным проблемам со здоровьем.</w:t>
      </w:r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Организация часа доброты – это не только кормление птиц, но и образовательная деятельность. Расскажите детям о разных видах зимующих птиц, об их повадках и потребностях. Наблюдайте за птицами вместе, изучайте их поведение, фотографируйте и делитесь своими наблюдениями с другими.</w:t>
      </w:r>
    </w:p>
    <w:p w:rsidR="004E0C80" w:rsidRPr="004E0C80" w:rsidRDefault="004E0C80" w:rsidP="004E0C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</w:pPr>
      <w:r w:rsidRPr="004E0C80">
        <w:rPr>
          <w:rFonts w:ascii="Times New Roman" w:eastAsia="Times New Roman" w:hAnsi="Times New Roman" w:cs="Times New Roman"/>
          <w:color w:val="383F4E"/>
          <w:sz w:val="24"/>
          <w:szCs w:val="24"/>
          <w:lang w:eastAsia="ru-RU"/>
        </w:rPr>
        <w:t>Помните, капля заботы может спасти жизнь маленькому пернатому другу. Пусть каждый час станет часом доброты, и тогда зимний лес останется полон щебета и жизни вопреки морозам.</w:t>
      </w:r>
    </w:p>
    <w:p w:rsidR="00F6151F" w:rsidRPr="004E0C80" w:rsidRDefault="00F6151F" w:rsidP="004E0C8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6151F" w:rsidRPr="004E0C80" w:rsidSect="004E0C8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E6"/>
    <w:rsid w:val="000760E6"/>
    <w:rsid w:val="003D117F"/>
    <w:rsid w:val="004E0C80"/>
    <w:rsid w:val="006E09EF"/>
    <w:rsid w:val="00AF3336"/>
    <w:rsid w:val="00CC2B70"/>
    <w:rsid w:val="00F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G4400</dc:creator>
  <cp:keywords/>
  <dc:description/>
  <cp:lastModifiedBy>G4400</cp:lastModifiedBy>
  <cp:revision>11</cp:revision>
  <dcterms:created xsi:type="dcterms:W3CDTF">2025-12-12T20:32:00Z</dcterms:created>
  <dcterms:modified xsi:type="dcterms:W3CDTF">2025-12-12T20:48:00Z</dcterms:modified>
</cp:coreProperties>
</file>