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9E4F36" w:rsidRDefault="001B343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ИСПОЛЬЗОВАНИЕ ПОТЕНЦИАЛА ПРОЕКТНОЙ ДЕЯТЕЛЬНОСТИ В ПАТРИОТИЧЕСКОМ ВОСПИТАНИИ СТАРШИХ ДОШКОЛЬНИКОВ</w:t>
      </w:r>
    </w:p>
    <w:p w14:paraId="00000002" w14:textId="77777777" w:rsidR="009E4F36" w:rsidRDefault="009E4F3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3" w14:textId="77777777" w:rsidR="009E4F36" w:rsidRDefault="001B343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Морозова Ольга Геннадьевна, воспитатель</w:t>
      </w:r>
    </w:p>
    <w:p w14:paraId="00000004" w14:textId="77777777" w:rsidR="009E4F36" w:rsidRDefault="001B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МБДОУ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Чернухинский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детский сад № 16", с. Чернуха,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г.о.г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Арзамас, Нижегородская область</w:t>
      </w:r>
    </w:p>
    <w:p w14:paraId="00000005" w14:textId="77777777" w:rsidR="009E4F36" w:rsidRDefault="009E4F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6" w14:textId="77777777" w:rsidR="009E4F36" w:rsidRDefault="001B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Аннотация.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Патриотическое воспитание старших дошкольников рассматривается как ключевая задача современного образования. Статья акцентирует внимание на проектной деятельности как эффективной методике, развивающей у детей 5–7 лет чувство гражданственности и гордости за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свою страну. Вовлечение родителей и использование интерактивных методов усиливают интерес и мотивацию к патриотическим темам, содействуя формированию устойчивых ценностных ориентаций и навыков сотрудничества.</w:t>
      </w:r>
    </w:p>
    <w:p w14:paraId="00000007" w14:textId="13F95E1A" w:rsidR="009E4F36" w:rsidRDefault="001B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Ключевые слова: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патриотическое воспитание дошк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ольников</w:t>
      </w:r>
      <w:r w:rsidR="003D2AA3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проектная деятельность</w:t>
      </w:r>
      <w:r w:rsidR="003D2AA3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развитие гражданственности и нравственности</w:t>
      </w:r>
      <w:r w:rsidR="003D2AA3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семейное взаимодействие в образовании</w:t>
      </w:r>
      <w:r w:rsidR="003D2AA3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эмоциональное восприятие патриотизма</w:t>
      </w:r>
      <w:r w:rsidR="003D2AA3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культурное наследие России.</w:t>
      </w:r>
    </w:p>
    <w:p w14:paraId="00000008" w14:textId="77777777" w:rsidR="009E4F36" w:rsidRDefault="009E4F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00000009" w14:textId="77777777" w:rsidR="009E4F36" w:rsidRDefault="001B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Патриотическое воспитание в старшем дошкольном возрасте является одной из приоритетных задач современного дошкольного образования, отраженной в нормативных документах Российской Федерации и педагогических концепциях. Воспитание чувства патриотизма у детей </w:t>
      </w:r>
      <w:r>
        <w:rPr>
          <w:rFonts w:ascii="Times New Roman" w:eastAsia="Times New Roman" w:hAnsi="Times New Roman" w:cs="Times New Roman"/>
          <w:sz w:val="28"/>
          <w:szCs w:val="28"/>
        </w:rPr>
        <w:t>5–7 лет предполагает формирование у них осознанного отношения к своей Родине, понимание значимости исторического и культурного наследия, развитие гордости за семью, родной край и страну в целом. Ключевыми понятиями в этом контексте выступают патриотизм как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осознанное чувство любви и преданности Родине, гражданственность – готовность участвовать 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жизни общества, а также нравственность, выражающаяся в уважении к культурным традициям и исторической памяти.</w:t>
      </w:r>
    </w:p>
    <w:p w14:paraId="0000000A" w14:textId="77777777" w:rsidR="009E4F36" w:rsidRDefault="001B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Целями патриотического воспитания в дошкольном возрас</w:t>
      </w:r>
      <w:r>
        <w:rPr>
          <w:rFonts w:ascii="Times New Roman" w:eastAsia="Times New Roman" w:hAnsi="Times New Roman" w:cs="Times New Roman"/>
          <w:sz w:val="28"/>
          <w:szCs w:val="28"/>
        </w:rPr>
        <w:t>те являются формирование начальных представлений о государстве, развитие положительной мотивации к социальной активности, формирование ценностных ориентаций, основанных на уважении к национальным символам и традициям. Задачи включают расширение знаний о се</w:t>
      </w:r>
      <w:r>
        <w:rPr>
          <w:rFonts w:ascii="Times New Roman" w:eastAsia="Times New Roman" w:hAnsi="Times New Roman" w:cs="Times New Roman"/>
          <w:sz w:val="28"/>
          <w:szCs w:val="28"/>
        </w:rPr>
        <w:t>мье и ее роли как ячейке общества, познакомить детей с историей и природой родного края, воспитывать бережное отношение к культурным памятникам и традициям. Для детей этого возраста характерно восприятие мира через практический опыт и эмоциональные впечатл</w:t>
      </w:r>
      <w:r>
        <w:rPr>
          <w:rFonts w:ascii="Times New Roman" w:eastAsia="Times New Roman" w:hAnsi="Times New Roman" w:cs="Times New Roman"/>
          <w:sz w:val="28"/>
          <w:szCs w:val="28"/>
        </w:rPr>
        <w:t>ения, что требует педагогической методики, учитывающей игровые и познавательные формы работы.</w:t>
      </w:r>
    </w:p>
    <w:p w14:paraId="0000000B" w14:textId="77777777" w:rsidR="009E4F36" w:rsidRDefault="001B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указанных целей эффективно осуществляется посредством проектной деятельности, которая занимает особое место в педагогическом процессе старших дошкольников. Проектный метод предоставляет широкие возможности для формирования нравственных и граждан</w:t>
      </w:r>
      <w:r>
        <w:rPr>
          <w:rFonts w:ascii="Times New Roman" w:eastAsia="Times New Roman" w:hAnsi="Times New Roman" w:cs="Times New Roman"/>
          <w:sz w:val="28"/>
          <w:szCs w:val="28"/>
        </w:rPr>
        <w:t>ских качеств, способствуя развитию инициативы, самостоятельности, ответственности за результат совместной деятельности. Участие в проектных заданиях стимулирует у детей желание узнавать новое об истории своей семьи и страны, развивает умение сотрудничать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совместно решать задачи, формирует коммуникативные навыки и способность к рефлексии.</w:t>
      </w:r>
    </w:p>
    <w:p w14:paraId="0000000C" w14:textId="77777777" w:rsidR="009E4F36" w:rsidRDefault="001B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Особенно важна роль проектной деятельности в формировании устойчивых эмоций и ценностного отношения к родной культуре и государству. В процессе проектов укрепляются такие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качества, как патриотическая гордость, уважение к многонациональному наследию России, осознание своей гражданской позиции. Таким образом, проектная деятельность становится эффективным средством воспитания полноценных личностей – будущих граждан, объединен</w:t>
      </w:r>
      <w:r>
        <w:rPr>
          <w:rFonts w:ascii="Times New Roman" w:eastAsia="Times New Roman" w:hAnsi="Times New Roman" w:cs="Times New Roman"/>
          <w:sz w:val="28"/>
          <w:szCs w:val="28"/>
        </w:rPr>
        <w:t>ных любовью и заботой о своей Родине.</w:t>
      </w:r>
    </w:p>
    <w:p w14:paraId="0000000D" w14:textId="77777777" w:rsidR="009E4F36" w:rsidRDefault="001B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Организация проектной деятельности с патриотической направленностью в дошкольных образовательных учреждениях требует объединения педагогических, методических и практических аспектов. Важно четко определить требования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содержанию и форме реализации проектов, обеспечить разнообразие тем и методов, а также учитывать возрастные особенности детей. Проекты могут носить краткосрочный или среднесрочный характер, оптимальные сроки реализации — от нескольких дней до нескольких н</w:t>
      </w:r>
      <w:r>
        <w:rPr>
          <w:rFonts w:ascii="Times New Roman" w:eastAsia="Times New Roman" w:hAnsi="Times New Roman" w:cs="Times New Roman"/>
          <w:sz w:val="28"/>
          <w:szCs w:val="28"/>
        </w:rPr>
        <w:t>едель, что позволяет поддерживать интерес детей и добиваться качественных результатов.</w:t>
      </w:r>
    </w:p>
    <w:p w14:paraId="0000000E" w14:textId="77777777" w:rsidR="009E4F36" w:rsidRDefault="001B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Формы проектов различны: исследовательские, творческие, игровые, мультимедийные, что обеспечивает разнообразие способов вовлечения детей в процесс. Содержание проектов д</w:t>
      </w:r>
      <w:r>
        <w:rPr>
          <w:rFonts w:ascii="Times New Roman" w:eastAsia="Times New Roman" w:hAnsi="Times New Roman" w:cs="Times New Roman"/>
          <w:sz w:val="28"/>
          <w:szCs w:val="28"/>
        </w:rPr>
        <w:t>олжно отражать актуальные патриотические темы, быть близким и понятным детям, содействовать развитию познавательных интересов и эмоциональной сферы. Необходимо предусмотреть этапы планирования, реализации и представления результатов, при этом значимым явля</w:t>
      </w:r>
      <w:r>
        <w:rPr>
          <w:rFonts w:ascii="Times New Roman" w:eastAsia="Times New Roman" w:hAnsi="Times New Roman" w:cs="Times New Roman"/>
          <w:sz w:val="28"/>
          <w:szCs w:val="28"/>
        </w:rPr>
        <w:t>ется привлечение родителей и социокультурного окружения детского сада. Также важно следить за соблюдением законодательства РФ в сфере образования, учитывая Федеральные государственные образовательные стандарты дошкольного образования, которые предусматрива</w:t>
      </w:r>
      <w:r>
        <w:rPr>
          <w:rFonts w:ascii="Times New Roman" w:eastAsia="Times New Roman" w:hAnsi="Times New Roman" w:cs="Times New Roman"/>
          <w:sz w:val="28"/>
          <w:szCs w:val="28"/>
        </w:rPr>
        <w:t>ют обязательное воспитание патриотизма.</w:t>
      </w:r>
    </w:p>
    <w:p w14:paraId="0000000F" w14:textId="77777777" w:rsidR="009E4F36" w:rsidRDefault="001B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тематическом разнообразии проектов для патриотического воспитания выделяются направления, тесно связанные с жизненным опытом детей. Среди них — история семьи, которая позволяет детям осознать свою принадлежность к </w:t>
      </w:r>
      <w:r>
        <w:rPr>
          <w:rFonts w:ascii="Times New Roman" w:eastAsia="Times New Roman" w:hAnsi="Times New Roman" w:cs="Times New Roman"/>
          <w:sz w:val="28"/>
          <w:szCs w:val="28"/>
        </w:rPr>
        <w:t>семье и родовым традициям; культура родного края, способствующая знакомству с национальными памятниками, природой, особенностями местной жизни; национальные традиции, раскрывающие богатство народного творчества, обрядов и праздников. Такое содержание спосо</w:t>
      </w:r>
      <w:r>
        <w:rPr>
          <w:rFonts w:ascii="Times New Roman" w:eastAsia="Times New Roman" w:hAnsi="Times New Roman" w:cs="Times New Roman"/>
          <w:sz w:val="28"/>
          <w:szCs w:val="28"/>
        </w:rPr>
        <w:t>бствует формированию эмоционального отклика и понимания значимости историко-культурного наследия.</w:t>
      </w:r>
    </w:p>
    <w:p w14:paraId="00000010" w14:textId="60BE2D58" w:rsidR="009E4F36" w:rsidRDefault="001B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Так, проект «Моя семья —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это Родина моя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» реализован с участием родителей и детей, которые совместно собирали рассказы о своих семьях, создавали семейный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герб. Итогом стала выставка творческих работ, организованная в детском саду. Данная практика способствовала не только углублению знаний детей о структуре общества, но и развитию коммуникативных навыков, эмоционального восприятия патриотизма как чувства го</w:t>
      </w:r>
      <w:r>
        <w:rPr>
          <w:rFonts w:ascii="Times New Roman" w:eastAsia="Times New Roman" w:hAnsi="Times New Roman" w:cs="Times New Roman"/>
          <w:sz w:val="28"/>
          <w:szCs w:val="28"/>
        </w:rPr>
        <w:t>рдости за свою семью и страну. Этот пример демонстрирует значимость интеграции семейного опыта и образовательного процесса для успешного патриотического воспитания.</w:t>
      </w:r>
    </w:p>
    <w:p w14:paraId="00000011" w14:textId="77777777" w:rsidR="009E4F36" w:rsidRDefault="001B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активизации познавательной и творческой деятельности в рамках патриотических проектов и</w:t>
      </w:r>
      <w:r>
        <w:rPr>
          <w:rFonts w:ascii="Times New Roman" w:eastAsia="Times New Roman" w:hAnsi="Times New Roman" w:cs="Times New Roman"/>
          <w:sz w:val="28"/>
          <w:szCs w:val="28"/>
        </w:rPr>
        <w:t>спользуются разнообразные методы и приемы. Интеграция мультимедийных средств (например, интерактивные презентации, видеоматериалы с элементами фольклора и истории), игровая деятельность (ролевые игры, театрализация, настольные игры с патриотическим содержа</w:t>
      </w:r>
      <w:r>
        <w:rPr>
          <w:rFonts w:ascii="Times New Roman" w:eastAsia="Times New Roman" w:hAnsi="Times New Roman" w:cs="Times New Roman"/>
          <w:sz w:val="28"/>
          <w:szCs w:val="28"/>
        </w:rPr>
        <w:t>нием), а также совместная деятельность с родителями (мастер-классы, исследовательские задачи) способствуют повышению мотивации и вовлеченности детей. Практика показывает, что включение игровых элементов позволяет сделать образовательный процесс более динам</w:t>
      </w:r>
      <w:r>
        <w:rPr>
          <w:rFonts w:ascii="Times New Roman" w:eastAsia="Times New Roman" w:hAnsi="Times New Roman" w:cs="Times New Roman"/>
          <w:sz w:val="28"/>
          <w:szCs w:val="28"/>
        </w:rPr>
        <w:t>ичным и эмоционально насыщенным, что особенно важно в дошкольном возрасте.</w:t>
      </w:r>
    </w:p>
    <w:p w14:paraId="00000012" w14:textId="77777777" w:rsidR="009E4F36" w:rsidRDefault="001B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результатов проектной деятельности в патриотическом воспитании требует системного подхода и использования различных методов. Ведущим методом является наблюдение за уровнем 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тивности детей, их эмоциональной вовлеченностью и качеством выполнения заданий. Анализ продуктов деятельности (творческих работ, исследовательских материалов) позволяет судить о полноте усвоения знаний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навыков сотрудничества. Для педагог</w:t>
      </w:r>
      <w:r>
        <w:rPr>
          <w:rFonts w:ascii="Times New Roman" w:eastAsia="Times New Roman" w:hAnsi="Times New Roman" w:cs="Times New Roman"/>
          <w:sz w:val="28"/>
          <w:szCs w:val="28"/>
        </w:rPr>
        <w:t>ов важна организация рефлексивных бесед с детьми, в ходе которых дети самостоятельно осмысливают полученный опыт, что способствует развитию критического мышления и осознанного отношения к материалу.</w:t>
      </w:r>
    </w:p>
    <w:p w14:paraId="00000013" w14:textId="77777777" w:rsidR="009E4F36" w:rsidRDefault="001B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Интеграция проектной деятельности с другими видами образо</w:t>
      </w:r>
      <w:r>
        <w:rPr>
          <w:rFonts w:ascii="Times New Roman" w:eastAsia="Times New Roman" w:hAnsi="Times New Roman" w:cs="Times New Roman"/>
          <w:sz w:val="28"/>
          <w:szCs w:val="28"/>
        </w:rPr>
        <w:t>вательной деятельности создает синергетический эффект и позволяет максимально эффективно использовать возможности образовательной среды ДОУ. Комбинация с игровыми, сюжетно-ролевыми, изобразительными, художественно-эстетическими и музыкальными занятиями спо</w:t>
      </w:r>
      <w:r>
        <w:rPr>
          <w:rFonts w:ascii="Times New Roman" w:eastAsia="Times New Roman" w:hAnsi="Times New Roman" w:cs="Times New Roman"/>
          <w:sz w:val="28"/>
          <w:szCs w:val="28"/>
        </w:rPr>
        <w:t>собствует комплексному развитию ребенка, формированию целостного представления о своей национальной и культурной принадлежности. Например, знания, полученные в проекте, трансформируются в сюжеты для театрализованных постановок, создаются совместные творчес</w:t>
      </w:r>
      <w:r>
        <w:rPr>
          <w:rFonts w:ascii="Times New Roman" w:eastAsia="Times New Roman" w:hAnsi="Times New Roman" w:cs="Times New Roman"/>
          <w:sz w:val="28"/>
          <w:szCs w:val="28"/>
        </w:rPr>
        <w:t>кие работы, сопровождаемые патриотическими песнями и танцами.</w:t>
      </w:r>
    </w:p>
    <w:p w14:paraId="00000014" w14:textId="77777777" w:rsidR="009E4F36" w:rsidRDefault="001B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взаимодополнение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укрепление полученных знаний и мотивирует детей к продолжению изучения темы. Интеграция способствует сохранению эмоциональной насыщенности и познавательного инт</w:t>
      </w:r>
      <w:r>
        <w:rPr>
          <w:rFonts w:ascii="Times New Roman" w:eastAsia="Times New Roman" w:hAnsi="Times New Roman" w:cs="Times New Roman"/>
          <w:sz w:val="28"/>
          <w:szCs w:val="28"/>
        </w:rPr>
        <w:t>ереса, а также создает условия для устойчивого формирования патриотических качеств, что особенно важно для старших дошкольников, чья личность активно развивается и готовится к включению в школьную жизнь.</w:t>
      </w:r>
    </w:p>
    <w:p w14:paraId="00000015" w14:textId="77777777" w:rsidR="009E4F36" w:rsidRDefault="001B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использование потенциала проектной 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ятельности в патриотическом воспитании старших дошкольников является мощным инструментом формирования у детей основ гражданственности, нравственности и патриотизма.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Методический подход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учитывающий возрастные особенности, игровые формы обучения, вовлечение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семьи и инновационные методы активизации, позволяет создавать условия для успешной социализации и развития личности. Конкретные примеры педагогической практики подтверждают эффективность проектов, построенных на исследовательском и творческом взаимодейств</w:t>
      </w:r>
      <w:r>
        <w:rPr>
          <w:rFonts w:ascii="Times New Roman" w:eastAsia="Times New Roman" w:hAnsi="Times New Roman" w:cs="Times New Roman"/>
          <w:sz w:val="28"/>
          <w:szCs w:val="28"/>
        </w:rPr>
        <w:t>ии, и могут служить образцом для распространения успешных моделей в различных образовательных учреждениях.</w:t>
      </w:r>
    </w:p>
    <w:p w14:paraId="00000016" w14:textId="77777777" w:rsidR="009E4F36" w:rsidRDefault="009E4F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051B9B8" w14:textId="77777777" w:rsidR="001B343A" w:rsidRDefault="001B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6A4EB516" w14:textId="77777777" w:rsidR="001B343A" w:rsidRDefault="001B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00000017" w14:textId="77777777" w:rsidR="009E4F36" w:rsidRDefault="001B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Список литературы</w:t>
      </w:r>
    </w:p>
    <w:p w14:paraId="00000018" w14:textId="77777777" w:rsidR="009E4F36" w:rsidRDefault="001B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Виноградова, И. А. Виноградова, И. А., Андреева, Т. Н. Метод проектов в патриотическом воспитании старших дошкольников // Обучение и воспитание: методики и практика. — 2015. — № 19.</w:t>
      </w:r>
    </w:p>
    <w:p w14:paraId="00000019" w14:textId="77777777" w:rsidR="009E4F36" w:rsidRDefault="001B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Федорова, Т. А. Федорова, Т. А., Кармазина, Н. М.,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Ульжитаева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И. 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Особенности проектной деятельности в патриотическом воспитании // Педагогические исследования (сетевое издание). — 2023. — № 3.</w:t>
      </w:r>
    </w:p>
    <w:p w14:paraId="0000001A" w14:textId="77777777" w:rsidR="009E4F36" w:rsidRDefault="001B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Шандра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А.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Шандра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А. В., Мухтарова, М. Т. Проектная деятельность в патриотическом воспитании старших дошкольников / А.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Шандра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М. Т. Мухтарова. — Текст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непосредственный // Молодой учёный. — 2024. — № 28 (527). — С. 264–266.</w:t>
      </w:r>
    </w:p>
    <w:sectPr w:rsidR="009E4F36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48050DE-3931-4536-BC58-509F5EC6C19A}"/>
    <w:embedBold r:id="rId2" w:fontKey="{B1ED102B-145E-49A5-AC38-F869A75B9AE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069FB8A2-4BD6-41DA-980B-42FE1F79605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5A94A1C-DA2A-4A72-8CB9-383CF553DF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E4F36"/>
    <w:rsid w:val="001B343A"/>
    <w:rsid w:val="003D2AA3"/>
    <w:rsid w:val="009E4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1410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2</cp:revision>
  <dcterms:created xsi:type="dcterms:W3CDTF">2025-12-04T13:43:00Z</dcterms:created>
  <dcterms:modified xsi:type="dcterms:W3CDTF">2025-12-04T14:02:00Z</dcterms:modified>
</cp:coreProperties>
</file>