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«Рисунок драпировки: от простого к сложному»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. </w:t>
      </w:r>
      <w:bookmarkStart w:id="0" w:name="_GoBack"/>
      <w:bookmarkEnd w:id="0"/>
    </w:p>
    <w:p w:rsidR="00883710" w:rsidRDefault="00883710" w:rsidP="008837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sz w:val="27"/>
          <w:szCs w:val="27"/>
          <w:lang w:eastAsia="ru-RU"/>
        </w:rPr>
      </w:pPr>
      <w:proofErr w:type="spellStart"/>
      <w:r w:rsidRPr="00883710">
        <w:rPr>
          <w:rFonts w:ascii="Arial" w:eastAsia="Times New Roman" w:hAnsi="Arial" w:cs="Arial"/>
          <w:bCs/>
          <w:sz w:val="27"/>
          <w:szCs w:val="27"/>
          <w:lang w:eastAsia="ru-RU"/>
        </w:rPr>
        <w:t>Педогог</w:t>
      </w:r>
      <w:proofErr w:type="spellEnd"/>
      <w:r w:rsidRPr="0088371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МБУДО 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>Вяземской ДХШ им. А.Г. Сергеева</w:t>
      </w:r>
    </w:p>
    <w:p w:rsidR="00883710" w:rsidRPr="00883710" w:rsidRDefault="00883710" w:rsidP="008837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sz w:val="27"/>
          <w:szCs w:val="27"/>
          <w:lang w:eastAsia="ru-RU"/>
        </w:rPr>
      </w:pPr>
      <w:proofErr w:type="spellStart"/>
      <w:r w:rsidRPr="00883710">
        <w:rPr>
          <w:rFonts w:ascii="Arial" w:eastAsia="Times New Roman" w:hAnsi="Arial" w:cs="Arial"/>
          <w:bCs/>
          <w:sz w:val="27"/>
          <w:szCs w:val="27"/>
          <w:lang w:eastAsia="ru-RU"/>
        </w:rPr>
        <w:t>Ионкин</w:t>
      </w:r>
      <w:proofErr w:type="spellEnd"/>
      <w:r w:rsidRPr="0088371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Алексей Сергеевич.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учащихся художественной школы (11–14 лет).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реализации: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 xml:space="preserve"> 3–4 занятия (по 3 </w:t>
      </w:r>
      <w:proofErr w:type="gramStart"/>
      <w:r w:rsidRPr="00780DA2">
        <w:rPr>
          <w:rFonts w:ascii="Arial" w:eastAsia="Times New Roman" w:hAnsi="Arial" w:cs="Arial"/>
          <w:sz w:val="24"/>
          <w:szCs w:val="24"/>
          <w:lang w:eastAsia="ru-RU"/>
        </w:rPr>
        <w:t>академических</w:t>
      </w:r>
      <w:proofErr w:type="gramEnd"/>
      <w:r w:rsidRPr="00780DA2">
        <w:rPr>
          <w:rFonts w:ascii="Arial" w:eastAsia="Times New Roman" w:hAnsi="Arial" w:cs="Arial"/>
          <w:sz w:val="24"/>
          <w:szCs w:val="24"/>
          <w:lang w:eastAsia="ru-RU"/>
        </w:rPr>
        <w:t xml:space="preserve"> часа).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сформировать системный подход к изображению драпировок разной конфигурации, освоить принципы построения складок и передачи объёма через светотень.</w:t>
      </w:r>
    </w:p>
    <w:p w:rsidR="00780DA2" w:rsidRPr="00780DA2" w:rsidRDefault="00883710" w:rsidP="0078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80DA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Занятие 1. Копирование образца: основы компоновки и светотени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80DA2" w:rsidRPr="00780DA2" w:rsidRDefault="00780DA2" w:rsidP="0078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изучить принципы компоновки драпировки на листе;</w:t>
      </w:r>
    </w:p>
    <w:p w:rsidR="00780DA2" w:rsidRPr="00780DA2" w:rsidRDefault="00780DA2" w:rsidP="0078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отработать последовательность построения складок;</w:t>
      </w:r>
    </w:p>
    <w:p w:rsidR="00780DA2" w:rsidRPr="00780DA2" w:rsidRDefault="00780DA2" w:rsidP="0078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научиться передавать светотень на примере готовых работ.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</w:p>
    <w:p w:rsidR="00780DA2" w:rsidRPr="00780DA2" w:rsidRDefault="00780DA2" w:rsidP="0078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образец рисунка драпировки (А3);</w:t>
      </w:r>
    </w:p>
    <w:p w:rsidR="00780DA2" w:rsidRPr="00780DA2" w:rsidRDefault="00780DA2" w:rsidP="0078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бумага А3, карандаши В2–В6, ластик;</w:t>
      </w:r>
    </w:p>
    <w:p w:rsidR="00780DA2" w:rsidRPr="00780DA2" w:rsidRDefault="00780DA2" w:rsidP="0078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схема «Этапы построения драпировки».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занятия:</w:t>
      </w:r>
    </w:p>
    <w:p w:rsidR="00780DA2" w:rsidRPr="00780DA2" w:rsidRDefault="00780DA2" w:rsidP="0078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Вводная часть (15 мин)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беседа: что такое драпировка, виды складок (вертикальные, диагональные, радиальные);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анализ образца: компоновка, пропорции, светотеневые отношения;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объяснение этапов работы (от общего к частному).</w:t>
      </w:r>
    </w:p>
    <w:p w:rsidR="00780DA2" w:rsidRPr="00780DA2" w:rsidRDefault="00780DA2" w:rsidP="0078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Практический блок (100 мин)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Компоновка: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выбор формата, наметка границ драпировки, точек опоры;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Конструктивное построение: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лёгкие линии для крупных складок, визирование пропорций;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Светотень: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обозначение зон света, тени, рефлекса;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Тональная проработка: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штрих по форме складки, усиление контраста в ближних планах.</w:t>
      </w:r>
    </w:p>
    <w:p w:rsidR="00780DA2" w:rsidRPr="00780DA2" w:rsidRDefault="00780DA2" w:rsidP="0078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и рефлексия (20 мин)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коллективный разбор работ: что удалось, где были ошибки;</w:t>
      </w:r>
    </w:p>
    <w:p w:rsidR="00780DA2" w:rsidRPr="00780DA2" w:rsidRDefault="00780DA2" w:rsidP="00780D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домашнее задание: зарисовать 2–3 складки с натуры (любая ткань).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оценки:</w:t>
      </w:r>
    </w:p>
    <w:p w:rsidR="00780DA2" w:rsidRPr="00780DA2" w:rsidRDefault="00780DA2" w:rsidP="00780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точность компоновки;</w:t>
      </w:r>
    </w:p>
    <w:p w:rsidR="00780DA2" w:rsidRPr="00780DA2" w:rsidRDefault="00780DA2" w:rsidP="00780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логичность построения складок;</w:t>
      </w:r>
    </w:p>
    <w:p w:rsidR="00780DA2" w:rsidRPr="00780DA2" w:rsidRDefault="00780DA2" w:rsidP="00780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чёткость светотени.</w:t>
      </w:r>
    </w:p>
    <w:p w:rsidR="00780DA2" w:rsidRPr="00780DA2" w:rsidRDefault="00883710" w:rsidP="0078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80DA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Занятие 2. Рисунок драпировки с натуры (полосатая ткань)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80DA2" w:rsidRPr="00780DA2" w:rsidRDefault="00780DA2" w:rsidP="00780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закрепить навыки визирования и пропорций;</w:t>
      </w:r>
    </w:p>
    <w:p w:rsidR="00780DA2" w:rsidRPr="00780DA2" w:rsidRDefault="00780DA2" w:rsidP="00780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использовать узор (полоски) для анализа формы складок;</w:t>
      </w:r>
    </w:p>
    <w:p w:rsidR="00780DA2" w:rsidRPr="00780DA2" w:rsidRDefault="00780DA2" w:rsidP="00780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отработать передачу объёма через контраст.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</w:p>
    <w:p w:rsidR="00780DA2" w:rsidRPr="00780DA2" w:rsidRDefault="00780DA2" w:rsidP="00780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драпировка с контрастными полосами;</w:t>
      </w:r>
    </w:p>
    <w:p w:rsidR="00780DA2" w:rsidRPr="00780DA2" w:rsidRDefault="00780DA2" w:rsidP="00780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софит с боковым светом;</w:t>
      </w:r>
    </w:p>
    <w:p w:rsidR="00780DA2" w:rsidRPr="00780DA2" w:rsidRDefault="00780DA2" w:rsidP="00780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бумага А3, карандаши, ластик.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занятия:</w:t>
      </w:r>
    </w:p>
    <w:p w:rsidR="00780DA2" w:rsidRPr="00780DA2" w:rsidRDefault="00780DA2" w:rsidP="00780D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Вводная часть (10 мин)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обсуждение: как полоски помогают «читать» форму складок;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демонстрация: анализ направления полос в разных типах складок.</w:t>
      </w:r>
    </w:p>
    <w:p w:rsidR="00780DA2" w:rsidRPr="00780DA2" w:rsidRDefault="00780DA2" w:rsidP="00780D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Практический блок (110 мин)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Компоновка: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учёт формата, расположение драпировки;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Построение: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акцент на крупных складках, контроль пропорций визированием;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Узор: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прорисовка полос как «каркаса» для формы;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Тон: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усиление контраста на освещённых участках, смягчение дальних планов.</w:t>
      </w:r>
    </w:p>
    <w:p w:rsidR="00780DA2" w:rsidRPr="00780DA2" w:rsidRDefault="00780DA2" w:rsidP="00780D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и рефлексия (15 мин)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фронтальный разбор: как узор повлиял на восприятие объёма;</w:t>
      </w:r>
    </w:p>
    <w:p w:rsidR="00780DA2" w:rsidRPr="00780DA2" w:rsidRDefault="00780DA2" w:rsidP="00780D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домашнее задание: наброски драпировок с разными узорами (клетка, горох).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оценки:</w:t>
      </w:r>
    </w:p>
    <w:p w:rsidR="00780DA2" w:rsidRPr="00780DA2" w:rsidRDefault="00780DA2" w:rsidP="00780D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соответствие пропорций натуре;</w:t>
      </w:r>
    </w:p>
    <w:p w:rsidR="00780DA2" w:rsidRPr="00780DA2" w:rsidRDefault="00780DA2" w:rsidP="00780D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использование узора для передачи формы;</w:t>
      </w:r>
    </w:p>
    <w:p w:rsidR="00780DA2" w:rsidRPr="00780DA2" w:rsidRDefault="00780DA2" w:rsidP="00780D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выразительность светотени.</w:t>
      </w:r>
    </w:p>
    <w:p w:rsidR="00780DA2" w:rsidRPr="00780DA2" w:rsidRDefault="00883710" w:rsidP="0078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80DA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Занятие 3. Драпировка на двух точках опоры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80DA2" w:rsidRPr="00780DA2" w:rsidRDefault="00780DA2" w:rsidP="00780D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изучить закономерности образования складок при двух точках крепления;</w:t>
      </w:r>
    </w:p>
    <w:p w:rsidR="00780DA2" w:rsidRPr="00780DA2" w:rsidRDefault="00780DA2" w:rsidP="00780D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освоить метод секущих плоскостей для анализа формы;</w:t>
      </w:r>
    </w:p>
    <w:p w:rsidR="00780DA2" w:rsidRPr="00780DA2" w:rsidRDefault="00780DA2" w:rsidP="00780D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передать динамику и напряжение ткани.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</w:p>
    <w:p w:rsidR="00780DA2" w:rsidRPr="00780DA2" w:rsidRDefault="00780DA2" w:rsidP="00780D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драпировка, закреплённая на двух крюках;</w:t>
      </w:r>
    </w:p>
    <w:p w:rsidR="00780DA2" w:rsidRPr="00780DA2" w:rsidRDefault="00780DA2" w:rsidP="00780D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схемы «Метод секущих плоскостей», «Типы складок на опорах»;</w:t>
      </w:r>
    </w:p>
    <w:p w:rsidR="00780DA2" w:rsidRPr="00780DA2" w:rsidRDefault="00780DA2" w:rsidP="00780D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бумага А3, карандаши, ластик.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занятия:</w:t>
      </w:r>
    </w:p>
    <w:p w:rsidR="00780DA2" w:rsidRPr="00780DA2" w:rsidRDefault="00780DA2" w:rsidP="00780D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Вводная часть (15 мин)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теория: как образуются складки между точками опоры (конические, дугообразные);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метод секущих плоскостей: разбиение складок на геометрические формы;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демонстрация на примере: анализ изломов, гребней, дна складок.</w:t>
      </w:r>
    </w:p>
    <w:p w:rsidR="00780DA2" w:rsidRPr="00780DA2" w:rsidRDefault="00780DA2" w:rsidP="00780D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Практический блок (100 мин)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Компоновка: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акцент на симметрии/асимметрии драпировки;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Конструкция: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построение опорных линий, наметка крупных складок;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Секущие плоскости: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условное деление складок на грани для точности формы;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Тон: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передача напряжения ткани (контраст у точек опоры, мягкость в провисаниях).</w:t>
      </w:r>
    </w:p>
    <w:p w:rsidR="00780DA2" w:rsidRPr="00780DA2" w:rsidRDefault="00780DA2" w:rsidP="00780D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и рефлексия (20 мин)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коллективное обсуждение: как метод плоскостей помог в построении;</w:t>
      </w:r>
    </w:p>
    <w:p w:rsidR="00780DA2" w:rsidRPr="00780DA2" w:rsidRDefault="00780DA2" w:rsidP="00780DA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домашнее задание: зарисовка драпировки с одной точкой опоры.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оценки:</w:t>
      </w:r>
    </w:p>
    <w:p w:rsidR="00780DA2" w:rsidRPr="00780DA2" w:rsidRDefault="00780DA2" w:rsidP="00780D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логичность конструкции;</w:t>
      </w:r>
    </w:p>
    <w:p w:rsidR="00780DA2" w:rsidRPr="00780DA2" w:rsidRDefault="00780DA2" w:rsidP="00780D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применение метода секущих плоскостей;</w:t>
      </w:r>
    </w:p>
    <w:p w:rsidR="00780DA2" w:rsidRPr="00780DA2" w:rsidRDefault="00780DA2" w:rsidP="00780D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передача динамики ткани.</w:t>
      </w:r>
    </w:p>
    <w:p w:rsidR="00780DA2" w:rsidRPr="00780DA2" w:rsidRDefault="00883710" w:rsidP="0078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80DA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Занятие 4. Складки в натюрморте (интеграция с другими объектами)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80DA2" w:rsidRPr="00780DA2" w:rsidRDefault="00780DA2" w:rsidP="00780D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научиться вписывать драпировку в композиционное пространство;</w:t>
      </w:r>
    </w:p>
    <w:p w:rsidR="00780DA2" w:rsidRPr="00780DA2" w:rsidRDefault="00780DA2" w:rsidP="00780D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учитывать взаимодействие складок с предметами (стол, ваза);</w:t>
      </w:r>
    </w:p>
    <w:p w:rsidR="00780DA2" w:rsidRPr="00780DA2" w:rsidRDefault="00780DA2" w:rsidP="00780D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создавать цельный образ через единство тона и фактуры.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</w:p>
    <w:p w:rsidR="00780DA2" w:rsidRPr="00780DA2" w:rsidRDefault="00780DA2" w:rsidP="00780D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натюрмо</w:t>
      </w:r>
      <w:proofErr w:type="gramStart"/>
      <w:r w:rsidRPr="00780DA2">
        <w:rPr>
          <w:rFonts w:ascii="Arial" w:eastAsia="Times New Roman" w:hAnsi="Arial" w:cs="Arial"/>
          <w:sz w:val="24"/>
          <w:szCs w:val="24"/>
          <w:lang w:eastAsia="ru-RU"/>
        </w:rPr>
        <w:t>рт с др</w:t>
      </w:r>
      <w:proofErr w:type="gramEnd"/>
      <w:r w:rsidRPr="00780DA2">
        <w:rPr>
          <w:rFonts w:ascii="Arial" w:eastAsia="Times New Roman" w:hAnsi="Arial" w:cs="Arial"/>
          <w:sz w:val="24"/>
          <w:szCs w:val="24"/>
          <w:lang w:eastAsia="ru-RU"/>
        </w:rPr>
        <w:t>апировкой и предметами (керамика, фрукты);</w:t>
      </w:r>
    </w:p>
    <w:p w:rsidR="00780DA2" w:rsidRPr="00780DA2" w:rsidRDefault="00780DA2" w:rsidP="00780D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схема «Композиция в натюрморте»;</w:t>
      </w:r>
    </w:p>
    <w:p w:rsidR="00780DA2" w:rsidRPr="00780DA2" w:rsidRDefault="00780DA2" w:rsidP="00780D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бумага А3, карандаши, ластик.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занятия:</w:t>
      </w:r>
    </w:p>
    <w:p w:rsidR="00780DA2" w:rsidRPr="00780DA2" w:rsidRDefault="00780DA2" w:rsidP="00780D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Вводная часть (10 мин)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разбор композиции: роль драпировки как фона/акцента;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влияние фактуры ткани на восприятие предметов.</w:t>
      </w:r>
    </w:p>
    <w:p w:rsidR="00780DA2" w:rsidRPr="00780DA2" w:rsidRDefault="00780DA2" w:rsidP="00780D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Практический блок (110 мин)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Компоновка: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баланс драпировки и предметов, выбор формата;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Взаимодействие: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анализ, как складки «обтекают» объекты;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Тон: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единство светотени (общий источник света);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Детали: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проработка фактуры ткани и предметов.</w:t>
      </w:r>
    </w:p>
    <w:p w:rsidR="00780DA2" w:rsidRPr="00780DA2" w:rsidRDefault="00780DA2" w:rsidP="00780D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и рефлексия (15 мин)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фронтальный разбор: насколько цельным получился натюрморт;</w:t>
      </w:r>
    </w:p>
    <w:p w:rsidR="00780DA2" w:rsidRPr="00780DA2" w:rsidRDefault="00780DA2" w:rsidP="00780DA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домашнее задание: самостоятельный натюрмо</w:t>
      </w:r>
      <w:proofErr w:type="gramStart"/>
      <w:r w:rsidRPr="00780DA2">
        <w:rPr>
          <w:rFonts w:ascii="Arial" w:eastAsia="Times New Roman" w:hAnsi="Arial" w:cs="Arial"/>
          <w:sz w:val="24"/>
          <w:szCs w:val="24"/>
          <w:lang w:eastAsia="ru-RU"/>
        </w:rPr>
        <w:t>рт с др</w:t>
      </w:r>
      <w:proofErr w:type="gramEnd"/>
      <w:r w:rsidRPr="00780DA2">
        <w:rPr>
          <w:rFonts w:ascii="Arial" w:eastAsia="Times New Roman" w:hAnsi="Arial" w:cs="Arial"/>
          <w:sz w:val="24"/>
          <w:szCs w:val="24"/>
          <w:lang w:eastAsia="ru-RU"/>
        </w:rPr>
        <w:t>апировкой (фото или натура).</w: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оценки:</w:t>
      </w:r>
    </w:p>
    <w:p w:rsidR="00780DA2" w:rsidRPr="00780DA2" w:rsidRDefault="00780DA2" w:rsidP="00780D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композиционная целостность;</w:t>
      </w:r>
    </w:p>
    <w:p w:rsidR="00780DA2" w:rsidRPr="00780DA2" w:rsidRDefault="00780DA2" w:rsidP="00780D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взаимосвязь драпировки и предметов;</w:t>
      </w:r>
    </w:p>
    <w:p w:rsidR="00780DA2" w:rsidRPr="00780DA2" w:rsidRDefault="00780DA2" w:rsidP="00780D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гармоничность тонального решения.</w:t>
      </w:r>
    </w:p>
    <w:p w:rsidR="00780DA2" w:rsidRPr="00780DA2" w:rsidRDefault="00883710" w:rsidP="0078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80DA2" w:rsidRPr="00780DA2" w:rsidRDefault="00780DA2" w:rsidP="00780D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80DA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Общие методические рекомендации</w:t>
      </w:r>
    </w:p>
    <w:p w:rsidR="00780DA2" w:rsidRPr="00780DA2" w:rsidRDefault="00780DA2" w:rsidP="00780D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начинающих: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упрощать постановку (меньше складок, контрастный свет);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использовать видоискатель для компоновки;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делать акцент на крупных формах, избегать мелких деталей.</w:t>
      </w:r>
    </w:p>
    <w:p w:rsidR="00780DA2" w:rsidRPr="00780DA2" w:rsidRDefault="00780DA2" w:rsidP="00780D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продвинутых: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добавлять сложные элементы (узлы, перегибы);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экспериментировать с фактурами (шёлк, шерсть, лён);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вводить несколько источников света.</w:t>
      </w:r>
    </w:p>
    <w:p w:rsidR="00780DA2" w:rsidRPr="00780DA2" w:rsidRDefault="00780DA2" w:rsidP="00780D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 ошибки и коррекция: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«Плоские складки»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→ усилить контраст, проверить направление штриха;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«Неправильные пропорции»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→ вернуться к визированию, использовать метод секущих плоскостей;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«Штриховка не по форме»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t> → показать на примере, как штрих повторяет изгиб.</w:t>
      </w:r>
    </w:p>
    <w:p w:rsidR="00780DA2" w:rsidRPr="00780DA2" w:rsidRDefault="00780DA2" w:rsidP="00780D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Мотивация: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показывать примеры из живописи (Рембрандт, Шарден);</w:t>
      </w:r>
    </w:p>
    <w:p w:rsidR="00780DA2" w:rsidRPr="00780DA2" w:rsidRDefault="00780DA2" w:rsidP="00780DA2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DA2">
        <w:rPr>
          <w:rFonts w:ascii="Arial" w:eastAsia="Times New Roman" w:hAnsi="Arial" w:cs="Arial"/>
          <w:sz w:val="24"/>
          <w:szCs w:val="24"/>
          <w:lang w:eastAsia="ru-RU"/>
        </w:rPr>
        <w:t>организовывать мини</w:t>
      </w:r>
      <w:r w:rsidRPr="00780DA2">
        <w:rPr>
          <w:rFonts w:ascii="Arial" w:eastAsia="Times New Roman" w:hAnsi="Arial" w:cs="Arial"/>
          <w:sz w:val="24"/>
          <w:szCs w:val="24"/>
          <w:lang w:eastAsia="ru-RU"/>
        </w:rPr>
        <w:noBreakHyphen/>
        <w:t>выставки работ учащихся.</w:t>
      </w:r>
    </w:p>
    <w:p w:rsidR="009F47C3" w:rsidRDefault="00883710"/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67F"/>
    <w:multiLevelType w:val="multilevel"/>
    <w:tmpl w:val="5E0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F0D9E"/>
    <w:multiLevelType w:val="multilevel"/>
    <w:tmpl w:val="46B4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018B3"/>
    <w:multiLevelType w:val="multilevel"/>
    <w:tmpl w:val="8C4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F33A7"/>
    <w:multiLevelType w:val="multilevel"/>
    <w:tmpl w:val="86E8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84F57"/>
    <w:multiLevelType w:val="multilevel"/>
    <w:tmpl w:val="0932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536A0"/>
    <w:multiLevelType w:val="multilevel"/>
    <w:tmpl w:val="D362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B51C9"/>
    <w:multiLevelType w:val="multilevel"/>
    <w:tmpl w:val="B5CA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54F0C"/>
    <w:multiLevelType w:val="multilevel"/>
    <w:tmpl w:val="9DA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C0AF2"/>
    <w:multiLevelType w:val="multilevel"/>
    <w:tmpl w:val="0914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F3751"/>
    <w:multiLevelType w:val="multilevel"/>
    <w:tmpl w:val="D04A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F3511"/>
    <w:multiLevelType w:val="multilevel"/>
    <w:tmpl w:val="2096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B633D9"/>
    <w:multiLevelType w:val="multilevel"/>
    <w:tmpl w:val="7E6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687844"/>
    <w:multiLevelType w:val="multilevel"/>
    <w:tmpl w:val="1F9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030A3"/>
    <w:multiLevelType w:val="multilevel"/>
    <w:tmpl w:val="358C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669CD"/>
    <w:multiLevelType w:val="multilevel"/>
    <w:tmpl w:val="614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3318F"/>
    <w:multiLevelType w:val="multilevel"/>
    <w:tmpl w:val="D50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046C4"/>
    <w:multiLevelType w:val="multilevel"/>
    <w:tmpl w:val="1D6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0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00"/>
    <w:rsid w:val="00337687"/>
    <w:rsid w:val="004C5B24"/>
    <w:rsid w:val="00780DA2"/>
    <w:rsid w:val="00883710"/>
    <w:rsid w:val="00D3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0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0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DA2"/>
    <w:rPr>
      <w:b/>
      <w:bCs/>
    </w:rPr>
  </w:style>
  <w:style w:type="character" w:styleId="a5">
    <w:name w:val="Emphasis"/>
    <w:basedOn w:val="a0"/>
    <w:uiPriority w:val="20"/>
    <w:qFormat/>
    <w:rsid w:val="00780D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0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0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DA2"/>
    <w:rPr>
      <w:b/>
      <w:bCs/>
    </w:rPr>
  </w:style>
  <w:style w:type="character" w:styleId="a5">
    <w:name w:val="Emphasis"/>
    <w:basedOn w:val="a0"/>
    <w:uiPriority w:val="20"/>
    <w:qFormat/>
    <w:rsid w:val="00780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2025-12-08T18:26:00Z</dcterms:created>
  <dcterms:modified xsi:type="dcterms:W3CDTF">2025-12-08T18:28:00Z</dcterms:modified>
</cp:coreProperties>
</file>