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19" w:rsidRDefault="00526E19" w:rsidP="00526E19">
      <w:pPr>
        <w:pStyle w:val="a3"/>
        <w:shd w:val="clear" w:color="auto" w:fill="FFFFFF"/>
        <w:spacing w:before="0" w:beforeAutospacing="0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Helvetica" w:hAnsi="Helvetica" w:cs="Helvetica"/>
          <w:color w:val="000000"/>
          <w:sz w:val="28"/>
          <w:szCs w:val="28"/>
        </w:rPr>
        <w:t>Развитие коммуникативных навыков у детей с РАС и ментальными нарушениями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Helvetica" w:hAnsi="Helvetica" w:cs="Helvetica"/>
          <w:color w:val="000000"/>
        </w:rPr>
        <w:t xml:space="preserve">Автор: </w:t>
      </w:r>
      <w:proofErr w:type="spellStart"/>
      <w:r>
        <w:rPr>
          <w:rStyle w:val="a4"/>
          <w:rFonts w:ascii="Helvetica" w:hAnsi="Helvetica" w:cs="Helvetica"/>
          <w:color w:val="000000"/>
        </w:rPr>
        <w:t>Чурсинова</w:t>
      </w:r>
      <w:proofErr w:type="spellEnd"/>
      <w:r>
        <w:rPr>
          <w:rStyle w:val="a4"/>
          <w:rFonts w:ascii="Helvetica" w:hAnsi="Helvetica" w:cs="Helvetica"/>
          <w:color w:val="000000"/>
        </w:rPr>
        <w:t xml:space="preserve"> Валентина Николаевна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Helvetica" w:hAnsi="Helvetica" w:cs="Helvetica"/>
          <w:color w:val="000000"/>
          <w:sz w:val="18"/>
          <w:szCs w:val="18"/>
        </w:rPr>
        <w:t>МБДОУ «Детский сад № 19»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Helvetica" w:hAnsi="Helvetica" w:cs="Helvetica"/>
          <w:color w:val="000000"/>
          <w:sz w:val="18"/>
          <w:szCs w:val="18"/>
        </w:rPr>
        <w:t>Аннотация:</w:t>
      </w:r>
      <w:r>
        <w:rPr>
          <w:rFonts w:ascii="Helvetica" w:hAnsi="Helvetica" w:cs="Helvetica"/>
          <w:color w:val="000000"/>
          <w:sz w:val="18"/>
          <w:szCs w:val="18"/>
        </w:rPr>
        <w:t> 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В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статье раскрываются сложности коммуникаций с которыми сталкиваются ученики с РАС и ментальными нарушениями. Также предложены некоторые способы преодоления данных сложностей в рамках </w:t>
      </w:r>
      <w:r>
        <w:rPr>
          <w:rFonts w:ascii="Helvetica" w:hAnsi="Helvetica" w:cs="Helvetica"/>
          <w:color w:val="000000"/>
          <w:sz w:val="18"/>
          <w:szCs w:val="18"/>
        </w:rPr>
        <w:t>детского сада</w:t>
      </w:r>
      <w:r>
        <w:rPr>
          <w:rFonts w:ascii="Helvetica" w:hAnsi="Helvetica" w:cs="Helvetica"/>
          <w:color w:val="000000"/>
          <w:sz w:val="18"/>
          <w:szCs w:val="18"/>
        </w:rPr>
        <w:t>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Helvetica" w:hAnsi="Helvetica" w:cs="Helvetica"/>
          <w:color w:val="000000"/>
          <w:sz w:val="18"/>
          <w:szCs w:val="18"/>
        </w:rPr>
        <w:t>Ключевые слова:</w:t>
      </w:r>
      <w:r>
        <w:rPr>
          <w:rFonts w:ascii="Helvetica" w:hAnsi="Helvetica" w:cs="Helvetica"/>
          <w:color w:val="000000"/>
          <w:sz w:val="18"/>
          <w:szCs w:val="18"/>
        </w:rPr>
        <w:t> расстройство аутистического спектра, обучение, коммуникация, инклюзия.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Расстройство аутистического спектра (РАС) составляет группу поведенческих синдромов, для которых характерно ограниченное, замедленное или другое нарушение психологического развития. Проявляется оно в трех ключевых сферах поведения: социальные отношения, вербальная / невербальная коммуникация, повторяющиеся / стереотипные поведения.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Отечественные и зарубежные исследователи считают, что одним из ведущих нарушений, которое мешает социализации детей с РАС является дефицит коммуникативных навыков. Поэтому формирование коммуникативных навыков – одно из ведущих направлений коррекционной работы с детьми с РАС.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Коммуникативные модели, которые часто встречаются у детей с РАС: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1. Неравномерное речевое развитие.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2. Дефицит невербальных разговорных навыков. Часто не используют жесты, избегают зрительного контакта.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3. Узкий круг интересов.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4. Повторяющиеся фразы (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эхолалии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>). Могут повторять фразы, не имеющие отношения к разговору.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Все перечисленные трудности затрудняют общение ребенка со сверстниками и окружающими. Это в свою очередь влияет на большой набор необходимых навыков: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Следование инструкциям.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 Понимание контекста социальных ситуаций.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Развитие эффективных экспрессивных выражений для общения.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 Понимание основных правил общения.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Выполнение бытовых задач и самообслуживание.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Исходя из вышесказанного, развитие коммуникативных навыков является основной целью обучения детей с РАС и ментальными нарушениями.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Дети</w:t>
      </w:r>
      <w:bookmarkStart w:id="0" w:name="_GoBack"/>
      <w:bookmarkEnd w:id="0"/>
      <w:r>
        <w:rPr>
          <w:rFonts w:ascii="Helvetica" w:hAnsi="Helvetica" w:cs="Helvetica"/>
          <w:color w:val="000000"/>
          <w:sz w:val="18"/>
          <w:szCs w:val="18"/>
        </w:rPr>
        <w:t xml:space="preserve"> с РАС могут испытывать трудности в способности быстро устанавливать и переключать внимание, воспринимать и обрабатывать информацию, а также формулировать необходимые ответы. Им сложнее быстро интерпретировать информацию, особенно аудиальную.  Дефицит сотрудничества или отсутствие самостоятельности может стать результатом непонимания в полной мере того, что от них ожидают или, что может произойти. Одной из причин «фрагментарного понимания» речи заключается в 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том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что общение в повседневной жизни происходит очень быстро.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Именно поэтому очень важно общаться с учениками с РАС, используя визуальную поддержку.  Визуальные подсказки обеспечивают основу для эффективного общения.  Визуальные расписания и календари-наиболее распространенные визуальные подсказки для учеников с РАС.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Также необходимо создавать многочисленные ситуации, в которых у учеников будет возможность пообщаться друг с другом или взрослыми. Игровое взаимодействие также способствует развитию коммуникативных навыков. Настольные игры обучают взаимодействию, сотрудничеству и общению во время игры. Ролевые игры помогают подготовиться к аналогичным ситуация в жизни и выработать стратегии поведения в них.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Чтобы визуальная поддержка и новые способы общения ребенка стали эффективными необходимо использовать их везде, в том числе и дома. Если в школе вводятся новые символы и ли правила, необходимо сделать копии и отправить их домой. Если в свою очередь родители вводят новые символы или замечают новые формы коммуникации с их ребёнком, эту информацию необходимо передать школьным специалистам. Хорошим способом поделиться информацией о ребёнке является использование коммуникативных листов с родителями. С помощью них можно поделиться информацией, что произошло нового в жизни ребёнка.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Helvetica" w:hAnsi="Helvetica" w:cs="Helvetica"/>
          <w:color w:val="000000"/>
          <w:sz w:val="18"/>
          <w:szCs w:val="18"/>
        </w:rPr>
        <w:t>Список литературы: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1.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Слдатенкова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Е.Н. Преодоление коммуникативного барьера как одно из условий включения детей РАС в образование // Российский научный журнал. 2015. № 6. С. 220-222.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2. 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Мамайчук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И.И. Помощь психолога детям с аутизмом. Санкт-Петербург: Речь, 2008. 277 с.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3. Захарова И.Ю. Нарушение общения и проблемы поведения: опыт коррекции. Москва: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Теревинф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>, 2008. 239 с.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4. Нуриева Л.Г. Развитие речи у аутичных детей. </w:t>
      </w:r>
      <w:proofErr w:type="spellStart"/>
      <w:proofErr w:type="gramStart"/>
      <w:r>
        <w:rPr>
          <w:rFonts w:ascii="Helvetica" w:hAnsi="Helvetica" w:cs="Helvetica"/>
          <w:color w:val="000000"/>
          <w:sz w:val="18"/>
          <w:szCs w:val="18"/>
        </w:rPr>
        <w:t>Москва:Академия</w:t>
      </w:r>
      <w:proofErr w:type="spellEnd"/>
      <w:proofErr w:type="gramEnd"/>
      <w:r>
        <w:rPr>
          <w:rFonts w:ascii="Helvetica" w:hAnsi="Helvetica" w:cs="Helvetica"/>
          <w:color w:val="000000"/>
          <w:sz w:val="18"/>
          <w:szCs w:val="18"/>
        </w:rPr>
        <w:t>, 2015. 154 с.</w:t>
      </w:r>
    </w:p>
    <w:p w:rsidR="00526E19" w:rsidRDefault="00526E19" w:rsidP="00526E19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5. Хаустов А.В. Исследование коммуникативных навыков у детей с синдромом раннего детского аутизма. Дефектология. 2004. № 4, с. 69-74.</w:t>
      </w:r>
    </w:p>
    <w:p w:rsidR="001F22C0" w:rsidRDefault="001F22C0"/>
    <w:sectPr w:rsidR="001F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19"/>
    <w:rsid w:val="001F22C0"/>
    <w:rsid w:val="0052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97291"/>
  <w15:chartTrackingRefBased/>
  <w15:docId w15:val="{4D292023-D3F0-4F26-9793-3EA758D8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2025-12-08T12:00:00Z</dcterms:created>
  <dcterms:modified xsi:type="dcterms:W3CDTF">2025-12-08T12:02:00Z</dcterms:modified>
</cp:coreProperties>
</file>