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1"/>
        <w:shd w:val="clear" w:color="auto" w:fill="FFFFFF"/>
        <w:spacing w:beforeAutospacing="0" w:before="0" w:afterAutospacing="0" w:after="0"/>
        <w:ind w:firstLine="708"/>
        <w:jc w:val="center"/>
        <w:rPr>
          <w:rStyle w:val="c0"/>
          <w:b/>
          <w:bCs/>
          <w:i/>
          <w:i/>
          <w:iCs/>
          <w:sz w:val="28"/>
          <w:szCs w:val="28"/>
        </w:rPr>
      </w:pPr>
      <w:r>
        <w:rPr>
          <w:rStyle w:val="c0"/>
          <w:b/>
          <w:bCs/>
          <w:i/>
          <w:iCs/>
          <w:sz w:val="28"/>
          <w:szCs w:val="28"/>
        </w:rPr>
        <w:t xml:space="preserve">Роль куратора в системе воспитания обучающихся </w:t>
      </w:r>
    </w:p>
    <w:p>
      <w:pPr>
        <w:pStyle w:val="c1"/>
        <w:shd w:val="clear" w:color="auto" w:fill="FFFFFF"/>
        <w:spacing w:beforeAutospacing="0" w:before="0" w:afterAutospacing="0" w:after="0"/>
        <w:ind w:firstLine="708"/>
        <w:jc w:val="center"/>
        <w:rPr>
          <w:b/>
          <w:bCs/>
          <w:i/>
          <w:i/>
          <w:iCs/>
          <w:sz w:val="28"/>
          <w:szCs w:val="28"/>
        </w:rPr>
      </w:pPr>
      <w:r>
        <w:rPr>
          <w:rStyle w:val="c0"/>
          <w:b/>
          <w:bCs/>
          <w:i/>
          <w:iCs/>
          <w:sz w:val="28"/>
          <w:szCs w:val="28"/>
        </w:rPr>
        <w:t>в условиях реализации ФГОС. Новые воспитательные технологии.</w:t>
      </w:r>
    </w:p>
    <w:p>
      <w:pPr>
        <w:pStyle w:val="NoSpacing"/>
        <w:jc w:val="center"/>
        <w:rPr/>
      </w:pPr>
      <w:r>
        <w:rPr>
          <w:rStyle w:val="c0"/>
          <w:rFonts w:cs="Times New Roman" w:ascii="Times New Roman" w:hAnsi="Times New Roman"/>
          <w:i/>
          <w:sz w:val="28"/>
          <w:szCs w:val="28"/>
          <w:shd w:fill="FFFFFF" w:val="clear"/>
        </w:rPr>
        <w:t>Доклад на педагогический совет</w:t>
      </w:r>
      <w:r>
        <w:rPr/>
        <w:t xml:space="preserve"> </w:t>
      </w:r>
      <w:r>
        <w:rPr>
          <w:rStyle w:val="c0"/>
          <w:rFonts w:cs="Times New Roman" w:ascii="Times New Roman" w:hAnsi="Times New Roman"/>
          <w:i/>
          <w:sz w:val="28"/>
          <w:szCs w:val="28"/>
          <w:shd w:fill="FFFFFF" w:val="clear"/>
        </w:rPr>
        <w:t>2025-2026 уч. год</w:t>
      </w:r>
    </w:p>
    <w:p>
      <w:pPr>
        <w:pStyle w:val="NoSpacing"/>
        <w:jc w:val="center"/>
        <w:rPr/>
      </w:pPr>
      <w:r>
        <w:rPr>
          <w:rFonts w:cs="Times New Roman" w:ascii="Times New Roman" w:hAnsi="Times New Roman"/>
          <w:i/>
          <w:sz w:val="28"/>
          <w:szCs w:val="28"/>
          <w:shd w:fill="FFFFFF" w:val="clear"/>
        </w:rPr>
        <w:t>Камышевой Ольги Евгеньевны, преподавателя специальных дисциплин</w:t>
      </w:r>
    </w:p>
    <w:p>
      <w:pPr>
        <w:pStyle w:val="NoSpacing"/>
        <w:jc w:val="center"/>
        <w:rPr>
          <w:rFonts w:ascii="Times New Roman" w:hAnsi="Times New Roman" w:cs="Times New Roman"/>
          <w:i/>
          <w:i/>
          <w:sz w:val="28"/>
          <w:szCs w:val="28"/>
          <w:shd w:fill="FFFFFF" w:val="clear"/>
        </w:rPr>
      </w:pPr>
      <w:r>
        <w:rPr>
          <w:rFonts w:cs="Times New Roman" w:ascii="Times New Roman" w:hAnsi="Times New Roman"/>
          <w:i/>
          <w:sz w:val="28"/>
          <w:szCs w:val="28"/>
          <w:shd w:fill="FFFFFF" w:val="clear"/>
        </w:rPr>
        <w:t xml:space="preserve">Новобурасский филиал </w:t>
      </w:r>
    </w:p>
    <w:p>
      <w:pPr>
        <w:pStyle w:val="NoSpacing"/>
        <w:jc w:val="center"/>
        <w:rPr>
          <w:rStyle w:val="c0"/>
          <w:b/>
          <w:bCs/>
          <w:i/>
          <w:i/>
          <w:iCs/>
          <w:sz w:val="28"/>
          <w:szCs w:val="28"/>
        </w:rPr>
      </w:pPr>
      <w:r>
        <w:rPr>
          <w:rFonts w:cs="Times New Roman" w:ascii="Times New Roman" w:hAnsi="Times New Roman"/>
          <w:i/>
          <w:sz w:val="28"/>
          <w:szCs w:val="28"/>
          <w:shd w:fill="FFFFFF" w:val="clear"/>
        </w:rPr>
        <w:t>ГАПОУ СО «Базарнокарабулакский техникум агробизнеса»</w:t>
      </w:r>
    </w:p>
    <w:p>
      <w:pPr>
        <w:pStyle w:val="NoSpacing"/>
        <w:jc w:val="right"/>
        <w:rPr>
          <w:rStyle w:val="c0"/>
          <w:rFonts w:ascii="Times New Roman" w:hAnsi="Times New Roman" w:cs="Times New Roman"/>
          <w:i/>
          <w:i/>
          <w:iCs/>
          <w:sz w:val="28"/>
          <w:szCs w:val="28"/>
        </w:rPr>
      </w:pPr>
      <w:r>
        <w:rPr>
          <w:rFonts w:cs="Times New Roman" w:ascii="Times New Roman" w:hAnsi="Times New Roman"/>
          <w:i/>
          <w:iCs/>
          <w:sz w:val="28"/>
          <w:szCs w:val="28"/>
        </w:rPr>
      </w:r>
    </w:p>
    <w:p>
      <w:pPr>
        <w:pStyle w:val="NoSpacing"/>
        <w:jc w:val="right"/>
        <w:rPr>
          <w:rStyle w:val="c0"/>
          <w:rFonts w:ascii="Times New Roman" w:hAnsi="Times New Roman" w:cs="Times New Roman"/>
          <w:i/>
          <w:i/>
          <w:iCs/>
          <w:sz w:val="28"/>
          <w:szCs w:val="28"/>
        </w:rPr>
      </w:pPr>
      <w:r>
        <w:rPr>
          <w:rStyle w:val="c0"/>
          <w:rFonts w:cs="Times New Roman" w:ascii="Times New Roman" w:hAnsi="Times New Roman"/>
          <w:i/>
          <w:iCs/>
          <w:sz w:val="28"/>
          <w:szCs w:val="28"/>
        </w:rPr>
        <w:t xml:space="preserve">«Образование без воспитания – </w:t>
      </w:r>
    </w:p>
    <w:p>
      <w:pPr>
        <w:pStyle w:val="NoSpacing"/>
        <w:jc w:val="right"/>
        <w:rPr>
          <w:rStyle w:val="c0"/>
          <w:rFonts w:ascii="Times New Roman" w:hAnsi="Times New Roman" w:cs="Times New Roman"/>
          <w:i/>
          <w:i/>
          <w:iCs/>
          <w:sz w:val="28"/>
          <w:szCs w:val="28"/>
        </w:rPr>
      </w:pPr>
      <w:r>
        <w:rPr>
          <w:rStyle w:val="c0"/>
          <w:rFonts w:cs="Times New Roman" w:ascii="Times New Roman" w:hAnsi="Times New Roman"/>
          <w:i/>
          <w:iCs/>
          <w:sz w:val="28"/>
          <w:szCs w:val="28"/>
        </w:rPr>
        <w:t>меч в руках безумца»</w:t>
      </w:r>
    </w:p>
    <w:p>
      <w:pPr>
        <w:pStyle w:val="NoSpacing"/>
        <w:jc w:val="right"/>
        <w:rPr>
          <w:rStyle w:val="c0"/>
          <w:rFonts w:ascii="Times New Roman" w:hAnsi="Times New Roman" w:cs="Times New Roman"/>
          <w:i/>
          <w:i/>
          <w:iCs/>
          <w:sz w:val="28"/>
          <w:szCs w:val="28"/>
        </w:rPr>
      </w:pPr>
      <w:r>
        <w:rPr>
          <w:rStyle w:val="c0"/>
          <w:rFonts w:cs="Times New Roman" w:ascii="Times New Roman" w:hAnsi="Times New Roman"/>
          <w:i/>
          <w:iCs/>
          <w:sz w:val="28"/>
          <w:szCs w:val="28"/>
        </w:rPr>
        <w:t>Платон</w:t>
      </w:r>
    </w:p>
    <w:p>
      <w:pPr>
        <w:pStyle w:val="NoSpacing"/>
        <w:jc w:val="right"/>
        <w:rPr>
          <w:rFonts w:ascii="Times New Roman" w:hAnsi="Times New Roman" w:cs="Times New Roman"/>
        </w:rPr>
      </w:pPr>
      <w:r>
        <w:rPr>
          <w:rFonts w:cs="Times New Roman" w:ascii="Times New Roman" w:hAnsi="Times New Roman"/>
        </w:rPr>
      </w:r>
    </w:p>
    <w:p>
      <w:pPr>
        <w:pStyle w:val="Normal"/>
        <w:shd w:val="clear" w:color="auto" w:fill="FFFFFF"/>
        <w:spacing w:lineRule="auto" w:line="276"/>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Кураторство сегодня – это не только выполнение социальной роли педагога и наставника, но и социализация студентов, помощь в адаптации к студенческой аудитории, друг к другу. От того, насколько куратор сам по себе личность, насколько серьезно он относится к своей дополнительной нагрузке, зависит очень многое. Работа куратора сегодня должна быть направлена на решение приоритетной задачи воспитания в СПО – создание оптимальных условий для саморазвития личности студента.</w:t>
      </w:r>
    </w:p>
    <w:p>
      <w:pPr>
        <w:pStyle w:val="Normal"/>
        <w:shd w:val="clear" w:color="auto" w:fill="FFFFFF"/>
        <w:spacing w:lineRule="auto" w:line="276"/>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Основными направлениями работы куратора являются:</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SimHei" w:cs="Times New Roman" w:ascii="Times New Roman" w:hAnsi="Times New Roman"/>
          <w:sz w:val="28"/>
          <w:szCs w:val="28"/>
          <w:lang w:eastAsia="ru-RU"/>
        </w:rPr>
        <w:t>-        </w:t>
      </w:r>
      <w:r>
        <w:rPr>
          <w:rFonts w:eastAsia="Times New Roman" w:cs="Times New Roman" w:ascii="Times New Roman" w:hAnsi="Times New Roman"/>
          <w:sz w:val="28"/>
          <w:szCs w:val="28"/>
          <w:lang w:eastAsia="ru-RU"/>
        </w:rPr>
        <w:t>изучение и анализ данных о студентах, определение уровня их воспитания, способностей и личных особенностей;</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SimHei" w:cs="Times New Roman" w:ascii="Times New Roman" w:hAnsi="Times New Roman"/>
          <w:sz w:val="28"/>
          <w:szCs w:val="28"/>
          <w:lang w:eastAsia="ru-RU"/>
        </w:rPr>
        <w:t>-        </w:t>
      </w:r>
      <w:r>
        <w:rPr>
          <w:rFonts w:eastAsia="Times New Roman" w:cs="Times New Roman" w:ascii="Times New Roman" w:hAnsi="Times New Roman"/>
          <w:sz w:val="28"/>
          <w:szCs w:val="28"/>
          <w:lang w:eastAsia="ru-RU"/>
        </w:rPr>
        <w:t>постановка учебно-воспитательной цели и задач по ее реализации;</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SimHei" w:cs="Times New Roman" w:ascii="Times New Roman" w:hAnsi="Times New Roman"/>
          <w:sz w:val="28"/>
          <w:szCs w:val="28"/>
          <w:lang w:eastAsia="ru-RU"/>
        </w:rPr>
        <w:t>-        </w:t>
      </w:r>
      <w:r>
        <w:rPr>
          <w:rFonts w:eastAsia="Times New Roman" w:cs="Times New Roman" w:ascii="Times New Roman" w:hAnsi="Times New Roman"/>
          <w:sz w:val="28"/>
          <w:szCs w:val="28"/>
          <w:lang w:eastAsia="ru-RU"/>
        </w:rPr>
        <w:t>совместное коллективное обсуждение программы жизни студенческого коллектива, составление планов культурно-массовой и воспитательной работы в группе;</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SimHei" w:cs="Times New Roman" w:ascii="Times New Roman" w:hAnsi="Times New Roman"/>
          <w:sz w:val="28"/>
          <w:szCs w:val="28"/>
          <w:lang w:eastAsia="ru-RU"/>
        </w:rPr>
        <w:t>-        </w:t>
      </w:r>
      <w:r>
        <w:rPr>
          <w:rFonts w:eastAsia="Times New Roman" w:cs="Times New Roman" w:ascii="Times New Roman" w:hAnsi="Times New Roman"/>
          <w:sz w:val="28"/>
          <w:szCs w:val="28"/>
          <w:lang w:eastAsia="ru-RU"/>
        </w:rPr>
        <w:t>выявление трудностей адаптационного периода, помощь в решении учебных, организационных, социально-бытовых и иных вопросов;</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SimHei" w:cs="Times New Roman" w:ascii="Times New Roman" w:hAnsi="Times New Roman"/>
          <w:sz w:val="28"/>
          <w:szCs w:val="28"/>
          <w:lang w:eastAsia="ru-RU"/>
        </w:rPr>
        <w:t>-        </w:t>
      </w:r>
      <w:r>
        <w:rPr>
          <w:rFonts w:eastAsia="Times New Roman" w:cs="Times New Roman" w:ascii="Times New Roman" w:hAnsi="Times New Roman"/>
          <w:sz w:val="28"/>
          <w:szCs w:val="28"/>
          <w:lang w:eastAsia="ru-RU"/>
        </w:rPr>
        <w:t>формирование актива студенческой группы и помощь активу в организационной работе;</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SimHei" w:cs="Times New Roman" w:ascii="Times New Roman" w:hAnsi="Times New Roman"/>
          <w:sz w:val="28"/>
          <w:szCs w:val="28"/>
          <w:lang w:eastAsia="ru-RU"/>
        </w:rPr>
        <w:t>-        </w:t>
      </w:r>
      <w:r>
        <w:rPr>
          <w:rFonts w:eastAsia="Times New Roman" w:cs="Times New Roman" w:ascii="Times New Roman" w:hAnsi="Times New Roman"/>
          <w:sz w:val="28"/>
          <w:szCs w:val="28"/>
          <w:lang w:eastAsia="ru-RU"/>
        </w:rPr>
        <w:t>сплочение учебной группы, создание в ней атмосферы доброжелательности, взаимной поддержки, взаимопомощи и сотрудничества, творческого отношения к учебе;</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SimHei" w:cs="Times New Roman" w:ascii="Times New Roman" w:hAnsi="Times New Roman"/>
          <w:sz w:val="28"/>
          <w:szCs w:val="28"/>
          <w:lang w:eastAsia="ru-RU"/>
        </w:rPr>
        <w:t>-        </w:t>
      </w:r>
      <w:r>
        <w:rPr>
          <w:rFonts w:eastAsia="Times New Roman" w:cs="Times New Roman" w:ascii="Times New Roman" w:hAnsi="Times New Roman"/>
          <w:sz w:val="28"/>
          <w:szCs w:val="28"/>
          <w:lang w:eastAsia="ru-RU"/>
        </w:rPr>
        <w:t>вовлечение студентов во вне учебную деятельность группы, учебного заведения;</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SimHei" w:cs="Times New Roman" w:ascii="Times New Roman" w:hAnsi="Times New Roman"/>
          <w:sz w:val="28"/>
          <w:szCs w:val="28"/>
          <w:lang w:eastAsia="ru-RU"/>
        </w:rPr>
        <w:t>-        </w:t>
      </w:r>
      <w:r>
        <w:rPr>
          <w:rFonts w:eastAsia="Times New Roman" w:cs="Times New Roman" w:ascii="Times New Roman" w:hAnsi="Times New Roman"/>
          <w:sz w:val="28"/>
          <w:szCs w:val="28"/>
          <w:lang w:eastAsia="ru-RU"/>
        </w:rPr>
        <w:t>установление контактов с родителями и привлечение их по возможности к воспитательной деятельности в группе</w:t>
      </w:r>
    </w:p>
    <w:p>
      <w:pPr>
        <w:pStyle w:val="Normal"/>
        <w:shd w:val="clear" w:color="auto" w:fill="FFFFFF"/>
        <w:spacing w:lineRule="auto" w:line="276"/>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Очень важно обеспечить вниманием каждого студента в деятельность, что достигается с помощью создания соответствующей обстановки. Во-первых, целесообразно изменить традиционно сложившуюся организацию пространства учебного взаимодействия, организовать общение так, чтобы каждый имел возможность высказаться, принять участие в групповой работе. Во-вторых, куратору необходимо демонстрировать и проявлять крайнее внимание к высказыванию каждого студента, стимулировать самостоятельность и независимость суждений, принимать любое иное мнение, не давая односторонних оценок. Особенность кураторской деятельности заключается в том, что куратор одновременно является и субъектом деятельности, и ее объектом. Это позволяет ему ставить перед собой личные цели саморазвития и достигать их в процессе деятельности. Эти цели связаны с формированием педагогических и управленческих способностей.</w:t>
      </w:r>
    </w:p>
    <w:p>
      <w:pPr>
        <w:pStyle w:val="Normal"/>
        <w:shd w:val="clear" w:color="auto" w:fill="FFFFFF"/>
        <w:spacing w:lineRule="auto" w:line="276"/>
        <w:ind w:firstLine="709"/>
        <w:jc w:val="both"/>
        <w:rPr>
          <w:rStyle w:val="c0"/>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Главное правило куратора “не навреди”.</w:t>
      </w:r>
    </w:p>
    <w:p>
      <w:pPr>
        <w:pStyle w:val="c1"/>
        <w:shd w:val="clear" w:color="auto" w:fill="FFFFFF"/>
        <w:spacing w:lineRule="auto" w:line="276" w:beforeAutospacing="0" w:before="0" w:afterAutospacing="0" w:after="0"/>
        <w:ind w:firstLine="708"/>
        <w:jc w:val="both"/>
        <w:rPr>
          <w:sz w:val="28"/>
          <w:szCs w:val="28"/>
        </w:rPr>
      </w:pPr>
      <w:r>
        <w:rPr>
          <w:rStyle w:val="c0"/>
          <w:sz w:val="28"/>
          <w:szCs w:val="28"/>
        </w:rPr>
        <w:t>Студенческая группа (подгруппа) – это определенный коллектив. Куратор (лат. curator = попечитель, опекун) – лицо, которому поручено наблюдение, присмотр за ходом определённой работы или цикла работ. Но кураторство – это не только процесс воспитания, а и возможность живого общения преподавателей и студентов, которое ведет к саморазвитию обеих сторон.</w:t>
      </w:r>
    </w:p>
    <w:p>
      <w:pPr>
        <w:pStyle w:val="c1"/>
        <w:shd w:val="clear" w:color="auto" w:fill="FFFFFF"/>
        <w:spacing w:lineRule="auto" w:line="276" w:beforeAutospacing="0" w:before="0" w:afterAutospacing="0" w:after="0"/>
        <w:ind w:firstLine="708"/>
        <w:jc w:val="both"/>
        <w:rPr>
          <w:sz w:val="28"/>
          <w:szCs w:val="28"/>
        </w:rPr>
      </w:pPr>
      <w:r>
        <w:rPr>
          <w:rStyle w:val="c0"/>
          <w:sz w:val="28"/>
          <w:szCs w:val="28"/>
        </w:rPr>
        <w:t>В связи с необходимостью усиления воспитательной работы со студентами роль куратора и круг его обязанностей расширяется. «Любая воспитательная работа должна начинаться с того, что куратор усваивает, осознает воспитательные функции, т. е. обязанности, виды деятельности, выполняемые в процессе формирования личности и студенческого коллектива].</w:t>
      </w:r>
    </w:p>
    <w:p>
      <w:pPr>
        <w:pStyle w:val="c1"/>
        <w:shd w:val="clear" w:color="auto" w:fill="FFFFFF"/>
        <w:spacing w:lineRule="auto" w:line="276" w:beforeAutospacing="0" w:before="0" w:afterAutospacing="0" w:after="0"/>
        <w:ind w:firstLine="708"/>
        <w:jc w:val="both"/>
        <w:rPr>
          <w:sz w:val="28"/>
          <w:szCs w:val="28"/>
        </w:rPr>
      </w:pPr>
      <w:r>
        <w:rPr>
          <w:rStyle w:val="c0"/>
          <w:sz w:val="28"/>
          <w:szCs w:val="28"/>
        </w:rPr>
        <w:t>Существует несколько классификаций типов кураторов:</w:t>
      </w:r>
    </w:p>
    <w:p>
      <w:pPr>
        <w:pStyle w:val="c1"/>
        <w:shd w:val="clear" w:color="auto" w:fill="FFFFFF"/>
        <w:spacing w:lineRule="auto" w:line="276" w:beforeAutospacing="0" w:before="0" w:afterAutospacing="0" w:after="0"/>
        <w:ind w:firstLine="708"/>
        <w:jc w:val="both"/>
        <w:rPr>
          <w:sz w:val="28"/>
          <w:szCs w:val="28"/>
        </w:rPr>
      </w:pPr>
      <w:r>
        <w:rPr>
          <w:rStyle w:val="c0"/>
          <w:i/>
          <w:iCs/>
          <w:sz w:val="28"/>
          <w:szCs w:val="28"/>
        </w:rPr>
        <w:t>Куратор-"информатор"</w:t>
      </w:r>
      <w:r>
        <w:rPr>
          <w:rStyle w:val="c0"/>
          <w:sz w:val="28"/>
          <w:szCs w:val="28"/>
        </w:rPr>
        <w:t xml:space="preserve"> предполагает, что его единственной задачей является своевременная передача необходимой информации студентам (о расписании, о медосмотре, о каких-либо мероприятиях и т. д.). Он не считает нужным вникать в жизнь группы, считая студентов взрослыми и самостоятельными.</w:t>
      </w:r>
    </w:p>
    <w:p>
      <w:pPr>
        <w:pStyle w:val="c1"/>
        <w:shd w:val="clear" w:color="auto" w:fill="FFFFFF"/>
        <w:spacing w:lineRule="auto" w:line="276" w:beforeAutospacing="0" w:before="0" w:afterAutospacing="0" w:after="0"/>
        <w:ind w:firstLine="708"/>
        <w:jc w:val="both"/>
        <w:rPr>
          <w:sz w:val="28"/>
          <w:szCs w:val="28"/>
        </w:rPr>
      </w:pPr>
      <w:r>
        <w:rPr>
          <w:rStyle w:val="c0"/>
          <w:i/>
          <w:iCs/>
          <w:sz w:val="28"/>
          <w:szCs w:val="28"/>
        </w:rPr>
        <w:t>Куратор-"организатор"</w:t>
      </w:r>
      <w:r>
        <w:rPr>
          <w:rStyle w:val="c0"/>
          <w:sz w:val="28"/>
          <w:szCs w:val="28"/>
        </w:rPr>
        <w:t xml:space="preserve"> считает необходимым организовывать жизнь группы с помощью каких-либо внеурочных мероприятий (вечера, походы в театр и т. д.) В свои обязанности он также включает участие в выборах старосты, чувствует ответственность за происходящие межличностные конфликты в группе и старается включаться в их разрешение.</w:t>
      </w:r>
    </w:p>
    <w:p>
      <w:pPr>
        <w:pStyle w:val="c1"/>
        <w:shd w:val="clear" w:color="auto" w:fill="FFFFFF"/>
        <w:spacing w:lineRule="auto" w:line="276" w:beforeAutospacing="0" w:before="0" w:afterAutospacing="0" w:after="0"/>
        <w:ind w:firstLine="708"/>
        <w:jc w:val="both"/>
        <w:rPr>
          <w:sz w:val="28"/>
          <w:szCs w:val="28"/>
        </w:rPr>
      </w:pPr>
      <w:r>
        <w:rPr>
          <w:rStyle w:val="c0"/>
          <w:i/>
          <w:iCs/>
          <w:sz w:val="28"/>
          <w:szCs w:val="28"/>
        </w:rPr>
        <w:t>Куратор-"психотерапевт"</w:t>
      </w:r>
      <w:r>
        <w:rPr>
          <w:rStyle w:val="c0"/>
          <w:sz w:val="28"/>
          <w:szCs w:val="28"/>
        </w:rPr>
        <w:t xml:space="preserve"> очень близко к сердцу принимает личные проблемы студентов, готов выслушивать их откровения, побуждает к ним, старается помочь советом. Много личного времени тратит на психологическую поддержку студентов, устанавливает слишком близкие контакты и рискует эмоциональным истощением, так как круглые сутки предоставлен студенческим проблемам.</w:t>
      </w:r>
    </w:p>
    <w:p>
      <w:pPr>
        <w:pStyle w:val="c1"/>
        <w:shd w:val="clear" w:color="auto" w:fill="FFFFFF"/>
        <w:spacing w:lineRule="auto" w:line="276" w:beforeAutospacing="0" w:before="0" w:afterAutospacing="0" w:after="0"/>
        <w:ind w:firstLine="708"/>
        <w:jc w:val="both"/>
        <w:rPr>
          <w:sz w:val="28"/>
          <w:szCs w:val="28"/>
        </w:rPr>
      </w:pPr>
      <w:r>
        <w:rPr>
          <w:rStyle w:val="c0"/>
          <w:i/>
          <w:iCs/>
          <w:sz w:val="28"/>
          <w:szCs w:val="28"/>
        </w:rPr>
        <w:t>Куратор-"родитель"</w:t>
      </w:r>
      <w:r>
        <w:rPr>
          <w:rStyle w:val="c0"/>
          <w:sz w:val="28"/>
          <w:szCs w:val="28"/>
        </w:rPr>
        <w:t xml:space="preserve"> берет на себя родительскую роль в отношении студентов. Он излишне их контролирует, нередко лишает инициативы. Берет на себя ответственность решать семейные и личные дела студентов, но не с точки зрения психологической поддержки, а как контролирующий родитель, требующий полного подчинения его решениям. Чаще всего это люди старшей возрастной категории, и в своих отношениях со студентами они ссылаются на свой жизненный опыт.</w:t>
      </w:r>
    </w:p>
    <w:p>
      <w:pPr>
        <w:pStyle w:val="c1"/>
        <w:shd w:val="clear" w:color="auto" w:fill="FFFFFF"/>
        <w:spacing w:lineRule="auto" w:line="276" w:beforeAutospacing="0" w:before="0" w:afterAutospacing="0" w:after="0"/>
        <w:ind w:firstLine="708"/>
        <w:jc w:val="both"/>
        <w:rPr>
          <w:sz w:val="28"/>
          <w:szCs w:val="28"/>
        </w:rPr>
      </w:pPr>
      <w:r>
        <w:rPr>
          <w:rStyle w:val="c0"/>
          <w:i/>
          <w:iCs/>
          <w:sz w:val="28"/>
          <w:szCs w:val="28"/>
        </w:rPr>
        <w:t>Куратор-"приятель"</w:t>
      </w:r>
      <w:r>
        <w:rPr>
          <w:rStyle w:val="c0"/>
          <w:sz w:val="28"/>
          <w:szCs w:val="28"/>
        </w:rPr>
        <w:t xml:space="preserve"> заинтересован в том, чем живет студенческая группа, он старается принимать участие во многих групповых мероприятиях. Студенты принимают куратора как члена группы, он пользуется уважением, но ему нередко не хватает необходимой дистанции для того, чтобы в необходимых случаях предъявить требования.</w:t>
      </w:r>
    </w:p>
    <w:p>
      <w:pPr>
        <w:pStyle w:val="c1"/>
        <w:shd w:val="clear" w:color="auto" w:fill="FFFFFF"/>
        <w:spacing w:lineRule="auto" w:line="276" w:beforeAutospacing="0" w:before="0" w:afterAutospacing="0" w:after="0"/>
        <w:ind w:firstLine="708"/>
        <w:jc w:val="both"/>
        <w:rPr>
          <w:sz w:val="28"/>
          <w:szCs w:val="28"/>
        </w:rPr>
      </w:pPr>
      <w:r>
        <w:rPr>
          <w:rStyle w:val="c0"/>
          <w:i/>
          <w:iCs/>
          <w:sz w:val="28"/>
          <w:szCs w:val="28"/>
        </w:rPr>
        <w:t>Куратор-"беззаботный студент"</w:t>
      </w:r>
      <w:r>
        <w:rPr>
          <w:rStyle w:val="c0"/>
          <w:sz w:val="28"/>
          <w:szCs w:val="28"/>
        </w:rPr>
        <w:t xml:space="preserve"> не считает необходимым выполнять какие-либо обязанности, нечетко представляет круг своих задач. Он только формально считается куратором, нередко не представляя свою студенческую группу и не осознавая, чем она живет.</w:t>
      </w:r>
    </w:p>
    <w:p>
      <w:pPr>
        <w:pStyle w:val="c1"/>
        <w:shd w:val="clear" w:color="auto" w:fill="FFFFFF"/>
        <w:spacing w:lineRule="auto" w:line="276" w:beforeAutospacing="0" w:before="0" w:afterAutospacing="0" w:after="0"/>
        <w:ind w:firstLine="708"/>
        <w:jc w:val="both"/>
        <w:rPr>
          <w:sz w:val="28"/>
          <w:szCs w:val="28"/>
        </w:rPr>
      </w:pPr>
      <w:r>
        <w:rPr>
          <w:rStyle w:val="c0"/>
          <w:i/>
          <w:iCs/>
          <w:sz w:val="28"/>
          <w:szCs w:val="28"/>
        </w:rPr>
        <w:t>Куратор-"администратор"</w:t>
      </w:r>
      <w:r>
        <w:rPr>
          <w:rStyle w:val="c0"/>
          <w:sz w:val="28"/>
          <w:szCs w:val="28"/>
        </w:rPr>
        <w:t xml:space="preserve"> своей основной задачей видит информирование администрации о пропусках студентов, ведет учет посещаемости. Выполняет в основном контролирующую функцию, без личной заинтересованности  в интересы студенческой группы.</w:t>
      </w:r>
    </w:p>
    <w:p>
      <w:pPr>
        <w:pStyle w:val="c1"/>
        <w:shd w:val="clear" w:color="auto" w:fill="FFFFFF"/>
        <w:spacing w:lineRule="auto" w:line="276" w:beforeAutospacing="0" w:before="0" w:afterAutospacing="0" w:after="0"/>
        <w:ind w:firstLine="708"/>
        <w:jc w:val="both"/>
        <w:rPr>
          <w:sz w:val="28"/>
          <w:szCs w:val="28"/>
        </w:rPr>
      </w:pPr>
      <w:r>
        <w:rPr>
          <w:rStyle w:val="c0"/>
          <w:sz w:val="28"/>
          <w:szCs w:val="28"/>
        </w:rPr>
        <w:t>Необходимо помнить, что в функции куратора входят в одинаковой значимости четыре основные задачи:</w:t>
      </w:r>
    </w:p>
    <w:p>
      <w:pPr>
        <w:pStyle w:val="c4"/>
        <w:shd w:val="clear" w:color="auto" w:fill="FFFFFF"/>
        <w:spacing w:lineRule="auto" w:line="276" w:beforeAutospacing="0" w:before="0" w:afterAutospacing="0" w:after="0"/>
        <w:jc w:val="both"/>
        <w:rPr>
          <w:sz w:val="28"/>
          <w:szCs w:val="28"/>
        </w:rPr>
      </w:pPr>
      <w:r>
        <w:rPr>
          <w:rStyle w:val="c0"/>
          <w:sz w:val="28"/>
          <w:szCs w:val="28"/>
        </w:rPr>
        <w:t>- информирование;</w:t>
      </w:r>
    </w:p>
    <w:p>
      <w:pPr>
        <w:pStyle w:val="c4"/>
        <w:shd w:val="clear" w:color="auto" w:fill="FFFFFF"/>
        <w:spacing w:lineRule="auto" w:line="276" w:beforeAutospacing="0" w:before="0" w:afterAutospacing="0" w:after="0"/>
        <w:jc w:val="both"/>
        <w:rPr>
          <w:sz w:val="28"/>
          <w:szCs w:val="28"/>
        </w:rPr>
      </w:pPr>
      <w:r>
        <w:rPr>
          <w:rStyle w:val="c0"/>
          <w:sz w:val="28"/>
          <w:szCs w:val="28"/>
        </w:rPr>
        <w:t>- организация жизни группы и благоприятного психологического климата;</w:t>
      </w:r>
    </w:p>
    <w:p>
      <w:pPr>
        <w:pStyle w:val="c4"/>
        <w:shd w:val="clear" w:color="auto" w:fill="FFFFFF"/>
        <w:spacing w:lineRule="auto" w:line="276" w:beforeAutospacing="0" w:before="0" w:afterAutospacing="0" w:after="0"/>
        <w:jc w:val="both"/>
        <w:rPr>
          <w:sz w:val="28"/>
          <w:szCs w:val="28"/>
        </w:rPr>
      </w:pPr>
      <w:r>
        <w:rPr>
          <w:rStyle w:val="c0"/>
          <w:sz w:val="28"/>
          <w:szCs w:val="28"/>
        </w:rPr>
        <w:t>- решение оперативных задач, возникающих в связи с академическими трудностями студентов;</w:t>
      </w:r>
    </w:p>
    <w:p>
      <w:pPr>
        <w:pStyle w:val="c4"/>
        <w:shd w:val="clear" w:color="auto" w:fill="FFFFFF"/>
        <w:spacing w:lineRule="auto" w:line="276" w:beforeAutospacing="0" w:before="0" w:afterAutospacing="0" w:after="0"/>
        <w:jc w:val="both"/>
        <w:rPr>
          <w:sz w:val="28"/>
          <w:szCs w:val="28"/>
        </w:rPr>
      </w:pPr>
      <w:r>
        <w:rPr>
          <w:rStyle w:val="c0"/>
          <w:sz w:val="28"/>
          <w:szCs w:val="28"/>
        </w:rPr>
        <w:t>- обеспечение соблюдения студенческой группой внутренней дисциплины.</w:t>
      </w:r>
    </w:p>
    <w:p>
      <w:pPr>
        <w:pStyle w:val="c1"/>
        <w:shd w:val="clear" w:color="auto" w:fill="FFFFFF"/>
        <w:spacing w:lineRule="auto" w:line="276" w:beforeAutospacing="0" w:before="0" w:afterAutospacing="0" w:after="0"/>
        <w:ind w:firstLine="708"/>
        <w:jc w:val="both"/>
        <w:rPr>
          <w:sz w:val="28"/>
          <w:szCs w:val="28"/>
        </w:rPr>
      </w:pPr>
      <w:r>
        <w:rPr>
          <w:rStyle w:val="c0"/>
          <w:sz w:val="28"/>
          <w:szCs w:val="28"/>
        </w:rPr>
        <w:t>Развитие студента на различных курсах имеет особые черты, поэтому и работа куратора должна быть разнообразной. Студент как личность развивается, нуждается в управлении со стороны педагогов, у многих студентов психологический возраст намного отстает от физиологического. Это проявляется в том, что молодой человек не всегда осознает ответственность за собственную жизнь, он склонен попадать под влияние. Такие студенты требуют контроля и внешнего управления со стороны педагогов. У первокурсников, например, происходит ломка многолетнего привычного рабочего стереотипа, которая может привести к нервным срывам, нежеланию подстраиваться под этот ритм жизни и работы. У многих еще требуют развития социальная и гражданская позиции, им свойственна узость познавательных интересов, но они ищут себя, и задача куратора – поддержать, направить, посоветовать, объяснить, в каком направлении можно двигаться.</w:t>
      </w:r>
    </w:p>
    <w:p>
      <w:pPr>
        <w:pStyle w:val="c1"/>
        <w:shd w:val="clear" w:color="auto" w:fill="FFFFFF"/>
        <w:spacing w:lineRule="auto" w:line="276" w:beforeAutospacing="0" w:before="0" w:afterAutospacing="0" w:after="0"/>
        <w:ind w:firstLine="708"/>
        <w:jc w:val="both"/>
        <w:rPr>
          <w:sz w:val="28"/>
          <w:szCs w:val="28"/>
        </w:rPr>
      </w:pPr>
      <w:r>
        <w:rPr>
          <w:rStyle w:val="c0"/>
          <w:sz w:val="28"/>
          <w:szCs w:val="28"/>
        </w:rPr>
        <w:t>Возраст ранней юности сложен. С одной стороны, желание самостоятельности, с другой – отсутствие полной самостоятельности. Пренебрежительное отношение к советам старших и в то же время потребность в получении этих советов от взрослых людей.</w:t>
      </w:r>
    </w:p>
    <w:p>
      <w:pPr>
        <w:pStyle w:val="c4"/>
        <w:shd w:val="clear" w:color="auto" w:fill="FFFFFF"/>
        <w:spacing w:lineRule="auto" w:line="276" w:beforeAutospacing="0" w:before="0" w:afterAutospacing="0" w:after="0"/>
        <w:jc w:val="both"/>
        <w:rPr>
          <w:sz w:val="28"/>
          <w:szCs w:val="28"/>
        </w:rPr>
      </w:pPr>
      <w:r>
        <w:rPr>
          <w:rStyle w:val="c0"/>
          <w:sz w:val="28"/>
          <w:szCs w:val="28"/>
        </w:rPr>
        <w:t xml:space="preserve"> </w:t>
      </w:r>
      <w:r>
        <w:rPr>
          <w:rStyle w:val="c0"/>
          <w:sz w:val="28"/>
          <w:szCs w:val="28"/>
        </w:rPr>
        <w:t>Куратор студенческой группы является связующим звеном между техникумом и студентами, что позволяет координировать учебно-воспитательный процесс. И в своей работе он должен помнить главное: в центре этого процесса – личность студента.</w:t>
      </w:r>
    </w:p>
    <w:p>
      <w:pPr>
        <w:pStyle w:val="Normal"/>
        <w:shd w:val="clear" w:color="auto" w:fill="FFFFFF"/>
        <w:spacing w:lineRule="auto" w:line="276"/>
        <w:ind w:firstLine="71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Профессионально-нравственная культура не появляется сама по себе, ее необходимо воспитывать, внедрять в сознание молодежи. И в этом процессе ведущую роль играет куратор группы – ибо это первый человек, преподаватель и старший товарищ, с которым сталкиваются бывшие абитуриенты, ставшие студентами первого курса. От того, насколько куратор сам по себе личность, от того, насколько серьезно он относится к своей дополнительной нагрузке, зависит очень и очень много. Только за тем, кто может увлечь, кто достоин уважения, кто постоянно, на деле демонстрирует образец профессионально нравственной культуры, студенты пойдут. Из уст такого человека объяснения, разъяснения, не будет восприниматься «в штыки».</w:t>
      </w:r>
    </w:p>
    <w:p>
      <w:pPr>
        <w:pStyle w:val="Normal"/>
        <w:shd w:val="clear" w:color="auto" w:fill="FFFFFF"/>
        <w:spacing w:lineRule="auto" w:line="276"/>
        <w:ind w:firstLine="71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работе с группой куратор должен опираться на следующие принципы:</w:t>
      </w:r>
    </w:p>
    <w:p>
      <w:pPr>
        <w:pStyle w:val="Normal"/>
        <w:numPr>
          <w:ilvl w:val="0"/>
          <w:numId w:val="1"/>
        </w:numPr>
        <w:shd w:val="clear" w:color="auto" w:fill="FFFFFF"/>
        <w:spacing w:lineRule="auto" w:line="276"/>
        <w:ind w:hanging="360" w:left="426"/>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i/>
          <w:iCs/>
          <w:sz w:val="28"/>
          <w:szCs w:val="28"/>
          <w:lang w:eastAsia="ru-RU"/>
        </w:rPr>
        <w:t>«Уважай»</w:t>
      </w:r>
      <w:r>
        <w:rPr>
          <w:rFonts w:eastAsia="Times New Roman" w:cs="Times New Roman" w:ascii="Times New Roman" w:hAnsi="Times New Roman"/>
          <w:i/>
          <w:iCs/>
          <w:sz w:val="28"/>
          <w:szCs w:val="28"/>
          <w:lang w:eastAsia="ru-RU"/>
        </w:rPr>
        <w:t>.</w:t>
      </w:r>
      <w:r>
        <w:rPr>
          <w:rFonts w:eastAsia="Times New Roman" w:cs="Times New Roman" w:ascii="Times New Roman" w:hAnsi="Times New Roman"/>
          <w:sz w:val="28"/>
          <w:szCs w:val="28"/>
          <w:lang w:eastAsia="ru-RU"/>
        </w:rPr>
        <w:t xml:space="preserve"> Основной принцип межличностного общения, основанный на восприятии любого (даже самого нерадивого или недисциплинированного) студента как самостоятельной и сформировавшейся личности. Критика действий студентов должна быть аргументированной; нельзя и недопустимо унижать их достоинство; терпение, такт и желание помочь должны стоять на первом месте;</w:t>
      </w:r>
    </w:p>
    <w:p>
      <w:pPr>
        <w:pStyle w:val="Normal"/>
        <w:numPr>
          <w:ilvl w:val="0"/>
          <w:numId w:val="1"/>
        </w:numPr>
        <w:shd w:val="clear" w:color="auto" w:fill="FFFFFF"/>
        <w:spacing w:lineRule="auto" w:line="276"/>
        <w:ind w:hanging="360" w:left="426"/>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i/>
          <w:iCs/>
          <w:sz w:val="28"/>
          <w:szCs w:val="28"/>
          <w:lang w:eastAsia="ru-RU"/>
        </w:rPr>
        <w:t>«Обучай»</w:t>
      </w:r>
      <w:r>
        <w:rPr>
          <w:rFonts w:eastAsia="Times New Roman" w:cs="Times New Roman" w:ascii="Times New Roman" w:hAnsi="Times New Roman"/>
          <w:i/>
          <w:iCs/>
          <w:sz w:val="28"/>
          <w:szCs w:val="28"/>
          <w:lang w:eastAsia="ru-RU"/>
        </w:rPr>
        <w:t xml:space="preserve">. </w:t>
      </w:r>
      <w:r>
        <w:rPr>
          <w:rFonts w:eastAsia="Times New Roman" w:cs="Times New Roman" w:ascii="Times New Roman" w:hAnsi="Times New Roman"/>
          <w:sz w:val="28"/>
          <w:szCs w:val="28"/>
          <w:lang w:eastAsia="ru-RU"/>
        </w:rPr>
        <w:t>В данном случае речь не идет о том, чтобы назначенный куратор обязательно вел занятия в группе на 1 курсе, хотя это – самый желательный вариант. Дело в том, что принцип «обучай» включает в себя следующее: информирование студентов (на 1 курсе это особенно важно!) о практических сторонах жизни и деятельности: о расположении учебных аудиторий и т.п.; о службах, которые есть в техникуме, и том, в каких случаях к ним можно и нужно обращаться; о руководстве; о правилах внутреннего распорядка и поведения в техникуме и т.д.</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Формирование морально-психологического климата в группе - прививание традиций колледжа, обучение правилам достойного поведения и элементарным основам культуры поведения, внедрение навыков общения.</w:t>
      </w:r>
    </w:p>
    <w:p>
      <w:pPr>
        <w:pStyle w:val="Normal"/>
        <w:numPr>
          <w:ilvl w:val="0"/>
          <w:numId w:val="2"/>
        </w:numPr>
        <w:shd w:val="clear" w:color="auto" w:fill="FFFFFF"/>
        <w:spacing w:lineRule="auto" w:line="276" w:before="52" w:after="0"/>
        <w:ind w:hanging="360" w:left="426"/>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i/>
          <w:iCs/>
          <w:sz w:val="28"/>
          <w:szCs w:val="28"/>
          <w:lang w:eastAsia="ru-RU"/>
        </w:rPr>
        <w:t>Доверяй, но проверяй»</w:t>
      </w:r>
      <w:r>
        <w:rPr>
          <w:rFonts w:eastAsia="Times New Roman" w:cs="Times New Roman" w:ascii="Times New Roman" w:hAnsi="Times New Roman"/>
          <w:b/>
          <w:bCs/>
          <w:sz w:val="28"/>
          <w:szCs w:val="28"/>
          <w:lang w:eastAsia="ru-RU"/>
        </w:rPr>
        <w:t>.</w:t>
      </w:r>
      <w:r>
        <w:rPr>
          <w:rFonts w:eastAsia="Times New Roman" w:cs="Times New Roman" w:ascii="Times New Roman" w:hAnsi="Times New Roman"/>
          <w:sz w:val="28"/>
          <w:szCs w:val="28"/>
          <w:lang w:eastAsia="ru-RU"/>
        </w:rPr>
        <w:t> Студент отличается от школьника более широкими рамками свободы. Куратор не обязан выполнять «полицейские» функции, но, доверяя студентам в вопросах организации их собственного рабочего времени, наставник, прежде всего, должен донести до сознания каждого понятие «дисциплины». Понятно, что достигается это достаточно жестким контролем.</w:t>
      </w:r>
    </w:p>
    <w:p>
      <w:pPr>
        <w:pStyle w:val="Normal"/>
        <w:numPr>
          <w:ilvl w:val="0"/>
          <w:numId w:val="2"/>
        </w:numPr>
        <w:shd w:val="clear" w:color="auto" w:fill="FFFFFF"/>
        <w:spacing w:lineRule="auto" w:line="276" w:before="0" w:afterAutospacing="1"/>
        <w:ind w:hanging="360" w:left="426"/>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i/>
          <w:iCs/>
          <w:sz w:val="28"/>
          <w:szCs w:val="28"/>
          <w:lang w:eastAsia="ru-RU"/>
        </w:rPr>
        <w:t>«Формируй»</w:t>
      </w:r>
      <w:r>
        <w:rPr>
          <w:rFonts w:eastAsia="Times New Roman" w:cs="Times New Roman" w:ascii="Times New Roman" w:hAnsi="Times New Roman"/>
          <w:b/>
          <w:bCs/>
          <w:sz w:val="28"/>
          <w:szCs w:val="28"/>
          <w:lang w:eastAsia="ru-RU"/>
        </w:rPr>
        <w:t>. </w:t>
      </w:r>
      <w:r>
        <w:rPr>
          <w:rFonts w:eastAsia="Times New Roman" w:cs="Times New Roman" w:ascii="Times New Roman" w:hAnsi="Times New Roman"/>
          <w:sz w:val="28"/>
          <w:szCs w:val="28"/>
          <w:lang w:eastAsia="ru-RU"/>
        </w:rPr>
        <w:t>Этот принцип работы куратора имеет долговременный, стратегический характер. Куратор выступает здесь активным фактором воздействия на студента: на базе изучения личности необходимо подсказать, над чем конкретно надо работать студенту, чтобы он стал полноценным специалистом; постараться сгладить негативные стороны проявления некоторых черт характера; сориентировать студентов на достижение реальных целей; научить реально оценивать свой потенциал.</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то же самое время куратор обязан помогать студентам в трудных обстоятельствах, показывая возможные пути решения проблем.</w:t>
      </w:r>
    </w:p>
    <w:p>
      <w:pPr>
        <w:pStyle w:val="Normal"/>
        <w:shd w:val="clear" w:color="auto" w:fill="FFFFFF"/>
        <w:spacing w:lineRule="auto" w:line="276"/>
        <w:ind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Действенным средством формирования профессионально- нравственной культуры является работа куратора по побуждению участия студентов во внеурочной работе в любом ее направлении.</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Постоянная систематическая занятость в различных формах внеурочной работы позволяет выработать некоторые профессиональные качества будущих специалистов, соответствующие новому уровню требований культуры.</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 Проведение любого внеурочного мероприятия требует четкости, разработанности, умения проявить инициативу, принимать решения.</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4.2. Возникновение альтернативных предложений, их обсуждение, поиск наиболее приемлемого варианта неизбежно вызывает споры, противостояние мнений – отсюда необходимость выработки навыков разрешения конфликтных ситуаций, умения находить компромисс, аргументировать свою точку зрения.</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4.3. Внеурочная работа требует от студента высокой личной организованности, умения распределять свое время таким образом, чтобы получить удовлетворение от проведения мероприятий с наименьшими потерями, не снижая качества обучения.</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 Выработка концепции внеурочного мероприятия, разработка плана его реализации, методов и способов проведения мероприятия в значительной мере приучает к творческому отношению к порученному делу. Момент творчества не только имеет самостоятельное значение, но и развивает личность, служит стимулом активной деятельности.</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4.5. Реализация любого мероприятия по </w:t>
      </w:r>
      <w:bookmarkStart w:id="0" w:name="_GoBack"/>
      <w:bookmarkEnd w:id="0"/>
      <w:r>
        <w:rPr>
          <w:rFonts w:eastAsia="Times New Roman" w:cs="Times New Roman" w:ascii="Times New Roman" w:hAnsi="Times New Roman"/>
          <w:sz w:val="28"/>
          <w:szCs w:val="28"/>
          <w:lang w:eastAsia="ru-RU"/>
        </w:rPr>
        <w:t>внеурочной работе развивает организаторские способности: от умения найти необходимых людей до создания условий для их слаженной работы. Кроме того, анализ ошибок и упущений, сделанных во время подготовки и проведения мероприятия, дает необходимый опыт объективного отношения к оценке результатов своей деятельности.</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4.6. Подготовка и проведение внеурочных мероприятий, входящих в план работы, заставляет студентов вырабатывать в себе такие качества, как обязательность, ответственность, дисциплинированность: успех любого дела зависит от четкой взаимосвязи и взаимозависимости участников мероприятия, от того, насколько они могут надеяться друг на друга.</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4.7. Совместная творческая работа развивает в участниках дух коллективизма (корпоративности), здорового и позитивного патриотизма, которые основаны на объективной оценке их деятельности со стороны окружающих. Чувство единства с товарищами приносит глубокое моральное удовлетворение. </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Вышесказанное не означает, что некоторые из профессиональных качеств, указанных выше, вырабатываются только при участии студентов во внеурочной работе. А в этом смысле внеурочная работа – форма активная и, следовательно, результативная. Идеален вариант, когда куратор не только стимулирует участие во внеурочной работе, но и проявляет действительный интерес к ее результатам, более того, сам участвует в этой работе.</w:t>
      </w:r>
    </w:p>
    <w:p>
      <w:pPr>
        <w:pStyle w:val="Normal"/>
        <w:shd w:val="clear" w:color="auto" w:fill="FFFFFF"/>
        <w:spacing w:lineRule="auto" w:line="276"/>
        <w:ind w:firstLine="566" w:left="284"/>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наконец, еще одно направление деятельности куратора – вовлечение студентов в художественное творчество. Это позволяет раскрываться личности студента, раскрепощает его, позволяет приобретать качества личности, которые затем будут обслуживаться в практической деятельности и способствовать карьерному и профессиональному росту:</w:t>
      </w:r>
    </w:p>
    <w:p>
      <w:pPr>
        <w:pStyle w:val="Normal"/>
        <w:numPr>
          <w:ilvl w:val="0"/>
          <w:numId w:val="3"/>
        </w:numPr>
        <w:shd w:val="clear" w:color="auto" w:fill="FFFFFF"/>
        <w:spacing w:lineRule="auto" w:line="276" w:before="30" w:after="30"/>
        <w:ind w:hanging="360" w:left="71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умение «проявить себя»: выбор сферы творчества, любимого занятия, хобби и желание получить общественную оценку своего выбора, прежде всего, заставляет молодых людей определять свои возможности и способности, учит критически относиться к себе, объективно выявлять свои «плюсы» и «минусы». Без реального участия в общественных мероприятиях навык «проявить себя» не дает о себе знать;</w:t>
      </w:r>
    </w:p>
    <w:p>
      <w:pPr>
        <w:pStyle w:val="Normal"/>
        <w:numPr>
          <w:ilvl w:val="0"/>
          <w:numId w:val="3"/>
        </w:numPr>
        <w:shd w:val="clear" w:color="auto" w:fill="FFFFFF"/>
        <w:spacing w:lineRule="auto" w:line="276" w:before="30" w:after="30"/>
        <w:ind w:hanging="360" w:left="71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умение «подать себя» (заявить о себе): чаще всего это умение вырабатывается методом проб и ошибок, когда личность определяет ту линию поведения, которая наилучшим способом соответствует ей, адекватно выражая устремления. Необходимо иметь в виду. Что желание заявить о себе, обратить на себя внимание окружающих – активное начало деятельности и важный мотиватор, ведь пассивное ожидание (тебя сами заметят) непродуктивно. Кроме того, это умение «подать себя» учит внимательно относиться к партнерам (другим людям), предвидеть ответную реакцию на конкретные действия. Внимательное и уважительное отношение к другим – важный момент социально- активного поведения.</w:t>
      </w:r>
    </w:p>
    <w:p>
      <w:pPr>
        <w:pStyle w:val="Normal"/>
        <w:shd w:val="clear" w:color="auto" w:fill="FFFFFF"/>
        <w:spacing w:lineRule="auto" w:line="276"/>
        <w:ind w:firstLine="71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 сомнения, выработка умений «подать себя» и «проявлять себя» требует, в свою очередь, умелого руководства со стороны старшего поколения: роль куратора сводиться не только к стимулированию художественного творчества, но и к критической оценки проявлений этого творчества не только со стороны «старшего поколения», но и со стороны однокурсников.</w:t>
      </w:r>
    </w:p>
    <w:p>
      <w:pPr>
        <w:pStyle w:val="Normal"/>
        <w:shd w:val="clear" w:color="auto" w:fill="FFFFFF"/>
        <w:spacing w:lineRule="auto" w:line="276"/>
        <w:jc w:val="both"/>
        <w:rPr>
          <w:i/>
          <w:i/>
          <w:iCs/>
        </w:rPr>
      </w:pPr>
      <w:r>
        <w:rPr>
          <w:rFonts w:eastAsia="Times New Roman" w:cs="Times New Roman" w:ascii="Times New Roman" w:hAnsi="Times New Roman"/>
          <w:i/>
          <w:iCs/>
          <w:sz w:val="28"/>
          <w:szCs w:val="28"/>
          <w:lang w:eastAsia="ru-RU"/>
        </w:rPr>
        <w:t>Список литературы:</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Л. В. Кудашева «Роль куратора в формировании студенческого коллектива» // СПО (приложение), 2022. №1. С.152-155.</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Е. Соловцова «Адаптация при обучении профессии» // Народное образование. 2024. №9.- С.202-207.</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Т. П. Царапина, Т. А. Ульрих, И. В. Никулина «Эффективная организация кураторской деятельности», Изд-во Пермского гос. тех. ун-та, 2022.-147с.</w:t>
      </w:r>
    </w:p>
    <w:p>
      <w:pPr>
        <w:pStyle w:val="Normal"/>
        <w:shd w:val="clear" w:color="auto" w:fill="FFFFFF"/>
        <w:spacing w:lineRule="auto" w:line="276"/>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С. И. Рябцева Авторская концепция воспитательной работы куратора техникума [Текст] // Инновационные педагогические технологии: материалы II междунар. науч. конф. (г. Казань, май 2015 г.). — Казань: Бук, 2015. — С. 178-180.</w:t>
      </w:r>
    </w:p>
    <w:p>
      <w:pPr>
        <w:pStyle w:val="Normal"/>
        <w:spacing w:lineRule="auto" w:line="259" w:before="0" w:after="160"/>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swiss"/>
    <w:pitch w:val="variable"/>
  </w:font>
  <w:font w:name="Liberation Sans">
    <w:altName w:val="Arial"/>
    <w:charset w:val="cc"/>
    <w:family w:val="swiss"/>
    <w:pitch w:val="variable"/>
  </w:font>
  <w:font w:name="Times New Roman">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000000"/>
      <w:kern w:val="2"/>
      <w:sz w:val="24"/>
      <w:szCs w:val="24"/>
      <w:lang w:eastAsia="zh-CN" w:bidi="hi-IN" w:val="ru-RU"/>
    </w:rPr>
  </w:style>
  <w:style w:type="paragraph" w:styleId="Heading1">
    <w:name w:val="heading 1"/>
    <w:basedOn w:val="user"/>
    <w:next w:val="BodyText"/>
    <w:qFormat/>
    <w:pPr>
      <w:numPr>
        <w:ilvl w:val="0"/>
        <w:numId w:val="1"/>
      </w:numPr>
      <w:outlineLvl w:val="0"/>
    </w:pPr>
    <w:rPr>
      <w:rFonts w:ascii="Liberation Serif" w:hAnsi="Liberation Serif" w:eastAsia="NSimSun"/>
      <w:b/>
      <w:bCs/>
      <w:sz w:val="48"/>
      <w:szCs w:val="48"/>
    </w:rPr>
  </w:style>
  <w:style w:type="character" w:styleId="DefaultParagraphFont" w:default="1">
    <w:name w:val="Default Paragraph Font"/>
    <w:uiPriority w:val="1"/>
    <w:semiHidden/>
    <w:unhideWhenUsed/>
    <w:qFormat/>
    <w:rPr/>
  </w:style>
  <w:style w:type="character" w:styleId="c0" w:customStyle="1">
    <w:name w:val="c0"/>
    <w:basedOn w:val="DefaultParagraphFont"/>
    <w:qFormat/>
    <w:rsid w:val="00111394"/>
    <w:rPr/>
  </w:style>
  <w:style w:type="character" w:styleId="Style13" w:customStyle="1">
    <w:name w:val="Текст выноски Знак"/>
    <w:basedOn w:val="DefaultParagraphFont"/>
    <w:qFormat/>
    <w:rPr>
      <w:rFonts w:ascii="Segoe UI" w:hAnsi="Segoe UI" w:cs="Mangal"/>
      <w:sz w:val="18"/>
      <w:szCs w:val="16"/>
    </w:rPr>
  </w:style>
  <w:style w:type="paragraph" w:styleId="Style14" w:customStyle="1">
    <w:name w:val="Заголовок"/>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Style15">
    <w:name w:val="Указатель"/>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sz w:val="28"/>
      <w:szCs w:val="28"/>
    </w:rPr>
  </w:style>
  <w:style w:type="paragraph" w:styleId="1" w:customStyle="1">
    <w:name w:val="Указатель1"/>
    <w:basedOn w:val="Normal"/>
    <w:qFormat/>
    <w:pPr>
      <w:suppressLineNumbers/>
    </w:pPr>
    <w:rPr/>
  </w:style>
  <w:style w:type="paragraph" w:styleId="IndexHeading">
    <w:name w:val="index heading"/>
    <w:basedOn w:val="Normal"/>
    <w:qFormat/>
    <w:pPr>
      <w:suppressLineNumbers/>
    </w:pPr>
    <w:rPr/>
  </w:style>
  <w:style w:type="paragraph" w:styleId="c1" w:customStyle="1">
    <w:name w:val="c1"/>
    <w:basedOn w:val="Normal"/>
    <w:qFormat/>
    <w:rsid w:val="00111394"/>
    <w:pPr>
      <w:spacing w:beforeAutospacing="1" w:afterAutospacing="1"/>
    </w:pPr>
    <w:rPr>
      <w:rFonts w:ascii="Times New Roman" w:hAnsi="Times New Roman" w:eastAsia="Times New Roman" w:cs="Times New Roman"/>
      <w:lang w:eastAsia="ru-RU"/>
    </w:rPr>
  </w:style>
  <w:style w:type="paragraph" w:styleId="c4" w:customStyle="1">
    <w:name w:val="c4"/>
    <w:basedOn w:val="Normal"/>
    <w:qFormat/>
    <w:rsid w:val="00111394"/>
    <w:pPr>
      <w:spacing w:beforeAutospacing="1" w:afterAutospacing="1"/>
    </w:pPr>
    <w:rPr>
      <w:rFonts w:ascii="Times New Roman" w:hAnsi="Times New Roman" w:eastAsia="Times New Roman" w:cs="Times New Roman"/>
      <w:lang w:eastAsia="ru-RU"/>
    </w:rPr>
  </w:style>
  <w:style w:type="paragraph" w:styleId="BalloonText">
    <w:name w:val="Balloon Text"/>
    <w:basedOn w:val="Normal"/>
    <w:qFormat/>
    <w:pPr/>
    <w:rPr>
      <w:rFonts w:ascii="Segoe UI" w:hAnsi="Segoe UI" w:cs="Mangal"/>
      <w:sz w:val="18"/>
      <w:szCs w:val="16"/>
    </w:rPr>
  </w:style>
  <w:style w:type="paragraph" w:styleId="NoSpacing">
    <w:name w:val="No Spacing"/>
    <w:qFormat/>
    <w:pPr>
      <w:widowControl/>
      <w:suppressAutoHyphens w:val="true"/>
      <w:bidi w:val="0"/>
      <w:spacing w:before="0" w:after="0"/>
      <w:jc w:val="left"/>
      <w:textAlignment w:val="baseline"/>
    </w:pPr>
    <w:rPr>
      <w:rFonts w:ascii="Liberation Serif" w:hAnsi="Liberation Serif" w:eastAsia="NSimSun" w:cs="Mangal"/>
      <w:color w:val="000000"/>
      <w:kern w:val="2"/>
      <w:sz w:val="24"/>
      <w:szCs w:val="21"/>
      <w:lang w:eastAsia="zh-CN" w:bidi="hi-IN" w:val="ru-RU"/>
    </w:rPr>
  </w:style>
  <w:style w:type="numbering" w:styleId="Style16" w:default="1">
    <w:name w:val="Без списка"/>
    <w:uiPriority w:val="99"/>
    <w:semiHidden/>
    <w:unhideWhenUsed/>
    <w:qFormat/>
  </w:style>
  <w:style w:type="numbering" w:styleId="user1" w:customStyle="1">
    <w:name w:val="Без списка (user)"/>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LibreOffice/25.2.7.2$Windows_X86_64 LibreOffice_project/5cbfd1ab6520636bb5f7b99185aa69bd7456825d</Application>
  <AppVersion>15.0000</AppVersion>
  <Pages>7</Pages>
  <Words>1903</Words>
  <Characters>13315</Characters>
  <CharactersWithSpaces>15226</CharactersWithSpaces>
  <Paragraphs>66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2023-04-02T10:54:00Z</dcterms:created>
  <dc:creator>user</dc:creator>
  <dc:description/>
  <dc:language>ru-RU</dc:language>
  <cp:lastModifiedBy/>
  <dcterms:modified xsi:type="dcterms:W3CDTF">2025-12-06T12:31:28Z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