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EFFF" w14:textId="77777777" w:rsidR="00CA1974" w:rsidRDefault="00CA1974" w:rsidP="00CA1974">
      <w:r>
        <w:t>Роль предметно-игровой среды ДОО в формировании личности дошкольника</w:t>
      </w:r>
    </w:p>
    <w:p w14:paraId="172910B8" w14:textId="77777777" w:rsidR="00CA1974" w:rsidRDefault="00CA1974" w:rsidP="00CA1974"/>
    <w:p w14:paraId="1D732263" w14:textId="77777777" w:rsidR="00CA1974" w:rsidRDefault="00CA1974" w:rsidP="00CA1974">
      <w:r>
        <w:t>Важное значение в дошкольных учреждениях обращается на построение предметно-игровой среды, так как ведущим видом деятельности ребенка является игра, в этой связи, очевидно, что, ее влияние на разностороннее развитие личности трудно переоценить. Правильно организованная предметно-развивающая среда позволяет каждому ребенку подобрать занятие исходя из собственных интересов, почувствовать себя более уверенно, вступать во взаимодействие с окружающими, брать во внимание и оценивать чувства и поступки других, ведь это и является основой развивающего обучения.</w:t>
      </w:r>
    </w:p>
    <w:p w14:paraId="64FAE4A3" w14:textId="77777777" w:rsidR="00CA1974" w:rsidRDefault="00CA1974" w:rsidP="00CA1974"/>
    <w:p w14:paraId="082235A8" w14:textId="77777777" w:rsidR="00CA1974" w:rsidRDefault="00CA1974" w:rsidP="00CA1974">
      <w:r>
        <w:t>О.М. Дьяченко говорил: «Современный детский сад – это место, где ребенок получает опыт широкого эмоционально – практического взаимодействия со взрослыми и сверстниками в наиболее важных для его развития сферах жизни. Возможности организации и обогащения такого опыта расширяются при условии создания в группе детского сада предметно – пространственной развивающей среды, в которой возможно одновременное включение в активную познавательно – творческую деятельность всех детей группы.»</w:t>
      </w:r>
    </w:p>
    <w:p w14:paraId="23712BD9" w14:textId="77777777" w:rsidR="00CA1974" w:rsidRDefault="00CA1974" w:rsidP="00CA1974"/>
    <w:p w14:paraId="47ABF80D" w14:textId="77777777" w:rsidR="00CA1974" w:rsidRDefault="00CA1974" w:rsidP="00CA1974">
      <w:r>
        <w:t>Рациональная организация пространственно- игровой среды, с определенным предметным содержанием, является важным условием развития и воспитания дошкольника. Значимость соответствующей среды в стимулировании детской деятельности акцентировала Л. В. Глаголева: «Основным путем приобретения нового и закрепления ранее полученного опыта должен быть для ребенка путь самостоятельной работы, путь самовоспитания, на который толкает его тщательно продуманная среда, изобилующая стимулами».</w:t>
      </w:r>
    </w:p>
    <w:p w14:paraId="2B57EADB" w14:textId="77777777" w:rsidR="00CA1974" w:rsidRDefault="00CA1974" w:rsidP="00CA1974"/>
    <w:p w14:paraId="66D9AF1E" w14:textId="77777777" w:rsidR="00CA1974" w:rsidRDefault="00CA1974" w:rsidP="00CA1974">
      <w:r>
        <w:t>Воспитательный потенциал предметно-игрового пространства наилучшим образом раскрывается при грамотном педагогическом руководстве, которое обеспечивает полноценный уровень развития игровой деятельности.</w:t>
      </w:r>
    </w:p>
    <w:p w14:paraId="482010C0" w14:textId="77777777" w:rsidR="00CA1974" w:rsidRDefault="00CA1974" w:rsidP="00CA1974"/>
    <w:p w14:paraId="112F8373" w14:textId="77777777" w:rsidR="00CA1974" w:rsidRDefault="00CA1974" w:rsidP="00CA1974">
      <w:r>
        <w:t>Игровое пространство- это не конкретное место, а совокупный образ места, созданного главным образом для игры и взаимодействия воспитанников друг с другом, а также чаще всего связан со словесным обозначением предметов.</w:t>
      </w:r>
    </w:p>
    <w:p w14:paraId="66D28341" w14:textId="77777777" w:rsidR="00CA1974" w:rsidRDefault="00CA1974" w:rsidP="00CA1974"/>
    <w:p w14:paraId="35024276" w14:textId="77777777" w:rsidR="00CA1974" w:rsidRDefault="00CA1974" w:rsidP="00CA1974">
      <w:r>
        <w:t>С. Т. Шацкий подчеркивал роль окружающей обстановки в воспитании детей и считал, что развивающее воздействие среды будет напрямую зависеть от активности самих воспитанников, от того, насколько чем активно дети включаются в ее преобразование. Среда воспринимается не только как объективный фактор становления личности, но и как объект педагогического воздействия, в результате чего она становится средством воспитания: «…среда, которая создается в целях педагогического воздействия».</w:t>
      </w:r>
    </w:p>
    <w:p w14:paraId="32BC6749" w14:textId="77777777" w:rsidR="00CA1974" w:rsidRDefault="00CA1974" w:rsidP="00CA1974"/>
    <w:p w14:paraId="00D31AC3" w14:textId="77777777" w:rsidR="00CA1974" w:rsidRDefault="00CA1974" w:rsidP="00CA1974">
      <w:r>
        <w:t>Предметно-игровая среда выполняет ряд функций. К ним относят организующую, воспитательную и развивающую функции.</w:t>
      </w:r>
    </w:p>
    <w:p w14:paraId="3DB66A01" w14:textId="77777777" w:rsidR="00CA1974" w:rsidRDefault="00CA1974" w:rsidP="00CA1974"/>
    <w:p w14:paraId="1A0D86ED" w14:textId="77777777" w:rsidR="00CA1974" w:rsidRDefault="00CA1974" w:rsidP="00CA1974">
      <w:r>
        <w:lastRenderedPageBreak/>
        <w:t>Таким образом, организующая функция предметно-игровой среды выражается в том, что она предоставить дошкольнику возможность найти себе увлекательное занятие без помощи взрослых или в совместной деятельности с другими детьми и взрослыми. Пространственно-игровая среда может выступать источником осуществления интересов и потребностей самого ребенка, а также, стимулировать зарождение новых интересов.</w:t>
      </w:r>
    </w:p>
    <w:p w14:paraId="13FDF9E2" w14:textId="77777777" w:rsidR="00CA1974" w:rsidRDefault="00CA1974" w:rsidP="00CA1974"/>
    <w:p w14:paraId="11680708" w14:textId="77777777" w:rsidR="00CA1974" w:rsidRDefault="00CA1974" w:rsidP="00CA1974">
      <w:r>
        <w:t>Предметно-игровая среда обеспечивает условия для воспитания разных качеств и сторон личности ребенка. Обладают большим потенциалом и сами игры, и все что связано с ней: игровое оборудование, предметы, окружающие ребенка. В психологии достаточно подробно описано как игрушка «вызывает» те или иные поведенческие реакции и определяет их нравственный облик. Кроме этого, предметно-игровая среда выступает источником взаимодействия и способствует формированию сотрудничества или соперничества, положительных или отрицательных взаимоотношений между детьми. В предметно-игровой среде ребенок также учится организовывать собственное время, обретать навыки аккуратности, бережливости и т. д.</w:t>
      </w:r>
    </w:p>
    <w:p w14:paraId="5EE26CA9" w14:textId="77777777" w:rsidR="00CA1974" w:rsidRDefault="00CA1974" w:rsidP="00CA1974"/>
    <w:p w14:paraId="2F6F766C" w14:textId="77777777" w:rsidR="00CA1974" w:rsidRDefault="00CA1974" w:rsidP="00CA1974">
      <w:r>
        <w:t>Развивающей функции среды отводится значительное внимание. Развитие, в данном случае, рассматривается как постоянный переход количественных накоплений в качественный процесс постоянного роста и обогащения личности. Двигательное, познавательное, речевое, эстетическое и др. развитие опосредуется той предметно-игровой средой, в которой находится ребенок.</w:t>
      </w:r>
    </w:p>
    <w:p w14:paraId="621EDDB5" w14:textId="77777777" w:rsidR="00CA1974" w:rsidRDefault="00CA1974" w:rsidP="00CA1974"/>
    <w:p w14:paraId="552C45BD" w14:textId="77777777" w:rsidR="00CA1974" w:rsidRDefault="00CA1974" w:rsidP="00CA1974">
      <w:r>
        <w:t>При определении характера предметной среды – окружения, способного затронуть все стороны личности ребёнка дошкольного возраста, важно понимать, что среда должна отвечать главной потребности ребенка которая заключается в игре, то есть по формам функционирования носить игровой характер. Игра является основным видом деятельности дошкольников, внутри которого наиболее интенсивно проходит личностное и интеллектуальное развитие дошкольника. Именно в игре дети являются субъектами деятельности, её активными творцами, способными воздействовать на окружающий мир.</w:t>
      </w:r>
    </w:p>
    <w:p w14:paraId="1E7C4D76" w14:textId="77777777" w:rsidR="00CA1974" w:rsidRDefault="00CA1974" w:rsidP="00CA1974"/>
    <w:p w14:paraId="21B46DA1" w14:textId="77777777" w:rsidR="00CA1974" w:rsidRDefault="00CA1974" w:rsidP="00CA1974">
      <w:r>
        <w:t>Описанные особенности игры позволяют считать её одним из факторов, стимулирующим развитие других специфических видов деятельности дошкольника, в частности общения, взаимодействия со сверстниками и взрослыми. Таким образом, наполнение предметно-игровой среды должно носить игровую направленность, то есть быть предметно-игровой, с учетом основного вида деятельности ребенка дошкольного возраста.</w:t>
      </w:r>
    </w:p>
    <w:p w14:paraId="21DE7116" w14:textId="77777777" w:rsidR="00CA1974" w:rsidRDefault="00CA1974" w:rsidP="00CA1974"/>
    <w:p w14:paraId="6DA52A49" w14:textId="77777777" w:rsidR="00CA1974" w:rsidRDefault="00CA1974" w:rsidP="00CA1974">
      <w:r>
        <w:t>Г. Н. Гришковой предметно-игровая среда рассматривается как предметное окружение, включающее ребёнка в игровую деятельность и развивающее его личностный потенциал.</w:t>
      </w:r>
    </w:p>
    <w:p w14:paraId="745435CB" w14:textId="77777777" w:rsidR="00CA1974" w:rsidRDefault="00CA1974" w:rsidP="00CA1974"/>
    <w:p w14:paraId="5DA08F93" w14:textId="77777777" w:rsidR="00CA1974" w:rsidRDefault="00CA1974" w:rsidP="00CA1974">
      <w:r>
        <w:t>«Ребенок всегда играет, он есть существо играющее, но игра его имеет большой смысл. Она точно соответствует его возрасту и интересам и включает в себя такие элементы, которые ведут к выработке нужных навыков и умений. Игра - источник развития, она создает зону ближайшего развития, т.е. определяет развитие ребенка…», утверждал Л. С. Выготский.</w:t>
      </w:r>
    </w:p>
    <w:p w14:paraId="73B0EAB8" w14:textId="77777777" w:rsidR="00CA1974" w:rsidRDefault="00CA1974" w:rsidP="00CA1974"/>
    <w:p w14:paraId="65297965" w14:textId="77777777" w:rsidR="00CA1974" w:rsidRDefault="00CA1974" w:rsidP="00CA1974">
      <w:r>
        <w:lastRenderedPageBreak/>
        <w:t>Каждый этап психического развития дошкольника имеет соответствующий ведущий вид деятельности, который играет решающую роль, в это же время другие виды деятельности существуют как бы параллельно. Д. Б. Эльконин утверждал «Именно в связи с развитием ведущей деятельности в психике ребенка происходят главнейшие изменения, развиваются психические процессы, способствующие переходу ребенка на более высшую ступень развития. Игра в дошкольном возрасте влияет на развитие всех сторон личности ребенка.»</w:t>
      </w:r>
    </w:p>
    <w:p w14:paraId="03230EE8" w14:textId="77777777" w:rsidR="00CA1974" w:rsidRDefault="00CA1974" w:rsidP="00CA1974"/>
    <w:p w14:paraId="72FF8D61" w14:textId="77777777" w:rsidR="00CA1974" w:rsidRDefault="00CA1974" w:rsidP="00CA1974">
      <w:r>
        <w:t xml:space="preserve">Д. В. Эльконин выделяет четыре основные линии влияния игры на психическое развитие ребенка: развитие мотивационно- </w:t>
      </w:r>
      <w:proofErr w:type="spellStart"/>
      <w:r>
        <w:t>потребностной</w:t>
      </w:r>
      <w:proofErr w:type="spellEnd"/>
      <w:r>
        <w:t xml:space="preserve"> сферы; преодоление познавательного «эгоцентризма» ребенка; формирование идеального плана; развитие произвольности действий.</w:t>
      </w:r>
    </w:p>
    <w:p w14:paraId="50DFBDCC" w14:textId="77777777" w:rsidR="00CA1974" w:rsidRDefault="00CA1974" w:rsidP="00CA1974"/>
    <w:p w14:paraId="328119BF" w14:textId="77777777" w:rsidR="00CA1974" w:rsidRDefault="00CA1974" w:rsidP="00CA1974">
      <w:r>
        <w:t>Опираясь на вышесказанное, можно сказать, что предметом особого внимания в Дошкольном учреждении должна стать предметно-игровая среда, как фактор обеспечения условий для детской деятельности, а также зону ближайшего развития каждого ребенка с учетом индивидуальных способностей.</w:t>
      </w:r>
    </w:p>
    <w:p w14:paraId="1DC577AD" w14:textId="77777777" w:rsidR="00CA1974" w:rsidRDefault="00CA1974" w:rsidP="00CA1974"/>
    <w:p w14:paraId="3B8CDFAB" w14:textId="77777777" w:rsidR="00CA1974" w:rsidRDefault="00CA1974" w:rsidP="00CA1974">
      <w:r>
        <w:t>Пространственная организация среды позволяет создать комфортные, относительно стабильные условия для реализации воспитательно-образовательного процесса. А ее содержание, ориентированное на систематическое дополнение, обновление, вариативность, способствует активизации разных видов деятельности дошкольника, стимулирует их развитие.</w:t>
      </w:r>
    </w:p>
    <w:p w14:paraId="266D8953" w14:textId="77777777" w:rsidR="00CA1974" w:rsidRDefault="00CA1974" w:rsidP="00CA1974"/>
    <w:p w14:paraId="533A05B3" w14:textId="77777777" w:rsidR="00CA1974" w:rsidRDefault="00CA1974" w:rsidP="00CA1974">
      <w:r>
        <w:t xml:space="preserve"> </w:t>
      </w:r>
    </w:p>
    <w:p w14:paraId="73F987FB" w14:textId="77777777" w:rsidR="00CA1974" w:rsidRDefault="00CA1974" w:rsidP="00CA1974"/>
    <w:p w14:paraId="7570704C" w14:textId="77777777" w:rsidR="00BC633C" w:rsidRDefault="00BC633C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1B"/>
    <w:rsid w:val="0090581B"/>
    <w:rsid w:val="00BC633C"/>
    <w:rsid w:val="00CA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8DDC"/>
  <w15:chartTrackingRefBased/>
  <w15:docId w15:val="{EE33A9CE-38E6-4056-B522-F6B3D546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2025-12-01T04:56:00Z</dcterms:created>
  <dcterms:modified xsi:type="dcterms:W3CDTF">2025-12-01T04:56:00Z</dcterms:modified>
</cp:coreProperties>
</file>