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ED" w:rsidRPr="005D26ED" w:rsidRDefault="005D26ED" w:rsidP="005D26E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sz w:val="28"/>
          <w:szCs w:val="28"/>
        </w:rPr>
      </w:pPr>
      <w:r w:rsidRPr="005D26ED">
        <w:rPr>
          <w:rStyle w:val="a4"/>
          <w:sz w:val="28"/>
          <w:szCs w:val="28"/>
        </w:rPr>
        <w:t>Из опыта работы учителя-дефектолога в условиях инклюзивных групп</w:t>
      </w:r>
    </w:p>
    <w:p w:rsidR="005D26ED" w:rsidRPr="005D26ED" w:rsidRDefault="005D26ED" w:rsidP="005D26E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D26ED">
        <w:rPr>
          <w:rStyle w:val="a4"/>
          <w:sz w:val="28"/>
          <w:szCs w:val="28"/>
        </w:rPr>
        <w:t>Аннотация:</w:t>
      </w:r>
      <w:r w:rsidRPr="005D26ED">
        <w:rPr>
          <w:sz w:val="28"/>
          <w:szCs w:val="28"/>
        </w:rPr>
        <w:t xml:space="preserve"> Статья будет полезна учителям-дефектологам, воспитателям дошкольных учреждений, другим специалистам, работающим в условиях инклюзии. В ней изложен опыт организации занятий с неоднородным не только по возрасту, но и по уровню психического развития составом детей. Приводятся </w:t>
      </w:r>
      <w:proofErr w:type="gramStart"/>
      <w:r w:rsidRPr="005D26ED">
        <w:rPr>
          <w:sz w:val="28"/>
          <w:szCs w:val="28"/>
        </w:rPr>
        <w:t>приёмы</w:t>
      </w:r>
      <w:proofErr w:type="gramEnd"/>
      <w:r w:rsidRPr="005D26ED">
        <w:rPr>
          <w:sz w:val="28"/>
          <w:szCs w:val="28"/>
        </w:rPr>
        <w:t xml:space="preserve"> как сделать занятие максимально интересным и познавательным для всех участников образовательного процесса.</w:t>
      </w:r>
      <w:bookmarkStart w:id="0" w:name="_GoBack"/>
      <w:bookmarkEnd w:id="0"/>
    </w:p>
    <w:p w:rsidR="005D26ED" w:rsidRPr="005D26ED" w:rsidRDefault="005D26ED" w:rsidP="005D26E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D26ED">
        <w:rPr>
          <w:rStyle w:val="a4"/>
          <w:sz w:val="28"/>
          <w:szCs w:val="28"/>
        </w:rPr>
        <w:t>Ключевые слова:</w:t>
      </w:r>
      <w:r w:rsidRPr="005D26ED">
        <w:rPr>
          <w:sz w:val="28"/>
          <w:szCs w:val="28"/>
        </w:rPr>
        <w:t> инклюзивные группы, учитель-дефектолог.</w:t>
      </w:r>
    </w:p>
    <w:p w:rsidR="005D26ED" w:rsidRPr="005D26ED" w:rsidRDefault="005D26ED" w:rsidP="005D26E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D26ED">
        <w:rPr>
          <w:sz w:val="28"/>
          <w:szCs w:val="28"/>
        </w:rPr>
        <w:t> </w:t>
      </w:r>
    </w:p>
    <w:p w:rsidR="005D26ED" w:rsidRPr="005D26ED" w:rsidRDefault="005D26ED" w:rsidP="005D26E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gramStart"/>
      <w:r w:rsidRPr="005D26ED">
        <w:rPr>
          <w:sz w:val="28"/>
          <w:szCs w:val="28"/>
        </w:rPr>
        <w:t>Инклюзивное</w:t>
      </w:r>
      <w:proofErr w:type="gramEnd"/>
      <w:r w:rsidRPr="005D26ED">
        <w:rPr>
          <w:sz w:val="28"/>
          <w:szCs w:val="28"/>
        </w:rPr>
        <w:t xml:space="preserve"> образование открывает большие возможности для социализации, адаптации и воспитания детей с особыми потребностями, когда для реализации этих целей ребёнок вводится в среду нормально развивающихся сверстников. Процесс же обучения данной категории детей, в силу их различных индивидуальных способностей и возможностей, невозможен без личностно – ориентированного подхода, без создания дополнительных условий для успешного усвоения материала. Поэтому, говоря об инклюзивном образовании, мы не исключаем, а, наоборот, подчёркиваем значение процесса интеграции.</w:t>
      </w:r>
    </w:p>
    <w:p w:rsidR="005D26ED" w:rsidRPr="005D26ED" w:rsidRDefault="005D26ED" w:rsidP="005D26E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D26ED">
        <w:rPr>
          <w:sz w:val="28"/>
          <w:szCs w:val="28"/>
        </w:rPr>
        <w:t>Состав интегрированных групп, неоднороден. Наравне с нормально развивающимися детьми, их посещают и дети, у которых отмечается как незначительное отставание в развитии, так и серьёзные нарушения органического характера.</w:t>
      </w:r>
    </w:p>
    <w:p w:rsidR="005D26ED" w:rsidRPr="005D26ED" w:rsidRDefault="005D26ED" w:rsidP="005D26E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D26ED">
        <w:rPr>
          <w:sz w:val="28"/>
          <w:szCs w:val="28"/>
        </w:rPr>
        <w:t xml:space="preserve">Неоднородный состав групп требует и особого подхода к организации обучающих занятий. Необходимо сделать этот процесс интересным и познавательным для всех детей, посещающих группы. Моей задачей является не только вооружение детей </w:t>
      </w:r>
      <w:proofErr w:type="spellStart"/>
      <w:r w:rsidRPr="005D26ED">
        <w:rPr>
          <w:sz w:val="28"/>
          <w:szCs w:val="28"/>
        </w:rPr>
        <w:t>определенными</w:t>
      </w:r>
      <w:proofErr w:type="spellEnd"/>
      <w:r w:rsidRPr="005D26ED">
        <w:rPr>
          <w:sz w:val="28"/>
          <w:szCs w:val="28"/>
        </w:rPr>
        <w:t xml:space="preserve"> знаниями, но и формирование у них познавательного интереса, стремления узнавать что-то новое, желания и привычки думать и запоминать, умения слушать и слышать.</w:t>
      </w:r>
    </w:p>
    <w:p w:rsidR="005D26ED" w:rsidRPr="005D26ED" w:rsidRDefault="005D26ED" w:rsidP="005D26E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D26ED">
        <w:rPr>
          <w:sz w:val="28"/>
          <w:szCs w:val="28"/>
        </w:rPr>
        <w:t xml:space="preserve">Организуя свою работу в интегрированных группах, я опираюсь на тщательный анализ развития детей. Мои наблюдения показали, что многие из них испытывают трудности в процессе овладения сенсорными эталонами: цветом, формой, величиной; большинство не умеют ориентироваться в пространстве вокруг себя, и относительно себя. И почти все дети (это относится и к нормально </w:t>
      </w:r>
      <w:proofErr w:type="gramStart"/>
      <w:r w:rsidRPr="005D26ED">
        <w:rPr>
          <w:sz w:val="28"/>
          <w:szCs w:val="28"/>
        </w:rPr>
        <w:t>развивающимся</w:t>
      </w:r>
      <w:proofErr w:type="gramEnd"/>
      <w:r w:rsidRPr="005D26ED">
        <w:rPr>
          <w:sz w:val="28"/>
          <w:szCs w:val="28"/>
        </w:rPr>
        <w:t>) затрудняются в выделении, сравнении существенных признаков окружающих объектов, установлении между ними закономерных связей и отношений, произведении поисковых действий.</w:t>
      </w:r>
    </w:p>
    <w:p w:rsidR="005D26ED" w:rsidRPr="005D26ED" w:rsidRDefault="005D26ED" w:rsidP="005D26E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D26ED">
        <w:rPr>
          <w:sz w:val="28"/>
          <w:szCs w:val="28"/>
        </w:rPr>
        <w:lastRenderedPageBreak/>
        <w:t>Поэтому свои занятия я стараюсь начинать с постановки проблемных ситуаций. Это делает процесс обучения интересным и привлекательным, а в ходе их решения дети учатся выявлять существенные признаки объектов, устанавливать между ними взаимосвязи и отношения. Так, например: при знакомстве с формами шара и куба детям предлагается сначала скатить эти два предмета с горки. В результате они не только устанавливают существенные признаки шара и куба, но и получают эталон для сравнения их между собой, а также с другими формами. Далее, при изучении форм треугольника, кирпичика и других дети уже способны самостоятельно, без предварительных опытов, предположить покатится ли изучаемая форма с горки или нет.</w:t>
      </w:r>
    </w:p>
    <w:p w:rsidR="005D26ED" w:rsidRPr="005D26ED" w:rsidRDefault="005D26ED" w:rsidP="005D26E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D26ED">
        <w:rPr>
          <w:sz w:val="28"/>
          <w:szCs w:val="28"/>
        </w:rPr>
        <w:t xml:space="preserve">Чрезвычайно важным мне представляется формирование у детей не разрозненных сведений об окружающем мире, а единой системы знаний о нем. Поэтому, планируя очередное занятие, я стараюсь оттолкнуться </w:t>
      </w:r>
      <w:proofErr w:type="gramStart"/>
      <w:r w:rsidRPr="005D26ED">
        <w:rPr>
          <w:sz w:val="28"/>
          <w:szCs w:val="28"/>
        </w:rPr>
        <w:t>от</w:t>
      </w:r>
      <w:proofErr w:type="gramEnd"/>
      <w:r w:rsidRPr="005D26ED">
        <w:rPr>
          <w:sz w:val="28"/>
          <w:szCs w:val="28"/>
        </w:rPr>
        <w:t xml:space="preserve"> уже изученного, связать новый материал с хорошо знакомым детям, обеспечить его преемственность. Так, например: знакомя детей с эталонами длины, я опираюсь на хорошо знакомые для них понятия «большой», «маленький». Детям предлагается построить ворота из кирпичиков разной длины, а затем прокатить под ними машинки разной величины. Совместно озвучивается результат: большая машинка может проехать только в одни ворота, потому что одни ворота - большие, а другие - маленькие. Далее дети подводятся к установлению вывода о том, что большие ворота получаются из длинных кирпичиков, а маленькие – из коротких. При изучении эталонов ширины, предлагаю детям при помощи кирпичиков разной длины построить мостики через 2 речки. </w:t>
      </w:r>
      <w:proofErr w:type="gramStart"/>
      <w:r w:rsidRPr="005D26ED">
        <w:rPr>
          <w:sz w:val="28"/>
          <w:szCs w:val="28"/>
        </w:rPr>
        <w:t>В результате эксперимента дети приходят к выводу: длинный кирпичик понадобился для широкой речки, короткий – для узкой.</w:t>
      </w:r>
      <w:proofErr w:type="gramEnd"/>
    </w:p>
    <w:p w:rsidR="005D26ED" w:rsidRPr="005D26ED" w:rsidRDefault="005D26ED" w:rsidP="005D26E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5D26ED">
        <w:rPr>
          <w:sz w:val="28"/>
          <w:szCs w:val="28"/>
        </w:rPr>
        <w:t>Еще</w:t>
      </w:r>
      <w:proofErr w:type="spellEnd"/>
      <w:r w:rsidRPr="005D26ED">
        <w:rPr>
          <w:sz w:val="28"/>
          <w:szCs w:val="28"/>
        </w:rPr>
        <w:t xml:space="preserve"> один принципиальный момент, положенный в основу деятельности интегрированных групп — это побуждение родителей стать активными участниками развития ребёнка, их включение в процесс обучения. При организации занятий с ребёнком всегда предусматривается участие родителей. Специалисты намечают очередные задачи, разъясняют родителям значение этих задач в контексте общего развития ребёнка, демонстрируют технику выполнения того или иного задания и совместно с родителями вырабатывают стратегию отработки </w:t>
      </w:r>
      <w:proofErr w:type="spellStart"/>
      <w:r w:rsidRPr="005D26ED">
        <w:rPr>
          <w:sz w:val="28"/>
          <w:szCs w:val="28"/>
        </w:rPr>
        <w:t>определенных</w:t>
      </w:r>
      <w:proofErr w:type="spellEnd"/>
      <w:r w:rsidRPr="005D26ED">
        <w:rPr>
          <w:sz w:val="28"/>
          <w:szCs w:val="28"/>
        </w:rPr>
        <w:t xml:space="preserve"> шагов в домашних условиях. При условии регулярных занятий с ребёнком дома он благополучно усваивает все необходимые ему в дальнейшей жизни умения и навыки.</w:t>
      </w:r>
    </w:p>
    <w:p w:rsidR="005D26ED" w:rsidRPr="005D26ED" w:rsidRDefault="005D26ED" w:rsidP="005D26E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D26ED">
        <w:rPr>
          <w:sz w:val="28"/>
          <w:szCs w:val="28"/>
        </w:rPr>
        <w:t> </w:t>
      </w:r>
    </w:p>
    <w:p w:rsidR="005B4E3A" w:rsidRPr="005D26ED" w:rsidRDefault="005B4E3A" w:rsidP="005D26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B4E3A" w:rsidRPr="005D2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ED"/>
    <w:rsid w:val="005B4E3A"/>
    <w:rsid w:val="005D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26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2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</dc:creator>
  <cp:lastModifiedBy>Doy</cp:lastModifiedBy>
  <cp:revision>2</cp:revision>
  <dcterms:created xsi:type="dcterms:W3CDTF">2025-11-25T13:02:00Z</dcterms:created>
  <dcterms:modified xsi:type="dcterms:W3CDTF">2025-11-25T13:04:00Z</dcterms:modified>
</cp:coreProperties>
</file>