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F9" w:rsidRPr="00D91E3A" w:rsidRDefault="00AC5DF5" w:rsidP="007546F9">
      <w:pPr>
        <w:jc w:val="center"/>
        <w:rPr>
          <w:rStyle w:val="fontstyle41"/>
          <w:sz w:val="30"/>
        </w:rPr>
      </w:pPr>
      <w:r w:rsidRPr="00D91E3A">
        <w:rPr>
          <w:rStyle w:val="fontstyle01"/>
          <w:sz w:val="30"/>
        </w:rPr>
        <w:t>РОЛЬ НАРОДНОГО ДЕКОРАТИВНО-ПРИКЛАДНОГО</w:t>
      </w:r>
      <w:r w:rsidRPr="00D91E3A">
        <w:rPr>
          <w:rFonts w:ascii="TimesNewRomanPS-BoldMT" w:hAnsi="TimesNewRomanPS-BoldMT"/>
          <w:b/>
          <w:bCs/>
          <w:color w:val="000000"/>
          <w:sz w:val="30"/>
          <w:szCs w:val="28"/>
        </w:rPr>
        <w:br/>
      </w:r>
      <w:r w:rsidRPr="00D91E3A">
        <w:rPr>
          <w:rStyle w:val="fontstyle01"/>
          <w:sz w:val="30"/>
        </w:rPr>
        <w:t>ИСКУССТВА В РАЗВИТИИ ДЕТЕЙ</w:t>
      </w:r>
      <w:r w:rsidRPr="00D91E3A">
        <w:rPr>
          <w:rFonts w:ascii="TimesNewRomanPS-BoldMT" w:hAnsi="TimesNewRomanPS-BoldMT"/>
          <w:b/>
          <w:bCs/>
          <w:color w:val="000000"/>
          <w:sz w:val="30"/>
          <w:szCs w:val="28"/>
        </w:rPr>
        <w:br/>
      </w:r>
      <w:r w:rsidRPr="00D91E3A">
        <w:rPr>
          <w:rStyle w:val="fontstyle01"/>
          <w:sz w:val="30"/>
        </w:rPr>
        <w:t>ДОШКОЛЬНОГО ВОЗРАСТА</w:t>
      </w:r>
      <w:r w:rsidRPr="00D91E3A">
        <w:rPr>
          <w:rFonts w:ascii="TimesNewRomanPS-BoldMT" w:hAnsi="TimesNewRomanPS-BoldMT"/>
          <w:b/>
          <w:bCs/>
          <w:color w:val="000000"/>
          <w:sz w:val="30"/>
          <w:szCs w:val="28"/>
        </w:rPr>
        <w:br/>
      </w:r>
    </w:p>
    <w:p w:rsidR="00B51B9E" w:rsidRPr="00AB00D8" w:rsidRDefault="00437353" w:rsidP="007546F9">
      <w:pPr>
        <w:rPr>
          <w:rStyle w:val="fontstyle41"/>
          <w:rFonts w:ascii="Times New Roman" w:hAnsi="Times New Roman" w:cs="Times New Roman"/>
          <w:sz w:val="32"/>
          <w:szCs w:val="32"/>
        </w:rPr>
      </w:pPr>
      <w:r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    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Одним из средств художественно-эстетического развития является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народное декоративно-прикладное искусство. Оно способно оказывать влияние на формирование художественного образа, именно благодаря декоративно</w:t>
      </w:r>
      <w:r w:rsidR="00AC5DF5" w:rsidRPr="00AB00D8">
        <w:rPr>
          <w:rFonts w:ascii="Times New Roman" w:hAnsi="Times New Roman" w:cs="Times New Roman"/>
          <w:sz w:val="32"/>
          <w:szCs w:val="32"/>
        </w:rPr>
        <w:t xml:space="preserve"> –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прикладному  искусству дети учатся видеть и понимать прекрасное в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окружающем нас мире и искусстве. Народное искусство национально по содержанию, именно поэтому активно воздействует на  духовное развитие, на формирование нравственности, патриотизма, а также на эстетическое самосознание ребенка.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      </w:t>
      </w:r>
      <w:proofErr w:type="gramStart"/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По мнению Л.Ю. Кошелевой «Особым средством эстетического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воспитания является народное декоративно-прикладное искусство как явление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живое, изменяющееся и развивающееся в соответствия с общими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закономерностями традиционной культуры и тенденциями развития всего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русского искусства» 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        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В воспитании детей</w:t>
      </w:r>
      <w:r w:rsidR="00D91E3A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,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декоративно-прикладное искусство играет важную</w:t>
      </w:r>
      <w:r w:rsidR="00D91E3A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роль, оно как ничто другое развивает в детях не только любовь к искусству и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формирует эстетический вкус, но и в полной</w:t>
      </w:r>
      <w:proofErr w:type="gramEnd"/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мере обогащает творческие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стремления детей преобразовывать мир, вызывает желание делать мир лучше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своими руками.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       </w:t>
      </w:r>
      <w:proofErr w:type="gramStart"/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Одно из главных преимуществ то, что воспитанники видят результат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своего творчества и могут ему найти применение в жизни, например, сделать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подарок другу, родителям, и тем самым принести частичку радости своим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близким, украсить и</w:t>
      </w:r>
      <w:r w:rsidRPr="00AB00D8">
        <w:rPr>
          <w:rStyle w:val="fontstyle41"/>
          <w:rFonts w:ascii="Times New Roman" w:hAnsi="Times New Roman" w:cs="Times New Roman"/>
          <w:sz w:val="32"/>
          <w:szCs w:val="32"/>
        </w:rPr>
        <w:t>нтерьер своей квартиры и т. д.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       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Знакомство детей с декоративно-прикладным искусством начинается с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ознакомления с видами декоративно-прикладного искусства, можно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познакомить детей с русской матрешкой,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lastRenderedPageBreak/>
        <w:t>городецкой, дымковской, гжельской,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хохломской</w:t>
      </w:r>
      <w:proofErr w:type="gramEnd"/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и т.д. Дети с восхищением относятся ко всему этому, у них сразу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же появляется желание повторить или же создать что-то свое, узнать об этом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больше, ведь для них это кажется чем-то интересным, неизвестным и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привлекательным. Детям нравится рассматривать каждый узор, завиток, деталь,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все </w:t>
      </w:r>
      <w:proofErr w:type="gramStart"/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это</w:t>
      </w:r>
      <w:proofErr w:type="gramEnd"/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потому что росписи имеют множество ярких цветов, сложных рисунков,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форм, линий и штрихов.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       Э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стетические способности необходимо развивать у всех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детей. Применяя в работе с детьми декоративно-прикладное искусство, </w:t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педагоги </w:t>
      </w:r>
      <w:r w:rsidR="007546F9" w:rsidRPr="00AB00D8">
        <w:rPr>
          <w:rFonts w:ascii="Times New Roman" w:hAnsi="Times New Roman" w:cs="Times New Roman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развива</w:t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>ют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воображение детей. В этом возрасте развитие воображения</w:t>
      </w:r>
      <w:r w:rsidR="007546F9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позволяет детям выдумывать интересные и отличительные от всех истории.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      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Для того чтобы развивалось воображение нужно проводить специальные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работы по его активизации. В наши дни существует множество видов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декоративно-прикладного искусства. </w:t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В работе с дошкольниками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</w:t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в основном дают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предпочтение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росписи деревянных изделий, так как опыт показал, что это один из самых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доступных и интересных для детей вариантов, например, роспись деревянных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досок, ложек и т.д.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        Д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анн</w:t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>ы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е заняти</w:t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я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можно считать целесообразным только для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развития художественного потенциала детей, это учит их рисовать, держать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кист, некоторые убеждены, что для развития эстетической культуры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дошкольника достаточно показывать и рассказывать о готовых изделиях, ведь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они передают и демонстрируют красоту и изящество. Но мы уверены, что это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не так, дело в том, что декоративно-прикладное искусство служит не только для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развития определенной области такой, как </w:t>
      </w:r>
      <w:proofErr w:type="gramStart"/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художественно-эстетическая</w:t>
      </w:r>
      <w:proofErr w:type="gramEnd"/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, но и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затрагивает множество других сфер, необходимых ребенку для полноценного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развития.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        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Опыт показал, что, предоставляя ребенку возможность самому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определять цвета, формы, размер, количество предметов в своем творчестве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раскрывает в нем фантазию, воображение и начинается мыслительный процесс,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ребенок в голове представляет, как будет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lastRenderedPageBreak/>
        <w:t>выглядеть изделие в том или ином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случае, когда он дает волю своим представлениям. Помимо мыслительных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процессов в этот момент у ребенка развивается мелкая моторика, а это в свою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очередь также благотворно сказывается на памяти, внимании ребенка, также в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этот момент развивается аккуратность, точность движений, он сильно старается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сделать своими руками красивую роспись, узоры, орнамент и т.д.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        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Создание чего-то красивого, своего - ребенку поднимает настроение,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рождает мотивацию и веру в свои способности. Готовые изделия, сделанные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своими руками, дети ценят больше всего, они с радостью и удовольствием</w:t>
      </w:r>
      <w:r w:rsidR="00D91E3A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показывают и рассказывают своим родителям, сверстникам, друзьям, делятся</w:t>
      </w:r>
      <w:r w:rsidR="00D91E3A" w:rsidRPr="00AB00D8">
        <w:rPr>
          <w:rFonts w:ascii="Times New Roman" w:hAnsi="Times New Roman" w:cs="Times New Roman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эмоциями и опытом приобретенными в процессе их изготовления. Поэтому мы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считаем, что через декоративно-прикладное искусство, а именно предоставляя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детям возможность самим погрузиться в создание изделий можно развить в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ребенке множество полезных навыков.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546F9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        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Таким образом, можно сделать вывод о том, что декоративно-прикладное искусство играет большую и одну из важнейших ролей во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всестороннем развитии детей дошкольного возраста. Умение создавать что-то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своими руками, с помощью воображения и фантазии очень важно не только для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художественного развития детей, но и воспитания в них здорового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>нравственного начала, приобщения к народным традициям, культуре, уважения</w:t>
      </w:r>
      <w:r w:rsidR="00AC5DF5" w:rsidRPr="00AB00D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C5DF5" w:rsidRPr="00AB00D8">
        <w:rPr>
          <w:rStyle w:val="fontstyle41"/>
          <w:rFonts w:ascii="Times New Roman" w:hAnsi="Times New Roman" w:cs="Times New Roman"/>
          <w:sz w:val="32"/>
          <w:szCs w:val="32"/>
        </w:rPr>
        <w:t xml:space="preserve">к труду, оно помогает детям познать самого себя. </w:t>
      </w:r>
    </w:p>
    <w:p w:rsidR="00CF6FB9" w:rsidRDefault="00CF6FB9" w:rsidP="007546F9">
      <w:pPr>
        <w:rPr>
          <w:rStyle w:val="fontstyle41"/>
          <w:sz w:val="30"/>
        </w:rPr>
      </w:pPr>
    </w:p>
    <w:p w:rsidR="00CF6FB9" w:rsidRPr="00CF6FB9" w:rsidRDefault="00CF6FB9" w:rsidP="00CF6FB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Деловая игра для педагогов детского сада</w:t>
      </w:r>
    </w:p>
    <w:p w:rsidR="00CF6FB9" w:rsidRPr="00CF6FB9" w:rsidRDefault="00CF6FB9" w:rsidP="00CF6FB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F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«Путешествие в мир культурного наследия»</w:t>
      </w:r>
    </w:p>
    <w:p w:rsidR="00CF6FB9" w:rsidRPr="00CF6FB9" w:rsidRDefault="00CF6FB9" w:rsidP="00CF6FB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6F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(народное творчество и декоративно-прикладное искусство)</w:t>
      </w:r>
    </w:p>
    <w:p w:rsidR="00CF6FB9" w:rsidRPr="00CF6FB9" w:rsidRDefault="00CF6FB9" w:rsidP="00CF6FB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B00D8" w:rsidRDefault="00AB00D8" w:rsidP="00AB00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по теме «Народное декоративно-прикладное искусство» </w:t>
      </w:r>
    </w:p>
    <w:p w:rsidR="00AB00D8" w:rsidRPr="00AB00D8" w:rsidRDefault="00AB00D8" w:rsidP="00AB00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Хохломская роспись имеет три главных цвета. Назовите их. (Красный, жёлтый, золотой).</w:t>
      </w:r>
    </w:p>
    <w:p w:rsidR="00AB00D8" w:rsidRPr="00AB00D8" w:rsidRDefault="00AB00D8" w:rsidP="00AB00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2.Эту игрушку делали из отходов дерева, её не раскрашивали, зато она была подвижной: кони передвигали ноги, мужик и медведь пилили бревно. Именно эта игрушка стала известна. Назовите её. (Богородская игрушка) </w:t>
      </w:r>
    </w:p>
    <w:p w:rsidR="00AB00D8" w:rsidRPr="00AB00D8" w:rsidRDefault="00AB00D8" w:rsidP="00AB00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3.Первая такая игрушка была выточена и расписана в московской игрушечной мастерской только в 90-х годах XIX века, по образцу, привезенному из Японии. Японский образец, выполненный с большим юмором, представлял собой множество вставляемых друг в друга фигурок японского мудреца </w:t>
      </w:r>
      <w:proofErr w:type="spellStart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Фукурума</w:t>
      </w:r>
      <w:proofErr w:type="spellEnd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лысоватого старичка с головой вытянутой вверх от многочисленных раздумий. Что это за игрушка? (Матрёшка)</w:t>
      </w:r>
    </w:p>
    <w:p w:rsidR="00AB00D8" w:rsidRPr="00AB00D8" w:rsidRDefault="00AB00D8" w:rsidP="00AB00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>4.Основную массу изделий  этих  мастериц составляют традиционные свистульки: барыни, всадники, коровы, медведи, петухи и т. п. Изображения людей — монолитные, скупые на детали — близки древним примитивным фигуркам.</w:t>
      </w:r>
      <w:proofErr w:type="gramEnd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Мастерицы расписывают свои игрушки яркими анилиновыми красками, замешанными на яйце, нанося их куриным пером. Несмотря на относительную скупость их палитры — малиновый, зелёный, жёлтый и голубой цвета — игрушки получаются яркими и весёлыми. Что это за игрушки?  (</w:t>
      </w:r>
      <w:proofErr w:type="spellStart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филимоновские</w:t>
      </w:r>
      <w:proofErr w:type="spellEnd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игрушки)</w:t>
      </w:r>
    </w:p>
    <w:p w:rsidR="00AB00D8" w:rsidRPr="00AB00D8" w:rsidRDefault="00AB00D8" w:rsidP="00AB00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Художественные изделия из этого материала - оригинальный  вид народного творчества. С давних пор этот материал  привлекал внимание народных умельцев своей ослепительной белизной и желтоватой бархатистостью (как замша), а также тем, что при обработке он сохранял свои свойства - мягкость, гибкость и прочность. Что  это за материал? Как назывался промысел? </w:t>
      </w:r>
      <w:proofErr w:type="gramStart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(Береста.</w:t>
      </w:r>
      <w:proofErr w:type="gramEnd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Берестяной промысел) </w:t>
      </w:r>
      <w:proofErr w:type="gramEnd"/>
    </w:p>
    <w:p w:rsidR="00CF6FB9" w:rsidRPr="00CF6FB9" w:rsidRDefault="00AB00D8" w:rsidP="00AB00D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>6.Эта роспись - древнее и потрясающе красивое ремесло. Отличие этой росписи от других  - обилие красок, яркие и ни с чем несравнимые тона, реалистичность цветов и птиц и др. элементов. Промысел расписных металлических подносов возник в середине XVIII в. на Урале, где были расположены металлургические заводы Демидовых (Нижний Тагил, Невьянск, Верх-</w:t>
      </w:r>
      <w:proofErr w:type="spellStart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Нейвинск</w:t>
      </w:r>
      <w:proofErr w:type="spellEnd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только в первой половине XIX века подносы стали изготавливать в деревнях Московской губернии. Назовите эту роспись. (</w:t>
      </w:r>
      <w:proofErr w:type="spellStart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Жостовская</w:t>
      </w:r>
      <w:proofErr w:type="spellEnd"/>
      <w:r w:rsidRPr="00AB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роспись).</w:t>
      </w:r>
      <w:bookmarkStart w:id="0" w:name="_GoBack"/>
      <w:bookmarkEnd w:id="0"/>
    </w:p>
    <w:sectPr w:rsidR="00CF6FB9" w:rsidRPr="00CF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F08F2"/>
    <w:multiLevelType w:val="hybridMultilevel"/>
    <w:tmpl w:val="BA8AD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E2"/>
    <w:rsid w:val="003D1FE2"/>
    <w:rsid w:val="00437353"/>
    <w:rsid w:val="007546F9"/>
    <w:rsid w:val="00A52BA6"/>
    <w:rsid w:val="00AB00D8"/>
    <w:rsid w:val="00AC5DF5"/>
    <w:rsid w:val="00B51B9E"/>
    <w:rsid w:val="00C432D1"/>
    <w:rsid w:val="00CF6FB9"/>
    <w:rsid w:val="00D91E3A"/>
    <w:rsid w:val="00F8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C5DF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5DF5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AC5DF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AC5D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AC5DF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CF6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C5DF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5DF5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AC5DF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AC5D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AC5DF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CF6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2025-11-24T10:53:00Z</cp:lastPrinted>
  <dcterms:created xsi:type="dcterms:W3CDTF">2025-11-21T09:10:00Z</dcterms:created>
  <dcterms:modified xsi:type="dcterms:W3CDTF">2025-11-27T13:02:00Z</dcterms:modified>
</cp:coreProperties>
</file>