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36" w:rsidRDefault="005E2D36" w:rsidP="005E2D36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Волшебные превращения клеточек</w:t>
      </w:r>
    </w:p>
    <w:p w:rsidR="005E2D36" w:rsidRDefault="005E2D36" w:rsidP="005E2D36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EA1945" w:rsidRPr="00C131E5" w:rsidRDefault="00A224D2" w:rsidP="00C131E5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EA1945" w:rsidRPr="00C131E5">
        <w:rPr>
          <w:rFonts w:ascii="Times New Roman" w:hAnsi="Times New Roman" w:cs="Times New Roman"/>
          <w:sz w:val="24"/>
        </w:rPr>
        <w:t xml:space="preserve">У </w:t>
      </w:r>
      <w:r w:rsidR="00DE20FA" w:rsidRPr="00C131E5">
        <w:rPr>
          <w:rFonts w:ascii="Times New Roman" w:hAnsi="Times New Roman" w:cs="Times New Roman"/>
          <w:sz w:val="24"/>
        </w:rPr>
        <w:t xml:space="preserve">воспитанников </w:t>
      </w:r>
      <w:r w:rsidR="00DE20FA">
        <w:rPr>
          <w:rFonts w:ascii="Times New Roman" w:hAnsi="Times New Roman" w:cs="Times New Roman"/>
          <w:sz w:val="24"/>
        </w:rPr>
        <w:t>старшей</w:t>
      </w:r>
      <w:r w:rsidR="00AD5B6E">
        <w:rPr>
          <w:rFonts w:ascii="Times New Roman" w:hAnsi="Times New Roman" w:cs="Times New Roman"/>
          <w:sz w:val="24"/>
        </w:rPr>
        <w:t xml:space="preserve"> группы №1</w:t>
      </w:r>
      <w:r w:rsidR="00EA1945" w:rsidRPr="00C131E5">
        <w:rPr>
          <w:rFonts w:ascii="Times New Roman" w:hAnsi="Times New Roman" w:cs="Times New Roman"/>
          <w:sz w:val="24"/>
        </w:rPr>
        <w:t>2 очень интересно и увлекательно проходит подготовка к обучению в школе!</w:t>
      </w:r>
      <w:r w:rsidR="00C131E5" w:rsidRPr="00C131E5">
        <w:rPr>
          <w:rFonts w:ascii="Times New Roman" w:hAnsi="Times New Roman" w:cs="Times New Roman"/>
          <w:sz w:val="24"/>
        </w:rPr>
        <w:t xml:space="preserve"> Ребята, с </w:t>
      </w:r>
      <w:r w:rsidR="00DE20FA" w:rsidRPr="00C131E5">
        <w:rPr>
          <w:rFonts w:ascii="Times New Roman" w:hAnsi="Times New Roman" w:cs="Times New Roman"/>
          <w:sz w:val="24"/>
        </w:rPr>
        <w:t>помощью интересных</w:t>
      </w:r>
      <w:r w:rsidR="00EA1945" w:rsidRPr="00C131E5">
        <w:rPr>
          <w:rFonts w:ascii="Times New Roman" w:hAnsi="Times New Roman" w:cs="Times New Roman"/>
          <w:sz w:val="24"/>
        </w:rPr>
        <w:t xml:space="preserve"> и познавательных </w:t>
      </w:r>
      <w:r w:rsidR="00C131E5" w:rsidRPr="00C131E5">
        <w:rPr>
          <w:rFonts w:ascii="Times New Roman" w:hAnsi="Times New Roman" w:cs="Times New Roman"/>
          <w:sz w:val="24"/>
        </w:rPr>
        <w:t xml:space="preserve">упражнений, </w:t>
      </w:r>
      <w:r w:rsidR="00DE20FA" w:rsidRPr="00C131E5">
        <w:rPr>
          <w:rFonts w:ascii="Times New Roman" w:hAnsi="Times New Roman" w:cs="Times New Roman"/>
          <w:sz w:val="24"/>
        </w:rPr>
        <w:t>которые развивают</w:t>
      </w:r>
      <w:r w:rsidR="00C131E5" w:rsidRPr="00C131E5">
        <w:rPr>
          <w:rFonts w:ascii="Times New Roman" w:hAnsi="Times New Roman" w:cs="Times New Roman"/>
          <w:sz w:val="24"/>
        </w:rPr>
        <w:t xml:space="preserve"> пространственный интеллект, зрительно-моторное</w:t>
      </w:r>
      <w:r w:rsidR="00EA1945" w:rsidRPr="00C131E5">
        <w:rPr>
          <w:rFonts w:ascii="Times New Roman" w:hAnsi="Times New Roman" w:cs="Times New Roman"/>
          <w:sz w:val="24"/>
        </w:rPr>
        <w:t xml:space="preserve"> планир</w:t>
      </w:r>
      <w:r w:rsidR="00C131E5" w:rsidRPr="00C131E5">
        <w:rPr>
          <w:rFonts w:ascii="Times New Roman" w:hAnsi="Times New Roman" w:cs="Times New Roman"/>
          <w:sz w:val="24"/>
        </w:rPr>
        <w:t>ование превращают обычные клеточки в интересные образы</w:t>
      </w:r>
      <w:r w:rsidR="00734760">
        <w:rPr>
          <w:rFonts w:ascii="Times New Roman" w:hAnsi="Times New Roman" w:cs="Times New Roman"/>
          <w:sz w:val="24"/>
        </w:rPr>
        <w:t xml:space="preserve"> предметов, животных</w:t>
      </w:r>
      <w:r w:rsidR="00E623AF">
        <w:rPr>
          <w:rFonts w:ascii="Times New Roman" w:hAnsi="Times New Roman" w:cs="Times New Roman"/>
          <w:sz w:val="24"/>
        </w:rPr>
        <w:t>, растений.</w:t>
      </w:r>
    </w:p>
    <w:p w:rsidR="00C131E5" w:rsidRPr="00C131E5" w:rsidRDefault="00C131E5" w:rsidP="00C131E5">
      <w:pPr>
        <w:pStyle w:val="a4"/>
        <w:jc w:val="both"/>
        <w:rPr>
          <w:rFonts w:ascii="Times New Roman" w:hAnsi="Times New Roman" w:cs="Times New Roman"/>
          <w:sz w:val="24"/>
        </w:rPr>
      </w:pPr>
      <w:r w:rsidRPr="00C131E5">
        <w:rPr>
          <w:rFonts w:ascii="Times New Roman" w:hAnsi="Times New Roman" w:cs="Times New Roman"/>
          <w:sz w:val="24"/>
        </w:rPr>
        <w:t xml:space="preserve">      Рисование по клеточкам – очень увлекательное и полезное занятие для детей. Это игровой способ развития пространственного воображения, мелкой моторики пальцев рук, координации движений, усидчивости.    </w:t>
      </w:r>
      <w:r w:rsidR="00876A43">
        <w:rPr>
          <w:rFonts w:ascii="Times New Roman" w:hAnsi="Times New Roman" w:cs="Times New Roman"/>
          <w:sz w:val="24"/>
        </w:rPr>
        <w:t xml:space="preserve">Для упражнений широко и эффективно применяется в работе игровой графический тренажер «Игровизор» В.В.Воскобовича. Начиная с самых простых </w:t>
      </w:r>
      <w:r w:rsidR="00735FDD">
        <w:rPr>
          <w:rFonts w:ascii="Times New Roman" w:hAnsi="Times New Roman" w:cs="Times New Roman"/>
          <w:sz w:val="24"/>
        </w:rPr>
        <w:t xml:space="preserve">и легких </w:t>
      </w:r>
      <w:r w:rsidR="00EB5F60">
        <w:rPr>
          <w:rFonts w:ascii="Times New Roman" w:hAnsi="Times New Roman" w:cs="Times New Roman"/>
          <w:sz w:val="24"/>
        </w:rPr>
        <w:t>заданий,</w:t>
      </w:r>
      <w:r w:rsidR="00735FDD">
        <w:rPr>
          <w:rFonts w:ascii="Times New Roman" w:hAnsi="Times New Roman" w:cs="Times New Roman"/>
          <w:sz w:val="24"/>
        </w:rPr>
        <w:t xml:space="preserve"> дети постепенно идут к сложному. На первом этапе работы детям предлагается образец геометрического рисунка, далее задания усложняются и взрослый диктует последовательность действий с указанием числа клеточек и их направлений (влево, вправо, вверх, вниз), ребенок </w:t>
      </w:r>
      <w:r w:rsidR="008C66CA">
        <w:rPr>
          <w:rFonts w:ascii="Times New Roman" w:hAnsi="Times New Roman" w:cs="Times New Roman"/>
          <w:sz w:val="24"/>
        </w:rPr>
        <w:t xml:space="preserve">выполняет работу на слух. </w:t>
      </w:r>
      <w:r w:rsidR="00DE20FA">
        <w:rPr>
          <w:rFonts w:ascii="Times New Roman" w:hAnsi="Times New Roman" w:cs="Times New Roman"/>
          <w:sz w:val="24"/>
        </w:rPr>
        <w:t>Методику «</w:t>
      </w:r>
      <w:r w:rsidR="008C66CA">
        <w:rPr>
          <w:rFonts w:ascii="Times New Roman" w:hAnsi="Times New Roman" w:cs="Times New Roman"/>
          <w:sz w:val="24"/>
        </w:rPr>
        <w:t>Графический диктант» педагог применяет</w:t>
      </w:r>
      <w:r w:rsidR="00735FDD">
        <w:rPr>
          <w:rFonts w:ascii="Times New Roman" w:hAnsi="Times New Roman" w:cs="Times New Roman"/>
          <w:sz w:val="24"/>
        </w:rPr>
        <w:t xml:space="preserve"> с </w:t>
      </w:r>
      <w:r w:rsidR="00DE20FA">
        <w:rPr>
          <w:rFonts w:ascii="Times New Roman" w:hAnsi="Times New Roman" w:cs="Times New Roman"/>
          <w:sz w:val="24"/>
        </w:rPr>
        <w:t>детьми в</w:t>
      </w:r>
      <w:r w:rsidR="00EB5F60">
        <w:rPr>
          <w:rFonts w:ascii="Times New Roman" w:hAnsi="Times New Roman" w:cs="Times New Roman"/>
          <w:sz w:val="24"/>
        </w:rPr>
        <w:t xml:space="preserve"> разных видах деятельности: на </w:t>
      </w:r>
      <w:r w:rsidR="00DE20FA">
        <w:rPr>
          <w:rFonts w:ascii="Times New Roman" w:hAnsi="Times New Roman" w:cs="Times New Roman"/>
          <w:sz w:val="24"/>
        </w:rPr>
        <w:t xml:space="preserve">занятиях, </w:t>
      </w:r>
      <w:r w:rsidR="00DE20FA" w:rsidRPr="00C131E5">
        <w:rPr>
          <w:rFonts w:ascii="Times New Roman" w:hAnsi="Times New Roman" w:cs="Times New Roman"/>
          <w:sz w:val="24"/>
        </w:rPr>
        <w:t>в</w:t>
      </w:r>
      <w:r w:rsidRPr="00C131E5">
        <w:rPr>
          <w:rFonts w:ascii="Times New Roman" w:hAnsi="Times New Roman" w:cs="Times New Roman"/>
          <w:sz w:val="24"/>
        </w:rPr>
        <w:t xml:space="preserve"> совместной деятельности</w:t>
      </w:r>
      <w:r w:rsidR="005652F4">
        <w:rPr>
          <w:rFonts w:ascii="Times New Roman" w:hAnsi="Times New Roman" w:cs="Times New Roman"/>
          <w:sz w:val="24"/>
        </w:rPr>
        <w:t xml:space="preserve">, а </w:t>
      </w:r>
      <w:r w:rsidR="00DE20FA">
        <w:rPr>
          <w:rFonts w:ascii="Times New Roman" w:hAnsi="Times New Roman" w:cs="Times New Roman"/>
          <w:sz w:val="24"/>
        </w:rPr>
        <w:t>также</w:t>
      </w:r>
      <w:r w:rsidR="005652F4">
        <w:rPr>
          <w:rFonts w:ascii="Times New Roman" w:hAnsi="Times New Roman" w:cs="Times New Roman"/>
          <w:sz w:val="24"/>
        </w:rPr>
        <w:t xml:space="preserve"> </w:t>
      </w:r>
      <w:r w:rsidR="00EB5F60">
        <w:rPr>
          <w:rFonts w:ascii="Times New Roman" w:hAnsi="Times New Roman" w:cs="Times New Roman"/>
          <w:sz w:val="24"/>
        </w:rPr>
        <w:t>дети самостоятельно проявляют интерес к преображению клеточек</w:t>
      </w:r>
      <w:r w:rsidR="008C66CA">
        <w:rPr>
          <w:rFonts w:ascii="Times New Roman" w:hAnsi="Times New Roman" w:cs="Times New Roman"/>
          <w:sz w:val="24"/>
        </w:rPr>
        <w:t xml:space="preserve">. </w:t>
      </w:r>
      <w:r w:rsidR="00735FDD">
        <w:rPr>
          <w:rFonts w:ascii="Times New Roman" w:hAnsi="Times New Roman" w:cs="Times New Roman"/>
          <w:sz w:val="24"/>
        </w:rPr>
        <w:t xml:space="preserve"> В результате игровых заданий </w:t>
      </w:r>
      <w:r w:rsidRPr="00C131E5">
        <w:rPr>
          <w:rFonts w:ascii="Times New Roman" w:hAnsi="Times New Roman" w:cs="Times New Roman"/>
          <w:sz w:val="24"/>
        </w:rPr>
        <w:t xml:space="preserve">у </w:t>
      </w:r>
      <w:r w:rsidR="00DE20FA" w:rsidRPr="00C131E5">
        <w:rPr>
          <w:rFonts w:ascii="Times New Roman" w:hAnsi="Times New Roman" w:cs="Times New Roman"/>
          <w:sz w:val="24"/>
        </w:rPr>
        <w:t>детей расширяется</w:t>
      </w:r>
      <w:r w:rsidRPr="00C131E5">
        <w:rPr>
          <w:rFonts w:ascii="Times New Roman" w:hAnsi="Times New Roman" w:cs="Times New Roman"/>
          <w:sz w:val="24"/>
        </w:rPr>
        <w:t xml:space="preserve">   кругозор, увеличивается словарный запас. Дети учатся ориентироваться в тетради, знакомятся с разными                спо</w:t>
      </w:r>
      <w:r w:rsidR="002A656E">
        <w:rPr>
          <w:rFonts w:ascii="Times New Roman" w:hAnsi="Times New Roman" w:cs="Times New Roman"/>
          <w:sz w:val="24"/>
        </w:rPr>
        <w:t>собами    изображения предметов, а педагог решает одну из главных задач – помогает ребенку в игровой форме овладеть необходимыми для хорошей учебы навыками.</w:t>
      </w:r>
    </w:p>
    <w:p w:rsidR="007F692C" w:rsidRDefault="007F692C">
      <w:pPr>
        <w:rPr>
          <w:rFonts w:ascii="Times New Roman" w:hAnsi="Times New Roman" w:cs="Times New Roman"/>
          <w:sz w:val="24"/>
        </w:rPr>
      </w:pPr>
    </w:p>
    <w:p w:rsidR="00333BB4" w:rsidRPr="00EA1945" w:rsidRDefault="00AD5B6E" w:rsidP="00333BB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Трофимова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А.А.</w:t>
      </w:r>
    </w:p>
    <w:sectPr w:rsidR="00333BB4" w:rsidRPr="00EA1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06731"/>
    <w:multiLevelType w:val="hybridMultilevel"/>
    <w:tmpl w:val="FBF0E0DA"/>
    <w:lvl w:ilvl="0" w:tplc="D0EC7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0E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0D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5A3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8B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6E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4E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EC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C3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B4"/>
    <w:rsid w:val="002A656E"/>
    <w:rsid w:val="00333BB4"/>
    <w:rsid w:val="005652F4"/>
    <w:rsid w:val="005E2D36"/>
    <w:rsid w:val="006516B4"/>
    <w:rsid w:val="00734760"/>
    <w:rsid w:val="00735FDD"/>
    <w:rsid w:val="007F692C"/>
    <w:rsid w:val="00876A43"/>
    <w:rsid w:val="008C66CA"/>
    <w:rsid w:val="00A224D2"/>
    <w:rsid w:val="00AD5B6E"/>
    <w:rsid w:val="00C131E5"/>
    <w:rsid w:val="00DE20FA"/>
    <w:rsid w:val="00E623AF"/>
    <w:rsid w:val="00EA1945"/>
    <w:rsid w:val="00E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D01F"/>
  <w15:chartTrackingRefBased/>
  <w15:docId w15:val="{89F98ED3-0FCB-42F7-AE4C-98D3AB38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945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13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522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93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6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27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14</cp:revision>
  <dcterms:created xsi:type="dcterms:W3CDTF">2022-02-03T10:52:00Z</dcterms:created>
  <dcterms:modified xsi:type="dcterms:W3CDTF">2025-10-14T10:12:00Z</dcterms:modified>
</cp:coreProperties>
</file>