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5335" w14:textId="77777777" w:rsidR="007C3BCB" w:rsidRDefault="007C3BCB" w:rsidP="007C3B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ИСПОЛЬЗОВАНИЕ СОВРЕМЕННЫХ ОБРАЗОВАТЕЛЬНЫХ</w:t>
      </w:r>
    </w:p>
    <w:p w14:paraId="054DF685" w14:textId="77777777" w:rsidR="007C3BCB" w:rsidRDefault="007C3BCB" w:rsidP="007C3B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ТЕХНОЛОГИЙ В РАБОТЕ КОНЦЕРТМЕЙСТЕРА</w:t>
      </w:r>
    </w:p>
    <w:p w14:paraId="1AF6ECC3" w14:textId="77777777" w:rsidR="007C3BCB" w:rsidRDefault="007C3BCB" w:rsidP="007C3BC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DE5C145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Использование современных педагогических технологий необходимое условие работы концертмейстера–профессионала. Концертмейстер в современной образовательной системе выполняет не только функцию аккомпаниатора, но несет на своих плечах задачу более масштабную – воспитание полноценной творческой личности, способной к самостоятельному труду, эмоционально отзывчивой на музыку.</w:t>
      </w:r>
    </w:p>
    <w:p w14:paraId="42343208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Концертмейстер на уроках является помощником, соратником преподавателя, и одной из основных используемых технологий можно считать педагогику сотрудничества. Обучение и воспитание гармоничной личности невозможно без тандема педагог–концертмейстер–ученик, все три субъекта одного учебного процесса должны действовать вместе, сообща, ни один не должен доминировать над другими. Отношения с учащимися должны быть направлены на вовлечение в самостоятельную познавательно–творческую деятельность, а сотрудничество педагог–концертмейстер должно основываться на взаимопомощи, позволяющей достигать единой цели.</w:t>
      </w:r>
    </w:p>
    <w:p w14:paraId="67703F0F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В педагогике сотрудничества выделяются четыре направления:</w:t>
      </w:r>
    </w:p>
    <w:p w14:paraId="583020B4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1. Гуманно–личностный подход к учащемуся, где главным является развитие высоконравственных качеств каждой личности, индивидуальных способностей без прямого принуждения. Приоритетным является формирование положительной Я–концепции личности, уважение собственной точки зрения ученика, обучение с учетом потенциальных возможностей конкретного обучающегося. Все участники образовательного процесса должны уважать мнение друг друга, предоставлять свободу выбора, иметь право на собственное мнение, помогать</w:t>
      </w:r>
    </w:p>
    <w:p w14:paraId="496375B4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друг другу в успешной реализации творческой деятельности.</w:t>
      </w:r>
    </w:p>
    <w:p w14:paraId="07A74BD7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2. Дидактический активизирующий и развивающий комплекс, где обучение рассматривается не как определяющая цель, но как средство развития личности, где используется положительная стимуляция учения.</w:t>
      </w:r>
    </w:p>
    <w:p w14:paraId="38153B97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3. Концепция воспитания, направленная на развитие творческих способностей обучающегося в контексте возрождение национальной культуры и традиций.</w:t>
      </w:r>
    </w:p>
    <w:p w14:paraId="219BEA72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 xml:space="preserve">4. </w:t>
      </w:r>
      <w:proofErr w:type="spellStart"/>
      <w:r w:rsidRPr="007C3BCB">
        <w:rPr>
          <w:color w:val="000000"/>
          <w:sz w:val="28"/>
          <w:szCs w:val="28"/>
        </w:rPr>
        <w:t>Педагогизация</w:t>
      </w:r>
      <w:proofErr w:type="spellEnd"/>
      <w:r w:rsidRPr="007C3BCB">
        <w:rPr>
          <w:color w:val="000000"/>
          <w:sz w:val="28"/>
          <w:szCs w:val="28"/>
        </w:rPr>
        <w:t xml:space="preserve"> окружающей среды, где на первый план выдвигается сотрудничество с родителями, с педагогами, с институтами защиты детства как основа общей заботы о подрастающем поколении.</w:t>
      </w:r>
    </w:p>
    <w:p w14:paraId="757DE20A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Таким образом, педагогика сотрудничества основана на содружестве, доверии и взаимопомощи всех участников педагогического процесса. Педагогика сотрудничества находится в тесном взаимодействии с </w:t>
      </w:r>
      <w:r w:rsidRPr="007C3BCB">
        <w:rPr>
          <w:b/>
          <w:bCs/>
          <w:color w:val="000000"/>
          <w:sz w:val="28"/>
          <w:szCs w:val="28"/>
        </w:rPr>
        <w:t>технологией индивидуализации обучения.</w:t>
      </w:r>
      <w:r w:rsidRPr="007C3BCB">
        <w:rPr>
          <w:color w:val="000000"/>
          <w:sz w:val="28"/>
          <w:szCs w:val="28"/>
        </w:rPr>
        <w:t xml:space="preserve"> В основном работа концертмейстера заключается в индивидуальном процессе обучения в классах музыкальных инструментов, вокала, хорового класса. Главным достоинством индивидуального обучения является возможность адаптировать содержание, </w:t>
      </w:r>
      <w:r w:rsidRPr="007C3BCB">
        <w:rPr>
          <w:color w:val="000000"/>
          <w:sz w:val="28"/>
          <w:szCs w:val="28"/>
        </w:rPr>
        <w:lastRenderedPageBreak/>
        <w:t>методы, формы, темп обучения к индивидуальным возможностям каждого учащегося.</w:t>
      </w:r>
    </w:p>
    <w:p w14:paraId="79559689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Центральное место в этой технологии отводится ученику, который рассматривается как ценность, со своими интересами, потребностями, личным опытом. Индивидуализация обучения позволяет учитывать все особенности развития, воспитания обучающегося, усваивать программу с учетом индивидуальных недостатков в знаниях, умения и навыках, формировать адекватную самооценку ученика. Использование технологии индивидуализации обучения концертмейстером обеспечивает психологический комфорт учащегося как в классе, так и на эстраде, что является основой для успешной творческой деятельности.</w:t>
      </w:r>
    </w:p>
    <w:p w14:paraId="637CFE2D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Сегодня качественный процесс обучения невозможен без внедрения в работу </w:t>
      </w:r>
      <w:r w:rsidRPr="007C3BCB">
        <w:rPr>
          <w:b/>
          <w:bCs/>
          <w:color w:val="000000"/>
          <w:sz w:val="28"/>
          <w:szCs w:val="28"/>
        </w:rPr>
        <w:t>здоровьесберегающих технологий.</w:t>
      </w:r>
      <w:r w:rsidRPr="007C3BCB">
        <w:rPr>
          <w:color w:val="000000"/>
          <w:sz w:val="28"/>
          <w:szCs w:val="28"/>
        </w:rPr>
        <w:t> Целью таких технологий является сохранение здоровья учащихся, формирование положительной мотивации к здоровому образу жизни, противостояние стрессам. Здоровьесберегающие занятия позволяют обеспечить оптимальный темп работы на уроках, полное усвоение материала, психологический комфорт. При грамотном подходе к организации учебного процесса с точки зрения учета здоровья учащихся необходимо учитывать следующие моменты:</w:t>
      </w:r>
    </w:p>
    <w:p w14:paraId="4D3000A7" w14:textId="77777777" w:rsidR="007C3BCB" w:rsidRPr="007C3BCB" w:rsidRDefault="007C3BCB" w:rsidP="007C3B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соблюдение строгой дозировки учебной нагрузки;</w:t>
      </w:r>
    </w:p>
    <w:p w14:paraId="4595ED9F" w14:textId="77777777" w:rsidR="007C3BCB" w:rsidRPr="007C3BCB" w:rsidRDefault="007C3BCB" w:rsidP="007C3B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построение занятий с учетом индивидуальных особенностей учащихся;</w:t>
      </w:r>
    </w:p>
    <w:p w14:paraId="23C9B645" w14:textId="77777777" w:rsidR="007C3BCB" w:rsidRPr="007C3BCB" w:rsidRDefault="007C3BCB" w:rsidP="007C3B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соблюдение гигиенических требований к аудитории;</w:t>
      </w:r>
    </w:p>
    <w:p w14:paraId="0C622FD0" w14:textId="77777777" w:rsidR="007C3BCB" w:rsidRPr="007C3BCB" w:rsidRDefault="007C3BCB" w:rsidP="007C3B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организация активно–двигательных занятий на уроках.</w:t>
      </w:r>
    </w:p>
    <w:p w14:paraId="2DD101A0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Необходимо еще до начала занятий обеспечить проверку состояния учебной аудитории, технического оснащения, проветрить помещение. Концертмейстер должен пользоваться принципами музыкотерапии при подборе музыкального материала, не допускать появления стрессовых ситуаций в процессе занятий, помнить, что отдых – это смена видов деятельности. Также немаловажным является сохранение собственного здоровья. Важно не допускать переутомления на уроках, грамотно организовать рабочее место, помнить, что доброжелательность и улыбка – одни из главных составляющих урока, обеспечивающие психическое и социальное здоровье обучающегося. Развитие творческих способностей, интуиции, фантазии, эмоциональной отзывчивости на музыку невозможно без применения </w:t>
      </w:r>
      <w:r w:rsidRPr="007C3BCB">
        <w:rPr>
          <w:b/>
          <w:bCs/>
          <w:color w:val="000000"/>
          <w:sz w:val="28"/>
          <w:szCs w:val="28"/>
        </w:rPr>
        <w:t>технологии развития творческих качеств личности</w:t>
      </w:r>
      <w:r w:rsidRPr="007C3BCB">
        <w:rPr>
          <w:color w:val="000000"/>
          <w:sz w:val="28"/>
          <w:szCs w:val="28"/>
        </w:rPr>
        <w:t xml:space="preserve">. Эта технология имеет различные целевые акценты: у Волкова И.П. – это выявление и развитие творческих способностей; приобщение обучающихся к многообразной творческой деятельности. У </w:t>
      </w:r>
      <w:proofErr w:type="spellStart"/>
      <w:r w:rsidRPr="007C3BCB">
        <w:rPr>
          <w:color w:val="000000"/>
          <w:sz w:val="28"/>
          <w:szCs w:val="28"/>
        </w:rPr>
        <w:t>Альтшуллера</w:t>
      </w:r>
      <w:proofErr w:type="spellEnd"/>
      <w:r w:rsidRPr="007C3BCB">
        <w:rPr>
          <w:color w:val="000000"/>
          <w:sz w:val="28"/>
          <w:szCs w:val="28"/>
        </w:rPr>
        <w:t xml:space="preserve"> Г.С. – обучение творческой деятельности; знакомство с приемами творческого воображения; возможности решать изобретательские задачи. У Иванова И.П. – это воспитание общественно–активной творческой личности, способной приумножить общественную культуру.</w:t>
      </w:r>
    </w:p>
    <w:p w14:paraId="46382068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 xml:space="preserve">Творческое начало в человеке есть стремление к прекрасному в широком смысле этого слова. Развитие творческих умений у обучающихся является одной из главных задач современного профессионального концертмейстера. Нельзя </w:t>
      </w:r>
      <w:r w:rsidRPr="007C3BCB">
        <w:rPr>
          <w:color w:val="000000"/>
          <w:sz w:val="28"/>
          <w:szCs w:val="28"/>
        </w:rPr>
        <w:lastRenderedPageBreak/>
        <w:t>допускать, чтобы учащийся на уроках «слепо» шел за аккомпанементом, бездумно выполняя те или иные указания. Необходимо искать пути и средства развития творческой инициативы, применять алгоритмические и эвристические методы в процессе выполнения творческих задач. Для концертмейстера важно мотивировать учащегося к успеху, развивать адекватную самооценку, учить не бояться неудач. Становление творческой индивидуальности является необходимым условием для развития гармоничной личности, без творческой фантазии не может обойтись и один специалист в области искусства. Именно концертмейстер может способствовать развитию креативности в учениках, эффективно воспитывать художественное воображение, образно– ассоциативное мышление, формировать внутренний мир обучающихся.</w:t>
      </w:r>
    </w:p>
    <w:p w14:paraId="724001FB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b/>
          <w:bCs/>
          <w:color w:val="000000"/>
          <w:sz w:val="28"/>
          <w:szCs w:val="28"/>
        </w:rPr>
        <w:t>Технология формирования социальной и коммуникативной компетентности</w:t>
      </w:r>
      <w:r w:rsidRPr="007C3BCB">
        <w:rPr>
          <w:color w:val="000000"/>
          <w:sz w:val="28"/>
          <w:szCs w:val="28"/>
        </w:rPr>
        <w:t> занимает одно из приоритетных мест в обучении и воспитании. В развитие коммуникативной компетенции положен деятельностный подход, который направлении на развитие самостоятельной творческой активности учащихся. Обучение предполагает совместную деятельность на начальном этапе и самостоятельную, практическую деятельность в дальнейшем. В процессе урока нужно работать над различными формами речевого общения, над умением грамотно ставить цели и цивилизованно отстаивать свою точку зрения в диалоге, устанавливать и поддерживать контакты с другими людьми. Обучение речевому общению важнейшая задача в условиях современной ситуации, когда снижается уровень лично словарного запаса подростков.</w:t>
      </w:r>
    </w:p>
    <w:p w14:paraId="1C98EFF9" w14:textId="79DB56FC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Концертмейстер в работе на уроке может активно включать учащегося в беседу о произведении, его жанровых и стилевых особенностях, работать над устной аннотацией рабочего материала, учить доказывать и защищать свое мнение. Обучающийся должен уметь не только отвечать на поставленный вопрос, но и ставить его. Использование технологии формирования социальной и коммуникативной компетенции усиливает положительную мотивацию к обучению, способствуют социальной адаптации и самореализации, развитию навыка вести конструктивный диалог. Результатом формирования коммуникативной компетенции должна стать культура общения обучающегося, которая выражена в грамотности, соблюдении культурно–речевых норм, бережном отношении к языку. Планируя свой урок, концертмейстер должен знать особенности каждого учащегося как субъекта взаимодействия, обладать педагогическим тактом, высоким уровнем толерантности.</w:t>
      </w:r>
    </w:p>
    <w:p w14:paraId="323AEB9D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Рассмотренные современные образовательные технологии позволяют концертмейстерам наилучшим образом осуществлять образовательный процесс, создавать условия для саморазвития и самореализации обучающихся.</w:t>
      </w:r>
    </w:p>
    <w:p w14:paraId="12FE07B5" w14:textId="77777777" w:rsid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196DBCCE" w14:textId="701FE76C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Список литературы</w:t>
      </w:r>
    </w:p>
    <w:p w14:paraId="21F0EB5A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 xml:space="preserve">1. </w:t>
      </w:r>
      <w:proofErr w:type="spellStart"/>
      <w:r w:rsidRPr="007C3BCB">
        <w:rPr>
          <w:color w:val="000000"/>
          <w:sz w:val="28"/>
          <w:szCs w:val="28"/>
        </w:rPr>
        <w:t>Селевко</w:t>
      </w:r>
      <w:proofErr w:type="spellEnd"/>
      <w:r w:rsidRPr="007C3BCB">
        <w:rPr>
          <w:color w:val="000000"/>
          <w:sz w:val="28"/>
          <w:szCs w:val="28"/>
        </w:rPr>
        <w:t xml:space="preserve"> Г.К. Современные образовательные технологии – М, 2001.</w:t>
      </w:r>
    </w:p>
    <w:p w14:paraId="32819E3C" w14:textId="77777777" w:rsidR="007C3BCB" w:rsidRP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 xml:space="preserve">2. </w:t>
      </w:r>
      <w:proofErr w:type="spellStart"/>
      <w:r w:rsidRPr="007C3BCB">
        <w:rPr>
          <w:color w:val="000000"/>
          <w:sz w:val="28"/>
          <w:szCs w:val="28"/>
        </w:rPr>
        <w:t>Селевко</w:t>
      </w:r>
      <w:proofErr w:type="spellEnd"/>
      <w:r w:rsidRPr="007C3BCB">
        <w:rPr>
          <w:color w:val="000000"/>
          <w:sz w:val="28"/>
          <w:szCs w:val="28"/>
        </w:rPr>
        <w:t xml:space="preserve"> Г.К. Энциклопедия образовательных технологий, Том 2, 2006.</w:t>
      </w:r>
    </w:p>
    <w:p w14:paraId="31A022AA" w14:textId="77777777" w:rsidR="007C3BCB" w:rsidRDefault="007C3BCB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C3BCB">
        <w:rPr>
          <w:color w:val="000000"/>
          <w:sz w:val="28"/>
          <w:szCs w:val="28"/>
        </w:rPr>
        <w:t>3. Фадеева Е.И., Лабиринты общения – М: ЦГЛ, 2003.</w:t>
      </w:r>
    </w:p>
    <w:p w14:paraId="7A64E42F" w14:textId="77777777" w:rsidR="008B72B9" w:rsidRDefault="008B72B9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1D9D8C55" w14:textId="77777777" w:rsidR="008B72B9" w:rsidRPr="007C3BCB" w:rsidRDefault="008B72B9" w:rsidP="007C3BC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518AC7AC" w14:textId="77777777" w:rsidR="00FD46C4" w:rsidRPr="007C3BCB" w:rsidRDefault="00FD46C4" w:rsidP="007C3B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46C4" w:rsidRPr="007C3BCB" w:rsidSect="005D7B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1F55"/>
    <w:multiLevelType w:val="multilevel"/>
    <w:tmpl w:val="682A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10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B"/>
    <w:rsid w:val="005D7B13"/>
    <w:rsid w:val="007C3BCB"/>
    <w:rsid w:val="008B72B9"/>
    <w:rsid w:val="00F80F98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3ADE"/>
  <w15:chartTrackingRefBased/>
  <w15:docId w15:val="{CD3C6B5F-A9A4-4D05-858E-790BB12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2</cp:revision>
  <dcterms:created xsi:type="dcterms:W3CDTF">2024-02-04T10:19:00Z</dcterms:created>
  <dcterms:modified xsi:type="dcterms:W3CDTF">2024-02-04T10:25:00Z</dcterms:modified>
</cp:coreProperties>
</file>