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6C" w:rsidRDefault="00D6516C" w:rsidP="00D6516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bookmarkStart w:id="0" w:name="_GoBack"/>
      <w:r>
        <w:rPr>
          <w:rFonts w:ascii="Times New Roman" w:hAnsi="Times New Roman" w:cs="Times New Roman"/>
          <w:b w:val="0"/>
          <w:i w:val="0"/>
        </w:rPr>
        <w:t xml:space="preserve"> </w:t>
      </w:r>
      <w:r w:rsidRPr="00D6516C">
        <w:rPr>
          <w:rFonts w:ascii="Times New Roman" w:hAnsi="Times New Roman" w:cs="Times New Roman"/>
          <w:i w:val="0"/>
          <w:color w:val="000000"/>
          <w:sz w:val="36"/>
          <w:szCs w:val="36"/>
          <w:shd w:val="clear" w:color="auto" w:fill="FFFFFF"/>
        </w:rPr>
        <w:t xml:space="preserve">Методика работы по развитию изобразительных умений детей старшего дошкольного возраста </w:t>
      </w:r>
      <w:r w:rsidRPr="00D6516C">
        <w:rPr>
          <w:rFonts w:ascii="Times New Roman" w:hAnsi="Times New Roman" w:cs="Times New Roman"/>
          <w:i w:val="0"/>
          <w:sz w:val="36"/>
          <w:szCs w:val="36"/>
        </w:rPr>
        <w:t>через нетрадиционные техники рисования</w:t>
      </w:r>
    </w:p>
    <w:bookmarkEnd w:id="0"/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изобразительных умений у детей старшего дошкольного возраста являются задачей художественного воспитания, основанными на ознакомлении детей с окружающей действительностью. Дети всегда вкладывают в работу свое отношение, передавая его изобразительными или другими средствами. Это позволяет назвать рисунок ребенка своеобразным, выразительным.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необходимо учить формообразующим движениям, движениям рук, направленным на создание изображений предметов разнообразных форм. Сначала простых. А затем более сложных, во всех видах деятельности. Это позволит детям изображать разнообразные предметы и явления окружающего мира. Известно, что всякое целенаправленное движение может быть произведено на основе имеющихся представлений о нём. Представление о движении, производимом рукой, формируется в процессе зрительного, а также кинестетического (двигательно-осязательного) восприятия </w:t>
      </w:r>
      <w:r>
        <w:rPr>
          <w:color w:val="000000"/>
          <w:sz w:val="28"/>
          <w:szCs w:val="28"/>
        </w:rPr>
        <w:t>[17, с. 21]</w:t>
      </w:r>
      <w:r>
        <w:rPr>
          <w:sz w:val="28"/>
          <w:szCs w:val="28"/>
        </w:rPr>
        <w:t>.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создавать эстетическую развивающую среду, постепенно включая в этот процесс детей, вызывая у них радость, удовольствие от уютной, красивой обстановки группы, игровых уголков, используя в оформлении группы созданные детьми индивидуальные и коллективные рисунки.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имеет эстетическое оформление занятий. Продуманный подбор материалов для занятий. Формат бумаги для рисунков, соответствующей величине и пропорциям изображаемых предметов, цвет бумаги; продуманный подбор наглядных пособий, картин, игрушек, предметов.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всех занятиях важно развивать активность и самостоятельность детей, вызывать стремление создать что-то полезное для других, порадовать детей и взрослых. Следует побуждать детей вспоминать, что они видели интересного вокруг, что им понравилось; учить сравнивать предметы; спрашивать, активизируя опыт ребят, что похожее они уже рисовали; вызывать ребёнка для показа всем детям, как можно изобразить тот или иной предмет.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практике дошкольного образования используются разнообразные техники рисования.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 тычка позволяет развивать специальные умения и навыки, подготавливающие руку ребенка к письму, дает возможность почувствовать многоцветное изображение предметов, что несомненно важно для наиболее полного восприятия окружающего мира, формирует эмоциональн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положительное отношение к самому процессу рисования (ребенок  успокаивается от ритма рисования, у него возникает чувство удовлетворения от своей работы), способствует более эффективному развитию воображения и восприятия, а следовательно, и познавательных способностей – рисунки, созданные способом </w:t>
      </w:r>
      <w:proofErr w:type="gramStart"/>
      <w:r>
        <w:rPr>
          <w:sz w:val="28"/>
          <w:szCs w:val="28"/>
        </w:rPr>
        <w:t>тычка</w:t>
      </w:r>
      <w:proofErr w:type="gramEnd"/>
      <w:r>
        <w:rPr>
          <w:sz w:val="28"/>
          <w:szCs w:val="28"/>
        </w:rPr>
        <w:t xml:space="preserve">, эстетичны и понятны как самому ребенку, так и окружающим </w:t>
      </w:r>
      <w:r>
        <w:rPr>
          <w:color w:val="000000"/>
          <w:sz w:val="28"/>
          <w:szCs w:val="28"/>
        </w:rPr>
        <w:t>[22, с. 10]</w:t>
      </w:r>
      <w:r>
        <w:rPr>
          <w:sz w:val="28"/>
          <w:szCs w:val="28"/>
        </w:rPr>
        <w:t xml:space="preserve">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 «Волшебные ладошки», это рисование с помощью ладошек – одно из любимых детских занятий. Оно не только дарит радость творчества, увлекает и удивляет, но и всякий раз убеждает детей в том, что их ладошки необыкновенные, волшебные. С помощью ладошек можно делать отпечатки на бумаге и превращать их в разные образы. Например, если нарисовать ствол дерева на бумаге, а затем намазать ладонь зеленой краской, можно быстро напечатать крону дерева, изобразить стройную сосну, пальму или раскидистый куст. Можно напечатать траву, накладывая отпечаток в ряд, а затем подрисовать сверху цветочки. Ребром ладошки можно напечатать брюшко бабочки, а крылья – ладошками с двух сторон. Если на ладони нарисовать колобка и приложить ее к бумаге, то на ней отпечатается веселый </w:t>
      </w:r>
      <w:r>
        <w:rPr>
          <w:sz w:val="28"/>
          <w:szCs w:val="28"/>
        </w:rPr>
        <w:lastRenderedPageBreak/>
        <w:t xml:space="preserve">колобок. Портрет любого зверька можно изобразить таким способом. На ладони нарисовать кружок и намазать краской указательный и безымянный пальцы – получится зайчик, а если намазать только часть пальцев – то это уже кошка </w:t>
      </w:r>
      <w:r>
        <w:rPr>
          <w:color w:val="000000"/>
          <w:sz w:val="28"/>
          <w:szCs w:val="28"/>
        </w:rPr>
        <w:t>[23, с. 28]</w:t>
      </w:r>
      <w:r>
        <w:rPr>
          <w:sz w:val="28"/>
          <w:szCs w:val="28"/>
        </w:rPr>
        <w:t xml:space="preserve">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«Оттиск поролоном» можно применять детям от четырех лет. При рисовании этим способом должна быть мисочка либо пластиковая коробочка, в которую вложена штемпельная подушечка из тонкого поролона, пропитанная гуашью, плотная бумага любого цвета и размера, кусочки поролона. На листе бумаги вначале рисуют контур. Штемпельную подушечку пропитывают краской. Рисуют данным методом так: прижимают кусочек поролона к штемпельной подушечке с краской и затем наносят оттиск на бумагу по контуру и внутри его. Для изменения цвета берутся другие мисочки и поролон. Как показала практика, детям нравится так рисовать, они легко усваивают данный метод рисования </w:t>
      </w:r>
      <w:r>
        <w:rPr>
          <w:color w:val="000000"/>
          <w:sz w:val="28"/>
          <w:szCs w:val="28"/>
        </w:rPr>
        <w:t>[23, с. 23]</w:t>
      </w:r>
      <w:r>
        <w:rPr>
          <w:sz w:val="28"/>
          <w:szCs w:val="28"/>
        </w:rPr>
        <w:t xml:space="preserve">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«Оттиск смятой бумагой» можно применять на занятиях по изобразительной деятельности детям с четырех лет. Рисование данным методом похоже на рисование методом поролона, но вместо поролона применяется смятая бумага. Чтобы получить другой цвет, меняются штемпельная подушечка и смятая бумага </w:t>
      </w:r>
      <w:r>
        <w:rPr>
          <w:color w:val="000000"/>
          <w:sz w:val="28"/>
          <w:szCs w:val="28"/>
        </w:rPr>
        <w:t>[22, с. 38]</w:t>
      </w:r>
      <w:r>
        <w:rPr>
          <w:sz w:val="28"/>
          <w:szCs w:val="28"/>
        </w:rPr>
        <w:t xml:space="preserve">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«Восковые мелки + акварель» - это очень интересное и выразительное сочетание техник, здесь акварель завершает рисование после восковых мелков. Уникальность этой техники в том, что воск отталкивает воду, и то, что нарисовано мелками, уже не в силах закрасить акварель. В этой технике нужно начинать рисунок с деталей, рисуя их восковыми мелками разных цветов, а потом заканчивают акварелью </w:t>
      </w:r>
      <w:r>
        <w:rPr>
          <w:color w:val="000000"/>
          <w:sz w:val="28"/>
          <w:szCs w:val="28"/>
        </w:rPr>
        <w:t>[22, с. 41]</w:t>
      </w:r>
      <w:r>
        <w:rPr>
          <w:sz w:val="28"/>
          <w:szCs w:val="28"/>
        </w:rPr>
        <w:t>.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«Монотипия предметная» применяется детьми от пяти лет. Этот метод рисования заключается в следующем – надо сложить лист бумаги пополам и на </w:t>
      </w:r>
      <w:proofErr w:type="gramStart"/>
      <w:r>
        <w:rPr>
          <w:sz w:val="28"/>
          <w:szCs w:val="28"/>
        </w:rPr>
        <w:t>одной их половин</w:t>
      </w:r>
      <w:proofErr w:type="gramEnd"/>
      <w:r>
        <w:rPr>
          <w:sz w:val="28"/>
          <w:szCs w:val="28"/>
        </w:rPr>
        <w:t xml:space="preserve"> нарисовать половину симметричного изображаемого предмета. После рисования каждой части предмета, пока не </w:t>
      </w:r>
      <w:r>
        <w:rPr>
          <w:sz w:val="28"/>
          <w:szCs w:val="28"/>
        </w:rPr>
        <w:lastRenderedPageBreak/>
        <w:t xml:space="preserve">высохла краска, лист снова складывают пополам для получения отпечатка. Средства выразительности данного метода – это пятно, цвет, симметрия.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«</w:t>
      </w:r>
      <w:proofErr w:type="spellStart"/>
      <w:r>
        <w:rPr>
          <w:sz w:val="28"/>
          <w:szCs w:val="28"/>
        </w:rPr>
        <w:t>Диатипия</w:t>
      </w:r>
      <w:proofErr w:type="spellEnd"/>
      <w:r>
        <w:rPr>
          <w:sz w:val="28"/>
          <w:szCs w:val="28"/>
        </w:rPr>
        <w:t xml:space="preserve">». На листок бумаги наносятся цветные пятна, листок прикладывается к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, разглаживается и в определенном направлении отрывается от основного. Нанесенные таким образом пятна позволяют создать фактурное изображение на плоскости. Рекомендуется использовать для всех возрастных групп </w:t>
      </w:r>
      <w:r>
        <w:rPr>
          <w:color w:val="000000"/>
          <w:sz w:val="28"/>
          <w:szCs w:val="28"/>
        </w:rPr>
        <w:t>[22, с. 35]</w:t>
      </w:r>
      <w:r>
        <w:rPr>
          <w:sz w:val="28"/>
          <w:szCs w:val="28"/>
        </w:rPr>
        <w:t xml:space="preserve">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«Рисование двумя красками». На кисточку набрать одновременно две краски. Например, на весь ворс – серая, а на кончик – белая краска. При нанесении на лист бумаги получается эффект объемного изображения. Для всех возрастных групп, начиная с раннего возраста.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«</w:t>
      </w:r>
      <w:proofErr w:type="spellStart"/>
      <w:r>
        <w:rPr>
          <w:sz w:val="28"/>
          <w:szCs w:val="28"/>
        </w:rPr>
        <w:t>Набрызг</w:t>
      </w:r>
      <w:proofErr w:type="spellEnd"/>
      <w:r>
        <w:rPr>
          <w:sz w:val="28"/>
          <w:szCs w:val="28"/>
        </w:rPr>
        <w:t xml:space="preserve">» - это  получение изображения путем распыления краски с помощью зубной щетки. Этот метод используется как самостоятельная техника, так и в комплексе с другими для всех возрастных групп.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«Печатки и штампы» выполняется из овощей и фруктов, путем вырезания из них определенной формы. С помощью штампов и печатей можно получить ритмичный рисунок, узор, орнамент. В качестве печатей могут выступать крышки от пластиковых бутылок и ластики </w:t>
      </w:r>
      <w:r>
        <w:rPr>
          <w:color w:val="000000"/>
          <w:sz w:val="28"/>
          <w:szCs w:val="28"/>
        </w:rPr>
        <w:t>[22, с. 29]</w:t>
      </w:r>
      <w:r>
        <w:rPr>
          <w:sz w:val="28"/>
          <w:szCs w:val="28"/>
        </w:rPr>
        <w:t xml:space="preserve">. </w:t>
      </w:r>
    </w:p>
    <w:p w:rsidR="00D6516C" w:rsidRDefault="00D6516C" w:rsidP="00D651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Такое разнообразие художественных материалов и техник работы с ними, а также возможность поэкспериментировать с новыми интересными способами, поможет заинтересовать детей и дать каждому ребёнку деятельность по душе.</w:t>
      </w:r>
    </w:p>
    <w:p w:rsidR="00016875" w:rsidRDefault="00016875"/>
    <w:sectPr w:rsidR="0001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9E"/>
    <w:rsid w:val="00016875"/>
    <w:rsid w:val="00491A9E"/>
    <w:rsid w:val="00D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651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516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651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516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2024-10-22T08:52:00Z</dcterms:created>
  <dcterms:modified xsi:type="dcterms:W3CDTF">2024-10-22T08:53:00Z</dcterms:modified>
</cp:coreProperties>
</file>