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A4" w:rsidRPr="00F60DA4" w:rsidRDefault="00F60DA4" w:rsidP="00F60DA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_GoBack"/>
      <w:r w:rsidRPr="00F60DA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Архитектурное моделирование на занятиях в художественной школе: </w:t>
      </w:r>
      <w:proofErr w:type="spellStart"/>
      <w:r w:rsidRPr="00F60DA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профориентационный</w:t>
      </w:r>
      <w:proofErr w:type="spellEnd"/>
      <w:r w:rsidRPr="00F60DA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потенциал и профессиональная подготовка</w:t>
      </w:r>
    </w:p>
    <w:bookmarkEnd w:id="0"/>
    <w:p w:rsidR="00F60DA4" w:rsidRPr="00F60DA4" w:rsidRDefault="00F60DA4" w:rsidP="00F60D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В современном образовательном пространстве художественная школа выступает не только как площадка для эстетического развития, но и как важный этап профессиональной ориентации учащихся. Особое место в этом процессе занимает </w:t>
      </w: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архитектурное моделирование</w:t>
      </w:r>
      <w:r w:rsidRPr="00F60DA4">
        <w:rPr>
          <w:rFonts w:ascii="Arial" w:eastAsia="Times New Roman" w:hAnsi="Arial" w:cs="Arial"/>
          <w:sz w:val="24"/>
          <w:szCs w:val="24"/>
          <w:lang w:eastAsia="ru-RU"/>
        </w:rPr>
        <w:t> — направление, органично соединяющее художественное творчество и инженерно</w:t>
      </w:r>
      <w:r w:rsidRPr="00F60DA4">
        <w:rPr>
          <w:rFonts w:ascii="Arial" w:eastAsia="Times New Roman" w:hAnsi="Arial" w:cs="Arial"/>
          <w:sz w:val="24"/>
          <w:szCs w:val="24"/>
          <w:lang w:eastAsia="ru-RU"/>
        </w:rPr>
        <w:noBreakHyphen/>
        <w:t>техническое мышление.</w:t>
      </w:r>
    </w:p>
    <w:p w:rsidR="00F60DA4" w:rsidRPr="00F60DA4" w:rsidRDefault="00F60DA4" w:rsidP="00F60DA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такое архитектурное моделирование в контексте художественной школы?</w:t>
      </w:r>
    </w:p>
    <w:p w:rsidR="00F60DA4" w:rsidRPr="00F60DA4" w:rsidRDefault="00F60DA4" w:rsidP="00F60D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Это практическая деятельность по созданию объёмных макетов архитектурных объектов и градостроительных композиций, включающая:</w:t>
      </w:r>
    </w:p>
    <w:p w:rsidR="00F60DA4" w:rsidRPr="00F60DA4" w:rsidRDefault="00F60DA4" w:rsidP="00F60D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разработку эскизов и чертежей;</w:t>
      </w:r>
    </w:p>
    <w:p w:rsidR="00F60DA4" w:rsidRPr="00F60DA4" w:rsidRDefault="00F60DA4" w:rsidP="00F60D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работу с масштабными пропорциями;</w:t>
      </w:r>
    </w:p>
    <w:p w:rsidR="00F60DA4" w:rsidRPr="00F60DA4" w:rsidRDefault="00F60DA4" w:rsidP="00F60D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конструирование из различных материалов (картон, пенопласт, дерево, пластик);</w:t>
      </w:r>
    </w:p>
    <w:p w:rsidR="00F60DA4" w:rsidRPr="00F60DA4" w:rsidRDefault="00F60DA4" w:rsidP="00F60D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детализацию фасадов и интерьеров;</w:t>
      </w:r>
    </w:p>
    <w:p w:rsidR="00F60DA4" w:rsidRPr="00F60DA4" w:rsidRDefault="00F60DA4" w:rsidP="00F60D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композиционное построение пространства.</w:t>
      </w:r>
    </w:p>
    <w:p w:rsidR="00F60DA4" w:rsidRPr="00F60DA4" w:rsidRDefault="00F60DA4" w:rsidP="00F60DA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Профориентационная</w:t>
      </w:r>
      <w:proofErr w:type="spellEnd"/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значимость</w:t>
      </w:r>
    </w:p>
    <w:p w:rsidR="00F60DA4" w:rsidRPr="00F60DA4" w:rsidRDefault="00F60DA4" w:rsidP="00F60D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Занятия архитектурным моделированием помогают учащимся:</w:t>
      </w:r>
    </w:p>
    <w:p w:rsidR="00F60DA4" w:rsidRPr="00F60DA4" w:rsidRDefault="00F60DA4" w:rsidP="00F60D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Осознать специфику профессии архитектора</w:t>
      </w:r>
      <w:proofErr w:type="gramStart"/>
      <w:r w:rsidRPr="00F60DA4">
        <w:rPr>
          <w:rFonts w:ascii="Arial" w:eastAsia="Times New Roman" w:hAnsi="Arial" w:cs="Arial"/>
          <w:sz w:val="24"/>
          <w:szCs w:val="24"/>
          <w:lang w:eastAsia="ru-RU"/>
        </w:rPr>
        <w:br/>
        <w:t>Ч</w:t>
      </w:r>
      <w:proofErr w:type="gramEnd"/>
      <w:r w:rsidRPr="00F60DA4">
        <w:rPr>
          <w:rFonts w:ascii="Arial" w:eastAsia="Times New Roman" w:hAnsi="Arial" w:cs="Arial"/>
          <w:sz w:val="24"/>
          <w:szCs w:val="24"/>
          <w:lang w:eastAsia="ru-RU"/>
        </w:rPr>
        <w:t>ерез практику ученики познают ключевые аспекты архитектурной деятельности: от идеи до материального воплощения, учатся учитывать функциональные, эстетические и технические требования.</w:t>
      </w:r>
    </w:p>
    <w:p w:rsidR="00F60DA4" w:rsidRPr="00F60DA4" w:rsidRDefault="00F60DA4" w:rsidP="00F60D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Проверить свои склонности и способности</w:t>
      </w:r>
      <w:r w:rsidRPr="00F60DA4">
        <w:rPr>
          <w:rFonts w:ascii="Arial" w:eastAsia="Times New Roman" w:hAnsi="Arial" w:cs="Arial"/>
          <w:sz w:val="24"/>
          <w:szCs w:val="24"/>
          <w:lang w:eastAsia="ru-RU"/>
        </w:rPr>
        <w:br/>
        <w:t>Работа выявляет:</w:t>
      </w:r>
    </w:p>
    <w:p w:rsidR="00F60DA4" w:rsidRPr="00F60DA4" w:rsidRDefault="00F60DA4" w:rsidP="00F60DA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пространственное мышление;</w:t>
      </w:r>
    </w:p>
    <w:p w:rsidR="00F60DA4" w:rsidRPr="00F60DA4" w:rsidRDefault="00F60DA4" w:rsidP="00F60DA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точность моторики;</w:t>
      </w:r>
    </w:p>
    <w:p w:rsidR="00F60DA4" w:rsidRPr="00F60DA4" w:rsidRDefault="00F60DA4" w:rsidP="00F60DA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чувство пропорций и композиции;</w:t>
      </w:r>
    </w:p>
    <w:p w:rsidR="00F60DA4" w:rsidRPr="00F60DA4" w:rsidRDefault="00F60DA4" w:rsidP="00F60DA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усидчивость и аккуратность;</w:t>
      </w:r>
    </w:p>
    <w:p w:rsidR="00F60DA4" w:rsidRPr="00F60DA4" w:rsidRDefault="00F60DA4" w:rsidP="00F60DA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способность к проектной деятельности.</w:t>
      </w:r>
    </w:p>
    <w:p w:rsidR="00F60DA4" w:rsidRPr="00F60DA4" w:rsidRDefault="00F60DA4" w:rsidP="00F60D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Сформировать представление о смежных профессиях</w:t>
      </w:r>
      <w:r w:rsidRPr="00F60DA4">
        <w:rPr>
          <w:rFonts w:ascii="Arial" w:eastAsia="Times New Roman" w:hAnsi="Arial" w:cs="Arial"/>
          <w:sz w:val="24"/>
          <w:szCs w:val="24"/>
          <w:lang w:eastAsia="ru-RU"/>
        </w:rPr>
        <w:br/>
        <w:t>Моделирование знакомит с направлениями:</w:t>
      </w:r>
    </w:p>
    <w:p w:rsidR="00F60DA4" w:rsidRPr="00F60DA4" w:rsidRDefault="00F60DA4" w:rsidP="00F60DA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архитектура и градостроительство;</w:t>
      </w:r>
    </w:p>
    <w:p w:rsidR="00F60DA4" w:rsidRPr="00F60DA4" w:rsidRDefault="00F60DA4" w:rsidP="00F60DA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дизайн среды и интерьеров;</w:t>
      </w:r>
    </w:p>
    <w:p w:rsidR="00F60DA4" w:rsidRPr="00F60DA4" w:rsidRDefault="00F60DA4" w:rsidP="00F60DA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ландшафтная архитектура;</w:t>
      </w:r>
    </w:p>
    <w:p w:rsidR="00F60DA4" w:rsidRPr="00F60DA4" w:rsidRDefault="00F60DA4" w:rsidP="00F60DA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3D</w:t>
      </w:r>
      <w:r w:rsidRPr="00F60DA4">
        <w:rPr>
          <w:rFonts w:ascii="Arial" w:eastAsia="Times New Roman" w:hAnsi="Arial" w:cs="Arial"/>
          <w:sz w:val="24"/>
          <w:szCs w:val="24"/>
          <w:lang w:eastAsia="ru-RU"/>
        </w:rPr>
        <w:noBreakHyphen/>
        <w:t>моделирование и визуализация.</w:t>
      </w:r>
    </w:p>
    <w:p w:rsidR="00F60DA4" w:rsidRPr="00F60DA4" w:rsidRDefault="00F60DA4" w:rsidP="00F60D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Создать первое портфолио</w:t>
      </w:r>
      <w:r w:rsidRPr="00F60DA4">
        <w:rPr>
          <w:rFonts w:ascii="Arial" w:eastAsia="Times New Roman" w:hAnsi="Arial" w:cs="Arial"/>
          <w:sz w:val="24"/>
          <w:szCs w:val="24"/>
          <w:lang w:eastAsia="ru-RU"/>
        </w:rPr>
        <w:br/>
        <w:t>Готовые макеты становятся материальным доказательством навыков, важным при поступлении в профильные вузы.</w:t>
      </w:r>
    </w:p>
    <w:p w:rsidR="00F60DA4" w:rsidRPr="00F60DA4" w:rsidRDefault="00F60DA4" w:rsidP="00F60DA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Профессиональная подготовка: формируемые компетенции</w:t>
      </w:r>
    </w:p>
    <w:p w:rsidR="00F60DA4" w:rsidRPr="00F60DA4" w:rsidRDefault="00F60DA4" w:rsidP="00F60D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Систематические занятия развивают:</w:t>
      </w:r>
    </w:p>
    <w:p w:rsidR="00F60DA4" w:rsidRPr="00F60DA4" w:rsidRDefault="00F60DA4" w:rsidP="00F60D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Графическую грамотность</w:t>
      </w:r>
      <w:r w:rsidRPr="00F60DA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Навыки </w:t>
      </w:r>
      <w:proofErr w:type="spellStart"/>
      <w:r w:rsidRPr="00F60DA4">
        <w:rPr>
          <w:rFonts w:ascii="Arial" w:eastAsia="Times New Roman" w:hAnsi="Arial" w:cs="Arial"/>
          <w:sz w:val="24"/>
          <w:szCs w:val="24"/>
          <w:lang w:eastAsia="ru-RU"/>
        </w:rPr>
        <w:t>эскизирования</w:t>
      </w:r>
      <w:proofErr w:type="spellEnd"/>
      <w:r w:rsidRPr="00F60DA4">
        <w:rPr>
          <w:rFonts w:ascii="Arial" w:eastAsia="Times New Roman" w:hAnsi="Arial" w:cs="Arial"/>
          <w:sz w:val="24"/>
          <w:szCs w:val="24"/>
          <w:lang w:eastAsia="ru-RU"/>
        </w:rPr>
        <w:t>, чтения и создания чертежей, соблюдения масштабов.</w:t>
      </w:r>
    </w:p>
    <w:p w:rsidR="00F60DA4" w:rsidRPr="00F60DA4" w:rsidRDefault="00F60DA4" w:rsidP="00F60D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Объёмно</w:t>
      </w: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noBreakHyphen/>
        <w:t>пространственное мышление</w:t>
      </w:r>
      <w:r w:rsidRPr="00F60DA4">
        <w:rPr>
          <w:rFonts w:ascii="Arial" w:eastAsia="Times New Roman" w:hAnsi="Arial" w:cs="Arial"/>
          <w:sz w:val="24"/>
          <w:szCs w:val="24"/>
          <w:lang w:eastAsia="ru-RU"/>
        </w:rPr>
        <w:br/>
        <w:t>Умение представлять объе</w:t>
      </w:r>
      <w:proofErr w:type="gramStart"/>
      <w:r w:rsidRPr="00F60DA4">
        <w:rPr>
          <w:rFonts w:ascii="Arial" w:eastAsia="Times New Roman" w:hAnsi="Arial" w:cs="Arial"/>
          <w:sz w:val="24"/>
          <w:szCs w:val="24"/>
          <w:lang w:eastAsia="ru-RU"/>
        </w:rPr>
        <w:t>кт в тр</w:t>
      </w:r>
      <w:proofErr w:type="gramEnd"/>
      <w:r w:rsidRPr="00F60DA4">
        <w:rPr>
          <w:rFonts w:ascii="Arial" w:eastAsia="Times New Roman" w:hAnsi="Arial" w:cs="Arial"/>
          <w:sz w:val="24"/>
          <w:szCs w:val="24"/>
          <w:lang w:eastAsia="ru-RU"/>
        </w:rPr>
        <w:t>ёх измерениях, соотносить части и целое.</w:t>
      </w:r>
    </w:p>
    <w:p w:rsidR="00F60DA4" w:rsidRPr="00F60DA4" w:rsidRDefault="00F60DA4" w:rsidP="00F60D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Технологическую культуру</w:t>
      </w:r>
      <w:r w:rsidRPr="00F60DA4">
        <w:rPr>
          <w:rFonts w:ascii="Arial" w:eastAsia="Times New Roman" w:hAnsi="Arial" w:cs="Arial"/>
          <w:sz w:val="24"/>
          <w:szCs w:val="24"/>
          <w:lang w:eastAsia="ru-RU"/>
        </w:rPr>
        <w:br/>
        <w:t>Освоение инструментов, материалов, приёмов сборки и отделки.</w:t>
      </w:r>
    </w:p>
    <w:p w:rsidR="00F60DA4" w:rsidRPr="00F60DA4" w:rsidRDefault="00F60DA4" w:rsidP="00F60D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Проектное мышление</w:t>
      </w:r>
      <w:r w:rsidRPr="00F60DA4">
        <w:rPr>
          <w:rFonts w:ascii="Arial" w:eastAsia="Times New Roman" w:hAnsi="Arial" w:cs="Arial"/>
          <w:sz w:val="24"/>
          <w:szCs w:val="24"/>
          <w:lang w:eastAsia="ru-RU"/>
        </w:rPr>
        <w:br/>
        <w:t>Последовательность: анализ задачи → идея → эскиз → макет → презентация.</w:t>
      </w:r>
    </w:p>
    <w:p w:rsidR="00F60DA4" w:rsidRPr="00F60DA4" w:rsidRDefault="00F60DA4" w:rsidP="00F60D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Командную работу</w:t>
      </w:r>
      <w:proofErr w:type="gramStart"/>
      <w:r w:rsidRPr="00F60DA4">
        <w:rPr>
          <w:rFonts w:ascii="Arial" w:eastAsia="Times New Roman" w:hAnsi="Arial" w:cs="Arial"/>
          <w:sz w:val="24"/>
          <w:szCs w:val="24"/>
          <w:lang w:eastAsia="ru-RU"/>
        </w:rPr>
        <w:br/>
        <w:t>В</w:t>
      </w:r>
      <w:proofErr w:type="gramEnd"/>
      <w:r w:rsidRPr="00F60DA4">
        <w:rPr>
          <w:rFonts w:ascii="Arial" w:eastAsia="Times New Roman" w:hAnsi="Arial" w:cs="Arial"/>
          <w:sz w:val="24"/>
          <w:szCs w:val="24"/>
          <w:lang w:eastAsia="ru-RU"/>
        </w:rPr>
        <w:t xml:space="preserve"> групповых проектах — распределение ролей, согласование решений, взаимный контроль.</w:t>
      </w:r>
    </w:p>
    <w:p w:rsidR="00F60DA4" w:rsidRPr="00F60DA4" w:rsidRDefault="00F60DA4" w:rsidP="00F60DA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Методические особенности преподавания</w:t>
      </w:r>
    </w:p>
    <w:p w:rsidR="00F60DA4" w:rsidRPr="00F60DA4" w:rsidRDefault="00F60DA4" w:rsidP="00F60D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 xml:space="preserve">Для эффективного </w:t>
      </w:r>
      <w:proofErr w:type="spellStart"/>
      <w:r w:rsidRPr="00F60DA4">
        <w:rPr>
          <w:rFonts w:ascii="Arial" w:eastAsia="Times New Roman" w:hAnsi="Arial" w:cs="Arial"/>
          <w:sz w:val="24"/>
          <w:szCs w:val="24"/>
          <w:lang w:eastAsia="ru-RU"/>
        </w:rPr>
        <w:t>профориентационного</w:t>
      </w:r>
      <w:proofErr w:type="spellEnd"/>
      <w:r w:rsidRPr="00F60DA4">
        <w:rPr>
          <w:rFonts w:ascii="Arial" w:eastAsia="Times New Roman" w:hAnsi="Arial" w:cs="Arial"/>
          <w:sz w:val="24"/>
          <w:szCs w:val="24"/>
          <w:lang w:eastAsia="ru-RU"/>
        </w:rPr>
        <w:t xml:space="preserve"> эффекта важно:</w:t>
      </w:r>
    </w:p>
    <w:p w:rsidR="00F60DA4" w:rsidRPr="00F60DA4" w:rsidRDefault="00F60DA4" w:rsidP="00F60D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Сочетать теорию и практику</w:t>
      </w:r>
      <w:r w:rsidRPr="00F60DA4">
        <w:rPr>
          <w:rFonts w:ascii="Arial" w:eastAsia="Times New Roman" w:hAnsi="Arial" w:cs="Arial"/>
          <w:sz w:val="24"/>
          <w:szCs w:val="24"/>
          <w:lang w:eastAsia="ru-RU"/>
        </w:rPr>
        <w:t>: краткие лекции о стилях, конструкциях, современных трендах + немедленное применение знаний в макете.</w:t>
      </w:r>
    </w:p>
    <w:p w:rsidR="00F60DA4" w:rsidRPr="00F60DA4" w:rsidRDefault="00F60DA4" w:rsidP="00F60D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Использовать реальные задачи</w:t>
      </w:r>
      <w:r w:rsidRPr="00F60DA4">
        <w:rPr>
          <w:rFonts w:ascii="Arial" w:eastAsia="Times New Roman" w:hAnsi="Arial" w:cs="Arial"/>
          <w:sz w:val="24"/>
          <w:szCs w:val="24"/>
          <w:lang w:eastAsia="ru-RU"/>
        </w:rPr>
        <w:t>: моделирование зданий родного города, проектирование школьной территории, участие в конкурсах.</w:t>
      </w:r>
    </w:p>
    <w:p w:rsidR="00F60DA4" w:rsidRPr="00F60DA4" w:rsidRDefault="00F60DA4" w:rsidP="00F60D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Интегрировать цифровые инструменты</w:t>
      </w:r>
      <w:r w:rsidRPr="00F60DA4">
        <w:rPr>
          <w:rFonts w:ascii="Arial" w:eastAsia="Times New Roman" w:hAnsi="Arial" w:cs="Arial"/>
          <w:sz w:val="24"/>
          <w:szCs w:val="24"/>
          <w:lang w:eastAsia="ru-RU"/>
        </w:rPr>
        <w:t>: простейшее 3D</w:t>
      </w:r>
      <w:r w:rsidRPr="00F60DA4">
        <w:rPr>
          <w:rFonts w:ascii="Arial" w:eastAsia="Times New Roman" w:hAnsi="Arial" w:cs="Arial"/>
          <w:sz w:val="24"/>
          <w:szCs w:val="24"/>
          <w:lang w:eastAsia="ru-RU"/>
        </w:rPr>
        <w:noBreakHyphen/>
        <w:t>моделирование как дополнение к ручным техникам.</w:t>
      </w:r>
    </w:p>
    <w:p w:rsidR="00F60DA4" w:rsidRPr="00F60DA4" w:rsidRDefault="00F60DA4" w:rsidP="00F60D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Организовывать презентации</w:t>
      </w:r>
      <w:r w:rsidRPr="00F60DA4">
        <w:rPr>
          <w:rFonts w:ascii="Arial" w:eastAsia="Times New Roman" w:hAnsi="Arial" w:cs="Arial"/>
          <w:sz w:val="24"/>
          <w:szCs w:val="24"/>
          <w:lang w:eastAsia="ru-RU"/>
        </w:rPr>
        <w:t>: защита проектов перед аудиторией развивает коммуникативные навыки и уверенность.</w:t>
      </w:r>
    </w:p>
    <w:p w:rsidR="00F60DA4" w:rsidRPr="00F60DA4" w:rsidRDefault="00F60DA4" w:rsidP="00F60DA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Результаты и перспективы</w:t>
      </w:r>
    </w:p>
    <w:p w:rsidR="00F60DA4" w:rsidRPr="00F60DA4" w:rsidRDefault="00F60DA4" w:rsidP="00F60D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Ученики, вовлечённые в архитектурное моделирование, получают:</w:t>
      </w:r>
    </w:p>
    <w:p w:rsidR="00F60DA4" w:rsidRPr="00F60DA4" w:rsidRDefault="00F60DA4" w:rsidP="00F60D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чёткое понимание требований к профессии архитектора;</w:t>
      </w:r>
    </w:p>
    <w:p w:rsidR="00F60DA4" w:rsidRPr="00F60DA4" w:rsidRDefault="00F60DA4" w:rsidP="00F60D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опыт проектной деятельности, ценный для поступления в вузы;</w:t>
      </w:r>
    </w:p>
    <w:p w:rsidR="00F60DA4" w:rsidRPr="00F60DA4" w:rsidRDefault="00F60DA4" w:rsidP="00F60D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мотивацию к изучению смежных дисциплин (математика, физика, история архитектуры);</w:t>
      </w:r>
    </w:p>
    <w:p w:rsidR="00F60DA4" w:rsidRPr="00F60DA4" w:rsidRDefault="00F60DA4" w:rsidP="00F60D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возможность участия в олимпиадах и конкурсах, открывающих пути к профильному образованию.</w:t>
      </w:r>
    </w:p>
    <w:p w:rsidR="00F60DA4" w:rsidRPr="00F60DA4" w:rsidRDefault="00F60DA4" w:rsidP="00F60D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Для образовательной организации это:</w:t>
      </w:r>
    </w:p>
    <w:p w:rsidR="00F60DA4" w:rsidRPr="00F60DA4" w:rsidRDefault="00F60DA4" w:rsidP="00F60D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повышение престижа школы за счёт успешных выпускников;</w:t>
      </w:r>
    </w:p>
    <w:p w:rsidR="00F60DA4" w:rsidRPr="00F60DA4" w:rsidRDefault="00F60DA4" w:rsidP="00F60D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укрепление связей с архитектурными вузами и бюро;</w:t>
      </w:r>
    </w:p>
    <w:p w:rsidR="00F60DA4" w:rsidRPr="00F60DA4" w:rsidRDefault="00F60DA4" w:rsidP="00F60D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развитие междисциплинарных программ.</w:t>
      </w:r>
    </w:p>
    <w:p w:rsidR="00F60DA4" w:rsidRPr="00F60DA4" w:rsidRDefault="00F60DA4" w:rsidP="00F60DA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Заключение</w:t>
      </w:r>
    </w:p>
    <w:p w:rsidR="00F60DA4" w:rsidRPr="00F60DA4" w:rsidRDefault="00F60DA4" w:rsidP="00F60D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Архитектурное моделирование в художественной школе — это не просто творческий процесс, а </w:t>
      </w:r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эффективный инструмент профориентации и ранней </w:t>
      </w:r>
      <w:proofErr w:type="spellStart"/>
      <w:r w:rsidRPr="00F6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профподготовки</w:t>
      </w:r>
      <w:proofErr w:type="spellEnd"/>
      <w:r w:rsidRPr="00F60DA4">
        <w:rPr>
          <w:rFonts w:ascii="Arial" w:eastAsia="Times New Roman" w:hAnsi="Arial" w:cs="Arial"/>
          <w:sz w:val="24"/>
          <w:szCs w:val="24"/>
          <w:lang w:eastAsia="ru-RU"/>
        </w:rPr>
        <w:t>. Оно позволяет учащимся:</w:t>
      </w:r>
    </w:p>
    <w:p w:rsidR="00F60DA4" w:rsidRPr="00F60DA4" w:rsidRDefault="00F60DA4" w:rsidP="00F60D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«примерить» профессию архитектора на практике;</w:t>
      </w:r>
    </w:p>
    <w:p w:rsidR="00F60DA4" w:rsidRPr="00F60DA4" w:rsidRDefault="00F60DA4" w:rsidP="00F60D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сформировать ключевые компетенции;</w:t>
      </w:r>
    </w:p>
    <w:p w:rsidR="00F60DA4" w:rsidRPr="00F60DA4" w:rsidRDefault="00F60DA4" w:rsidP="00F60D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сделать осознанный выбор образовательного маршрута.</w:t>
      </w:r>
    </w:p>
    <w:p w:rsidR="00F60DA4" w:rsidRPr="00F60DA4" w:rsidRDefault="00F60DA4" w:rsidP="00F60DA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60DA4">
        <w:rPr>
          <w:rFonts w:ascii="Arial" w:eastAsia="Times New Roman" w:hAnsi="Arial" w:cs="Arial"/>
          <w:sz w:val="24"/>
          <w:szCs w:val="24"/>
          <w:lang w:eastAsia="ru-RU"/>
        </w:rPr>
        <w:t>Таким образом, включение моделирования в программу художественной школы отвечает запросам времени: готовит кадры для строительной отрасли и развивает креативное мышление, необходимое в любой сфере деятельности.</w:t>
      </w:r>
    </w:p>
    <w:p w:rsidR="009F47C3" w:rsidRDefault="00F60DA4"/>
    <w:sectPr w:rsidR="009F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6C0F"/>
    <w:multiLevelType w:val="multilevel"/>
    <w:tmpl w:val="84C2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D5935"/>
    <w:multiLevelType w:val="multilevel"/>
    <w:tmpl w:val="17FEE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7C4BAA"/>
    <w:multiLevelType w:val="multilevel"/>
    <w:tmpl w:val="0A08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0B79E2"/>
    <w:multiLevelType w:val="multilevel"/>
    <w:tmpl w:val="293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941D8A"/>
    <w:multiLevelType w:val="multilevel"/>
    <w:tmpl w:val="E29A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924161"/>
    <w:multiLevelType w:val="multilevel"/>
    <w:tmpl w:val="C5CA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AA1336"/>
    <w:multiLevelType w:val="multilevel"/>
    <w:tmpl w:val="7D96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42"/>
    <w:rsid w:val="00264C42"/>
    <w:rsid w:val="00337687"/>
    <w:rsid w:val="004C5B24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0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60D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0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0D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D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0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60D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0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0D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2025-11-24T18:33:00Z</dcterms:created>
  <dcterms:modified xsi:type="dcterms:W3CDTF">2025-11-24T18:33:00Z</dcterms:modified>
</cp:coreProperties>
</file>