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B76" w:rsidRDefault="00412B76" w:rsidP="00412B76">
      <w:pPr>
        <w:spacing w:after="0"/>
        <w:ind w:firstLine="709"/>
        <w:jc w:val="both"/>
      </w:pPr>
      <w:r>
        <w:t>Интегрированные уроки – это инновационный подход к обучению, который объединяет различные предметные области в единую учебную деятельность. Это не просто механическое сложение тем из разных дисциплин, а создание целостной, взаимосвязанной картины мира в сознании ученика. Интеграция помогает учащимся увидеть, как знания, полученные в одной области, могут быть применены в другой, способствует развитию критического мышления и умения решать проблемы.</w:t>
      </w:r>
    </w:p>
    <w:p w:rsidR="00412B76" w:rsidRDefault="00412B76" w:rsidP="00412B76">
      <w:pPr>
        <w:spacing w:after="0"/>
        <w:ind w:firstLine="709"/>
        <w:jc w:val="both"/>
      </w:pPr>
    </w:p>
    <w:p w:rsidR="00412B76" w:rsidRDefault="00412B76" w:rsidP="00412B76">
      <w:pPr>
        <w:spacing w:after="0"/>
        <w:ind w:firstLine="709"/>
        <w:jc w:val="both"/>
      </w:pPr>
      <w:r>
        <w:t>Основная цель интегрированных уроков – это формирование у учеников целостного мировоззрения, развитие междисциплинарных связей и повышение мотивации к обучению. Когда учащиеся видят практическую применимость знаний и их взаимосвязь, обучение становится более интересным и эффективным. Интегрированные уроки также способствуют развитию универсальных учебных действий, таких как анализ, синтез, сравнение и обобщение информации.</w:t>
      </w:r>
    </w:p>
    <w:p w:rsidR="00412B76" w:rsidRDefault="00412B76" w:rsidP="00412B76">
      <w:pPr>
        <w:spacing w:after="0"/>
        <w:ind w:firstLine="709"/>
        <w:jc w:val="both"/>
      </w:pPr>
    </w:p>
    <w:p w:rsidR="00412B76" w:rsidRDefault="00412B76" w:rsidP="00412B76">
      <w:pPr>
        <w:spacing w:after="0"/>
        <w:ind w:firstLine="709"/>
        <w:jc w:val="both"/>
      </w:pPr>
      <w:r>
        <w:t>Преимущества интегрированных уроков очевидны: они позволяют более эффективно использовать учебное время, демонстрируют взаимосвязь различных предметов, развивают творческие способности и повышают интерес к учебе. Кроме того, такой подход способствует развитию коммуникативных навыков, умения работать в команде и презентовать результаты своей работы.</w:t>
      </w:r>
    </w:p>
    <w:p w:rsidR="00412B76" w:rsidRDefault="00412B76" w:rsidP="00412B76">
      <w:pPr>
        <w:spacing w:after="0"/>
        <w:ind w:firstLine="709"/>
        <w:jc w:val="both"/>
      </w:pPr>
    </w:p>
    <w:p w:rsidR="00F12C76" w:rsidRDefault="00412B76" w:rsidP="00412B76">
      <w:pPr>
        <w:spacing w:after="0"/>
        <w:ind w:firstLine="709"/>
        <w:jc w:val="both"/>
      </w:pPr>
      <w:r>
        <w:t>При планировании интегрированного урока важно четко определить цели и задачи, выбрать оптимальные формы и методы работы, а также продумать систему оценки результатов. Не менее важно учитывать возрастные особенности учащихся и их уровень подготовки. Успешный интегрированный урок – это результат тщательной подготовки и творческого подхода учителя.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76"/>
    <w:rsid w:val="001D542E"/>
    <w:rsid w:val="00204B01"/>
    <w:rsid w:val="00412B76"/>
    <w:rsid w:val="005E26D4"/>
    <w:rsid w:val="006C0B77"/>
    <w:rsid w:val="008242FF"/>
    <w:rsid w:val="00870751"/>
    <w:rsid w:val="00922C48"/>
    <w:rsid w:val="00B915B7"/>
    <w:rsid w:val="00E93E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B2601-7FB9-462F-B8D4-A4F897CA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12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B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B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B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B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B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B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B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B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B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B7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2B7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12B7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12B7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12B7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12B7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12B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B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B7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12B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2B7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2B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2B7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12B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2025-11-24T16:29:00Z</dcterms:created>
  <dcterms:modified xsi:type="dcterms:W3CDTF">2025-11-24T16:29:00Z</dcterms:modified>
</cp:coreProperties>
</file>