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740" w:rsidRPr="00F63740" w:rsidRDefault="00F63740" w:rsidP="00F63740">
      <w:pPr>
        <w:pStyle w:val="1"/>
        <w:rPr>
          <w:rFonts w:eastAsia="Times New Roman"/>
          <w:lang w:eastAsia="ru-RU"/>
        </w:rPr>
      </w:pPr>
      <w:r w:rsidRPr="00F63740">
        <w:rPr>
          <w:rFonts w:eastAsia="Times New Roman"/>
          <w:lang w:eastAsia="ru-RU"/>
        </w:rPr>
        <w:t xml:space="preserve">Международный педагогический конкурс в номинации «Информационно-коммуникационные технологии» необходимости обеспечения согласованности между развитием ИКТ в обществе, их интеграции в школах и использование в педагогике. 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36"/>
          <w:szCs w:val="36"/>
          <w:lang w:eastAsia="ru-RU"/>
          <w14:ligatures w14:val="none"/>
        </w:rPr>
      </w:pPr>
      <w:r w:rsidRPr="00F63740">
        <w:rPr>
          <w:rStyle w:val="10"/>
          <w:lang w:eastAsia="ru-RU"/>
        </w:rPr>
        <w:t>Международный педагогический конкурс в номинации</w:t>
      </w: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 xml:space="preserve"> </w:t>
      </w:r>
      <w:r w:rsidRPr="00F63740">
        <w:rPr>
          <w:rFonts w:ascii="PT Sans" w:eastAsia="Times New Roman" w:hAnsi="PT Sans" w:cs="Times New Roman"/>
          <w:b/>
          <w:color w:val="FFC000" w:themeColor="accent4"/>
          <w:kern w:val="0"/>
          <w:sz w:val="36"/>
          <w:szCs w:val="3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«Информационно-коммуникационные технологии»</w:t>
      </w:r>
      <w:r w:rsidRPr="00F63740">
        <w:rPr>
          <w:rFonts w:ascii="PT Sans" w:eastAsia="Times New Roman" w:hAnsi="PT Sans" w:cs="Times New Roman"/>
          <w:color w:val="494949"/>
          <w:kern w:val="0"/>
          <w:sz w:val="36"/>
          <w:szCs w:val="36"/>
          <w:lang w:eastAsia="ru-RU"/>
          <w14:ligatures w14:val="none"/>
        </w:rPr>
        <w:t xml:space="preserve"> 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Интеграция ИКТ в школах – это не просто оснащение классов компьютерами и интерактивными досками. Это комплексный процесс, требующий пересмотра учебных планов, методик преподавания, а также подготовки квалифицированных педагогических кадров, способных эффективно использовать цифровые инструменты. Важно, чтобы ИКТ не рассматривались как самоцель, а служили средством для достижения образовательных целей, стимулируя познавательную активность учащихся, развивая их критическое мышление и творческие способности.</w:t>
      </w: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 xml:space="preserve"> </w:t>
      </w: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поднимает важнейший вопрос необходимости обеспечения согласованности между развитием ИКТ в обществе, их интеграции в школах и использовании в педагогике. В стремительно меняющемся мире, где цифровые технологии пронизывают все сферы жизни, образовательная система не может оставаться в стороне. Она должна не только адаптироваться к новым реалиям, но и активно использовать потенциал ИКТ для повышения качества обучения и подготовки конкурентоспособных выпускников.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Эффективное использование ИКТ в педагогике предполагает переход от традиционных, репродуктивных методов обучения к более активным и интерактивным формам. Это создание образовательных ресурсов, позволяющих визуализировать сложные концепции, моделировать реальные процессы и организовывать совместную работу учащихся над проектами. ИКТ позволяют персонализировать обучение, адаптируя темп и содержание учебного материала к индивидуальным потребностям и возможностям каждого ученика.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Однако, внедрение ИКТ в образование сопряжено с рядом вызовов. Необходимо обеспечить равный доступ к цифровым ресурсам для всех учащихся, независимо от их социально-экономического положения и места проживания. Важно также уделять внимание вопросам информационной безопасности и цифровой грамотности, обучая учащихся критически оценивать информацию, защищать свои персональные данные и ответственно использовать ИКТ в онлайн-среде.</w:t>
      </w:r>
    </w:p>
    <w:p w:rsidR="00F63740" w:rsidRPr="00F63740" w:rsidRDefault="00F63740" w:rsidP="00F63740">
      <w:pPr>
        <w:shd w:val="clear" w:color="auto" w:fill="FFFFFF"/>
        <w:spacing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 xml:space="preserve">Таким образом, для успешной интеграции ИКТ в образование необходим системный подход, включающий в себя инвестиции в инфраструктуру, разработку качественного контента, подготовку педагогических кадров и создание благоприятной образовательной среды. Только в этом случае ИКТ смогут стать мощным инструментом </w:t>
      </w: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lastRenderedPageBreak/>
        <w:t>для повышения качества образования и подготовки будущих поколений к жизни и работе в цифровом мире.</w:t>
      </w:r>
    </w:p>
    <w:p w:rsidR="00F63740" w:rsidRPr="00F63740" w:rsidRDefault="00F63740" w:rsidP="00F63740">
      <w:pPr>
        <w:shd w:val="clear" w:color="auto" w:fill="FFFFFF"/>
        <w:spacing w:after="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Международный педагогический конкурс в номинации «Информационно-коммуникационные технологии» поднимает важнейший вопрос необходимости обеспечения согласованности между развитием ИКТ в обществе, их интеграции в школах и использовании в педагогике. В стремительно меняющемся мире, где цифровые технологии пронизывают все сферы жизни, образовательная система не может оставаться в стороне. Она должна не только адаптироваться к новым реалиям, но и активно использовать потенциал ИКТ для повышения качества обучения и подготовки конкурентоспособных выпускников. Интеграция ИКТ в школах – это не просто оснащение классов компьютерами и интерактивными досками. Это комплексный процесс, требующий пересмотра учебных планов, методик преподавания, а также подготовки квалифицированных педагогических кадров, способных эффективно использовать цифровые инструменты. Важно, чтобы ИКТ не рассматривались как самоцель, а служили средством для достижения образовательных целей, стимулируя познавательную активность учащихся, развивая их критическое мышление и творческие способности. Эффективное использование ИКТ в педагогике предполагает переход от традиционных, репродуктивных методов обучения к более активным и интерактивным формам. Это создание образовательных ресурсов, позволяющих визуализировать сложные концепции, моделировать реальные процессы и организовывать совместную работу учащихся над проектами. ИКТ позволяют персонализировать обучение, адаптируя темп и содержание учебного материала к индивидуальным потребностям и возможностям каждого ученика. Однако, внедрение ИКТ в образование сопряжено с рядом вызовов. Необходимо обеспечить равный доступ к цифровым ресурсам для всех учащихся, независимо от их социально-экономического положения и места проживания. Важно также уделять внимание вопросам информационной безопасности и цифровой грамотности, обучая учащихся критически оценивать информацию, защищать свои персональные данные и ответственно использовать ИКТ в онлайн-среде. Таким образом, для успешной интеграции ИКТ в образование необходим системный подход, включающий в себя инвестиции в инфраструктуру, разработку качественного контента, подготовку педагогических кадров и создание благоприятной образовательной среды. Только в этом случае ИКТ смогут стать мощным инструментом для повышения качества образования и подготовки будущих поколений к жизни и работе в цифровом мире.</w:t>
      </w:r>
    </w:p>
    <w:p w:rsidR="00F63740" w:rsidRPr="00F63740" w:rsidRDefault="00F63740" w:rsidP="00F63740">
      <w:pPr>
        <w:shd w:val="clear" w:color="auto" w:fill="FFFFFF"/>
        <w:spacing w:after="0"/>
        <w:rPr>
          <w:rFonts w:ascii="PT Sans" w:eastAsia="Times New Roman" w:hAnsi="PT Sans" w:cs="Times New Roman"/>
          <w:b/>
          <w:bCs/>
          <w:color w:val="555551"/>
          <w:kern w:val="0"/>
          <w:sz w:val="21"/>
          <w:szCs w:val="21"/>
          <w:lang w:eastAsia="ru-RU"/>
          <w14:ligatures w14:val="none"/>
        </w:rPr>
      </w:pP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Конкурс, посвященный ИКТ в образовании, становится площадкой для обмена опытом и поиска инновационных решений, способствующих гармоничному развитию цифровой образовательной среды. Он позволяет педагогам представить свои достижения в области использования ИКТ, продемонстрировать эффективные методики и инструменты, которые помогают повысить мотивацию учащихся, активизировать их познавательную деятельность и формировать ключевые компетенции.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 xml:space="preserve">Особое внимание следует уделить разработке и внедрению цифровых образовательных ресурсов, соответствующих современным требованиям и отвечающих </w:t>
      </w: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lastRenderedPageBreak/>
        <w:t>потребностям учащихся. Это интерактивные учебники, мультимедийные презентации, онлайн-курсы, виртуальные лаборатории и другие инструменты, которые позволяют сделать обучение более наглядным, интересным и эффективным. Важно, чтобы эти ресурсы были доступны для всех учащихся, независимо от их возраста, уровня подготовки и индивидуальных особенностей.</w:t>
      </w:r>
    </w:p>
    <w:p w:rsidR="00F63740" w:rsidRPr="00F63740" w:rsidRDefault="00F63740" w:rsidP="00F63740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Внедрение ИКТ в образовательный процесс требует не только технической оснащенности школ, но и изменения подходов к организации обучения. Педагоги должны овладеть новыми методиками и технологиями, позволяющими эффективно использовать цифровые инструменты для достижения образовательных целей. Необходимо создавать условия для профессионального развития педагогов, организуя курсы повышения квалификации, семинары, мастер-классы и другие мероприятия, направленные на повышение их цифровой грамотности и компетенций.</w:t>
      </w:r>
    </w:p>
    <w:p w:rsidR="00F63740" w:rsidRPr="00F63740" w:rsidRDefault="00F63740" w:rsidP="00F63740">
      <w:pPr>
        <w:shd w:val="clear" w:color="auto" w:fill="FFFFFF"/>
        <w:spacing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F63740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 заключение, интеграция ИКТ в образование – это не просто дань моде, а насущная необходимость, продиктованная требованиями времени. Она позволяет повысить качество образования, сделать обучение более интересным и доступным, а также подготовить будущие поколения к жизни и работе в цифровом мире. Международный педагогический конкурс в номинации «Информационно-коммуникационные технологии» является важным шагом на пути к созданию современной и эффективной образовательной системы, отвечающей вызовам XXI века.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40"/>
    <w:rsid w:val="001D542E"/>
    <w:rsid w:val="00204B01"/>
    <w:rsid w:val="005E26D4"/>
    <w:rsid w:val="006C0B77"/>
    <w:rsid w:val="008242FF"/>
    <w:rsid w:val="00870751"/>
    <w:rsid w:val="00922C48"/>
    <w:rsid w:val="00B915B7"/>
    <w:rsid w:val="00C82A00"/>
    <w:rsid w:val="00EA59DF"/>
    <w:rsid w:val="00EE4070"/>
    <w:rsid w:val="00F12C76"/>
    <w:rsid w:val="00F6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C268"/>
  <w15:chartTrackingRefBased/>
  <w15:docId w15:val="{5B0D7D43-E919-455F-BB7D-66BF7557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3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7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7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7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74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374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37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37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37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37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3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7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37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74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7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74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37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2025-11-22T20:22:00Z</dcterms:created>
  <dcterms:modified xsi:type="dcterms:W3CDTF">2025-11-22T20:24:00Z</dcterms:modified>
</cp:coreProperties>
</file>