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E318D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Доклад на тему: «Музыкальное развитие в детском саду в аспекте ФГОС»</w:t>
      </w:r>
    </w:p>
    <w:p w14:paraId="5D76FA58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Первое, что следует отметить, познакомившись с Федеральным государственным образовательным стандартом дошкольного образования (далее Стандарт), - это ориентация нового документа на со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циализацию и индивидуализацию развития ребёнка о возрасте от 2 месяцев до 8 лет. Образовательная программа дошкольной образовательной организа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ции (далее - ДОО) формируется как программа пси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холого-педагогической поддержки позитивной со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циализации и индивидуализации развития личности детей дошкольного возраста. В связи с этим все об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разовательное содержание программы, в т. ч. и му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зыкальное, становится условием и средством этого процесса. Иными словами, музыка и детская музы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кальная деятельности есть средство и условие вхождения ребенка в мир социальных отношений, откры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тия и презентации своего «я» социуму. Это основной ориентир для специалистов и воспитателей в пре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ломлении музыкального содержания программы в соответствии со Стандартом.</w:t>
      </w:r>
    </w:p>
    <w:p w14:paraId="386EEC84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</w:t>
      </w:r>
    </w:p>
    <w:p w14:paraId="12746909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Образовательная область</w:t>
      </w:r>
    </w:p>
    <w:p w14:paraId="16EE3306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«Художественно-эстетическое развитие»</w:t>
      </w:r>
    </w:p>
    <w:p w14:paraId="4B281BDC" w14:textId="246B72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Основное содержание образовательной обла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сти «Музыка», к которой мы успели привыкнуть в логике Федеральных государственных требова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 xml:space="preserve">ний к структуре основной общеобразовательной программы дошкольного образования, теперь представлено в образовательной области 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                           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«Художественно-эстетическое развитие» наряду с изо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бразительным и литературным искусством. В этом есть большой плюс, поскольку разделение видов искусства на образовательные области затрудняло процесс интеграции. А по отношению к ребенку до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школьного возраста в этом вообще мало смысла, для нас важно научить ребенка общаться с произ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ведениями искусства к целом, развивать художе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ственное восприятие, чувственную сферу, способ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ность к интерпретации художественных образов, и в этом все виды искусства похожи. Их отличают средства художественной выразительности, в этих задачах мы можем разойтись, но в целом назначе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ние любого вида искусства - это отражение дей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ствительности в художественных образах, и то, как ребенок научится их воспринимать, размышлять о них, декодировать идею художника, композитора, писателя, режиссера, зависит от работы каждого специалиста и воспитателя.</w:t>
      </w:r>
    </w:p>
    <w:p w14:paraId="5CC1A6FA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Итак, образовательная область «Художественно - эстетическое развитие» предполагает:</w:t>
      </w:r>
    </w:p>
    <w:p w14:paraId="0C2FBFC8" w14:textId="77777777" w:rsidR="00C239A6" w:rsidRPr="00C239A6" w:rsidRDefault="00C239A6" w:rsidP="00C239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lastRenderedPageBreak/>
        <w:t>развитие предпосылок ценностно-смыслового восприятия и понимания произведений искусства {словесного, музыкального, изобразительного), мира природы;</w:t>
      </w:r>
    </w:p>
    <w:p w14:paraId="1EDD11E8" w14:textId="77777777" w:rsidR="00C239A6" w:rsidRPr="00C239A6" w:rsidRDefault="00C239A6" w:rsidP="00C239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становление эстетического отношения к окружающему миру:</w:t>
      </w:r>
    </w:p>
    <w:p w14:paraId="2204B83E" w14:textId="77777777" w:rsidR="00C239A6" w:rsidRPr="00C239A6" w:rsidRDefault="00C239A6" w:rsidP="00C239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формирование элементарных представлений о видах искусства;</w:t>
      </w:r>
    </w:p>
    <w:p w14:paraId="2A1CD686" w14:textId="77777777" w:rsidR="00C239A6" w:rsidRPr="00C239A6" w:rsidRDefault="00C239A6" w:rsidP="00C239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восприятие музыки, художественной литературы, фольклора;</w:t>
      </w:r>
    </w:p>
    <w:p w14:paraId="2F5EAEC5" w14:textId="77777777" w:rsidR="00C239A6" w:rsidRPr="00C239A6" w:rsidRDefault="00C239A6" w:rsidP="00C239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стимулирование сопереживания персонажам художественных произведений;</w:t>
      </w:r>
    </w:p>
    <w:p w14:paraId="5E63781B" w14:textId="491312C6" w:rsidR="00C239A6" w:rsidRPr="00C239A6" w:rsidRDefault="00C239A6" w:rsidP="00C239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реализацию самостоятельной творческой деятельности детей (изобразительной, конструкт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и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вно - модельной, музыкальной и др.).</w:t>
      </w:r>
    </w:p>
    <w:p w14:paraId="29039B05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Задачи музыкального воспитания в различных образовательных областях</w:t>
      </w:r>
    </w:p>
    <w:p w14:paraId="0A5EE849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 других образовательных областях, обозначенных в Стандарте, раскрыты задачи музыкального воспитания и развития ребенка.</w:t>
      </w:r>
    </w:p>
    <w:p w14:paraId="7601E759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Так, например, касательно образовательной области 'Социально коммуникативное развитие» речь идет о формировании представлений о социо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культурных ценностях нашего народа, об отече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ственных традициях и праздниках.</w:t>
      </w:r>
    </w:p>
    <w:p w14:paraId="42152F54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Образовательная область «Познавательное развитие» предполагает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мере, материале, звучании, ритме, темпе, количестве, числе, части и целом, пространстве и време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ни, движении и покое, причинах и следствиях и др.), о планете Земля как общем доме людей, об особенностях её природы, многообразии стран и народов мира.</w:t>
      </w:r>
    </w:p>
    <w:p w14:paraId="41C575DE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 образовательной области «Речевое разви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тие» речь идёт о развитии звуковой и интонацион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ной культуры речи.</w:t>
      </w:r>
    </w:p>
    <w:p w14:paraId="4F47A302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Образовательная область «Физическое развитие» подразумевает задачи развития таких физиче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ских качеств, как координация и гибкость; развитие равновесия, координации движений, крупной и мелкой моторики обеих рук; становление целена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правленности и саморегуляции в двигательной сфере.</w:t>
      </w:r>
    </w:p>
    <w:p w14:paraId="0A456A02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Круг задач музыкального воспитания и развития ребенка в дошкольном детстве расширяется. Это за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дачи, связанные с вхождением ребенка и мир музы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ки, задачи развития музыкальной эрудиции и куль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туры дошкольников, ценностного отношения к музыке как виду искусства, музыкальным традициям и праздникам. Это также задачи, связанные с разви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тием опыта восприятия музыкальных произведе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 xml:space="preserve">ний, сопереживания музыкальным образам, настроениям и чувствам, задачи развития звукового сенсорного и 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lastRenderedPageBreak/>
        <w:t>интонационного опыта дошкольни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ков. Музыка выступает как один из возможных языков ознакомления детей с окружающим миром, ми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ром предметов и природы и, самое главное, миром человека, его эмоций, переживаний и чувств.</w:t>
      </w:r>
    </w:p>
    <w:p w14:paraId="24007FE2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Музыкально-двигательная активность, игра на детских музыкальных инструментах, музыкально- пальчиковые игры, организованные на музыкальных занятиях, развивают у ребенка физические качества, моторику и двигательные способности, помогают в становлении саморегуляции в двига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тельной сфере.</w:t>
      </w:r>
    </w:p>
    <w:p w14:paraId="4236BA92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Виды музыкальной деятельности</w:t>
      </w:r>
    </w:p>
    <w:p w14:paraId="48A05917" w14:textId="7BC42412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Стандарт определяет </w:t>
      </w:r>
      <w:proofErr w:type="spellStart"/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возрасто</w:t>
      </w:r>
      <w:proofErr w:type="spellEnd"/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-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сообразные виды деятельности, в т. ч. и музыкальную деятельность детей.</w:t>
      </w:r>
    </w:p>
    <w:p w14:paraId="4A86B054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 младенческом возрасте (2 месяца - 1 год) - это непосредственное эмоциональное общение со взрослым, манипулирование с предметами и познавательно исследовательские действия, восприятие музыки, детских песен и стихов, двигательная актив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ность и тактильно-двигательные игры.</w:t>
      </w:r>
    </w:p>
    <w:p w14:paraId="2C2772B7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 раннем возрасте (1 год - 3 года) - это пред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метная деятельность и игры с составными и дина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мическими игрушками, экспериментирование с ма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териалами и веществами (песок, вода, тесто и пр.), общение со взрослыми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активность.</w:t>
      </w:r>
    </w:p>
    <w:p w14:paraId="0068950D" w14:textId="66868B2C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Для детей дошкольного возраста (3 года - 8 лет) - это игровая деятельность, включая сюжетно- ролевую игру как ведущую деятельность детей дошкольного возраста, а также игру с правилами и 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другие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виды игры, коммуникативная (общение и взаимодействие со взрослыми и сверстниками), познавательно - исследовательская (исследования объектов окружающего мира и экспериментирова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ние с ними), восприятие художественной литерату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ры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 и фольклора, самообслуживание и элементар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ный бытовой труд (в помещении и на улице) кон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струирование из разного материала, включая конструкторы, модули, бумагу, природный и иной материал, изобразительная (рисование, лепка, аппликации), музыкальная (восприятие и понимание смысла музыкальных произведений, пение, музы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кально ритмические движения, игры на детских му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зыкальных инструментах) и двигательная (овладение основными движениями) формы активности ребёнка.</w:t>
      </w:r>
    </w:p>
    <w:p w14:paraId="472ABA89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Формы музыкальной деятельности</w:t>
      </w:r>
    </w:p>
    <w:p w14:paraId="4D42F70E" w14:textId="2EA8C731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lastRenderedPageBreak/>
        <w:t>Исходя из предложенных Стандартом возраст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н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о- сообразных видов деятельности, становится воз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можным конкретизировать формы музыкальной деятельности с детьми раннего и дошкольного возраста (таблица). Обратите внимание, что предло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женные формы практико-ориентированного характера в первую очередь прорастают из культурных практик ребёнка.</w:t>
      </w:r>
    </w:p>
    <w:p w14:paraId="1D0CC1C9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Программы и технологии музыкального воспитания</w:t>
      </w:r>
    </w:p>
    <w:p w14:paraId="0D72EC80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Стандартом допускается привлечение парциальных программ и авторских технологий для решения задач музыкального воспитания и развития детей дошкольного возраста. Не секрет, что музыкальные руководители редко работают по разделу «Музыка» примерной образовательной программы дошколь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 xml:space="preserve">ного образования, которую выбирает учреждение. Практически всегда специалистом привлекаются парциальные программы, например «Ладушки» И.М Каплуновой, И.А. </w:t>
      </w:r>
      <w:proofErr w:type="spellStart"/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Новоскольцевой</w:t>
      </w:r>
      <w:proofErr w:type="spellEnd"/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, «Музыкаль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 xml:space="preserve">ные шедевры» О.П. </w:t>
      </w:r>
      <w:proofErr w:type="spellStart"/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Радыновой</w:t>
      </w:r>
      <w:proofErr w:type="spellEnd"/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. «Музыкальная рит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мопластика» Л.М. Бурениной и др. На их основе му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зыкальный педагог разрабатывает свою программу, которая успешна и результативна, сориентирована на воспитанников детского сада, их потребности, интересы и возможности учреждения. Именно так и должен сегодня выглядеть раздел образователь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ной программы детского сада, связанный с музыкальным развитием детей раннего и дошкольного возраста.</w:t>
      </w:r>
    </w:p>
    <w:p w14:paraId="0CE7B1FC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Если музыкальный руководитель использует парциальную программу в полном объёме, ничего не меняя в ней, то достаточно ссылки на эту про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грамму, авторские технологии, методики, формы организации образовательной работы. Но такой ва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риант встречается крайне редко, поскольку при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ближенная к идеалу программа возможна при личном участии или вдумчивой переработке музыкальным руководителем существующих программ, с опорой на свой опыт профессиональной деятельности.</w:t>
      </w:r>
    </w:p>
    <w:p w14:paraId="3A4798F8" w14:textId="1BEE77FF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Образовательная программа утверждается уч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реждением самостоятельно в соответствии со Стан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дартом и с учетом Примерных программ. </w:t>
      </w:r>
    </w:p>
    <w:p w14:paraId="67C4479F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 соответствии со Стандартом увеличилось со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отношение времени на часть, формируемую участ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никами образовательных отношений. Теперь это 40% от времени пребывания ребенка в детском саду (от 10 или 12 ч).</w:t>
      </w:r>
    </w:p>
    <w:p w14:paraId="6FFC7D52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Эта часть программы может включать различ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ные направления (например, углубленное художе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ственно-эстетическое развитие, музыкальное раз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витие), выбранные участниками образовательных отношений из числа парциальных и иных программ и/или созданных ими самостоятельно.</w:t>
      </w:r>
    </w:p>
    <w:p w14:paraId="44609578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Данная часть программы должна учитывать об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разовательные потребности, интересы и мотивы детей, членов их семей и педагогов и, в частности, мо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жет быть ориентирована</w:t>
      </w:r>
    </w:p>
    <w:p w14:paraId="4852FEF9" w14:textId="77777777" w:rsidR="00C239A6" w:rsidRPr="00C239A6" w:rsidRDefault="00C239A6" w:rsidP="00C239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lastRenderedPageBreak/>
        <w:t>на специфику национальных, социокультур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ных и иных условий, в которых осуществляется образовательная деятельность;</w:t>
      </w:r>
    </w:p>
    <w:p w14:paraId="330C8341" w14:textId="77777777" w:rsidR="00C239A6" w:rsidRPr="00C239A6" w:rsidRDefault="00C239A6" w:rsidP="00C239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выбор тех парциальных образовательных программ и форм организации работы с деть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ми, которые в наибольшей степени соответствуют потребностям и интересам воспитанников ДОО, а также возможностям ее педаго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гического коллектива;</w:t>
      </w:r>
    </w:p>
    <w:p w14:paraId="02142491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сложившиеся традиции ДОО (группы).</w:t>
      </w:r>
    </w:p>
    <w:p w14:paraId="59CB7AE2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Очевидно, что при таком подходе необходимо изучать интересы и потребности детей, их родите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лей. в. т. ч. связанные с музыкой и музыкальной дея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тельностью, хорошо знать возможности педагогического коллектива.</w:t>
      </w:r>
    </w:p>
    <w:p w14:paraId="6E361062" w14:textId="20F68F45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Как показывает опыт, программы, связанные с музыкальной </w:t>
      </w:r>
      <w:proofErr w:type="spellStart"/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логоритмикой</w:t>
      </w:r>
      <w:proofErr w:type="spellEnd"/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и ритмопластикой, с творческим музицированием, с музыкальным театром, детской хореографией и танцами, фолькло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ром очень востребованы и детьми, и родителями. В целом художест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енно-эстетическое направле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ние - самое перспективное для части программы, формируемой участниками образовательных отно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шений.</w:t>
      </w:r>
    </w:p>
    <w:p w14:paraId="2B1F801B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Психолого-педагогические условия реализации программы</w:t>
      </w:r>
    </w:p>
    <w:p w14:paraId="72825310" w14:textId="471940E2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Необходимо остановиться на психо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л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ого-педаго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г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ических условиях реализации программы в соот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ветствии со Стандартом.</w:t>
      </w:r>
    </w:p>
    <w:p w14:paraId="0CB9830E" w14:textId="77777777" w:rsidR="00C239A6" w:rsidRPr="00C239A6" w:rsidRDefault="00C239A6" w:rsidP="00C239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Уважение взрослых к человеческому достоин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ству детей, формирование и поддержка их положи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тельной самооценки, уверенности в собственных возможностях и способностях.</w:t>
      </w:r>
    </w:p>
    <w:p w14:paraId="43E5557A" w14:textId="77777777" w:rsidR="00C239A6" w:rsidRPr="00C239A6" w:rsidRDefault="00C239A6" w:rsidP="00C239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Использование в образовательной деятельно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сти форм и методов работы с детьми, соответствую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щих их возрастным и индивидуальным особенно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стям {недопустимость как искусственного ускорения, так и искусственного замедления развития детей).</w:t>
      </w:r>
    </w:p>
    <w:p w14:paraId="500CF54C" w14:textId="1FDA7EDE" w:rsidR="00C239A6" w:rsidRPr="00C239A6" w:rsidRDefault="00C239A6" w:rsidP="00C239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Построение образовательной деятельности на основе взаимодействия взрослых с детьми, орие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н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тированного на интересы и возможности каждо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го ребёнка и учитывающего социальную ситуацию его развития.</w:t>
      </w:r>
    </w:p>
    <w:p w14:paraId="1C2B457F" w14:textId="77777777" w:rsidR="00C239A6" w:rsidRPr="00C239A6" w:rsidRDefault="00C239A6" w:rsidP="00C239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Поддержка взрослыми положительного, доброжелательного отношения детей друг к другу и взаимодействия детей друг с другом в разных ви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дах деятельности.</w:t>
      </w:r>
    </w:p>
    <w:p w14:paraId="4315C74B" w14:textId="77777777" w:rsidR="00C239A6" w:rsidRPr="00C239A6" w:rsidRDefault="00C239A6" w:rsidP="00C239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Поддержка инициативы и самостоятель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ности детей в специфических для них видах деятельности.</w:t>
      </w:r>
    </w:p>
    <w:p w14:paraId="358B5DE4" w14:textId="77777777" w:rsidR="00C239A6" w:rsidRPr="00C239A6" w:rsidRDefault="00C239A6" w:rsidP="00C239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Возможность выбора детьми материалов, видов активности, участников совместной деятельности и общения.</w:t>
      </w:r>
    </w:p>
    <w:p w14:paraId="3E9DBEE8" w14:textId="77777777" w:rsidR="00C239A6" w:rsidRPr="00C239A6" w:rsidRDefault="00C239A6" w:rsidP="00C239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Защита детей от всех форм физического и пси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хического насилия.</w:t>
      </w:r>
    </w:p>
    <w:p w14:paraId="44B1A445" w14:textId="77777777" w:rsidR="00C239A6" w:rsidRPr="00C239A6" w:rsidRDefault="00C239A6" w:rsidP="00C239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14:paraId="6DF7CAAC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lastRenderedPageBreak/>
        <w:t>Иными словами, ребенок воспринимается взрос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лым как субъект образовательной деятельности.</w:t>
      </w:r>
    </w:p>
    <w:p w14:paraId="56271FFE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 музыкальной деятельности подобный выбор необходим дли ребёнка. Если мы говоримо ребенке как о субъекте музыкальной деятельности, то и сам процесс музыкального развития и организация музыкальной деятельности требуют нестандартного подхода. Эта тема актуальна как никогда и может быть рассмотрена отдельно.</w:t>
      </w:r>
    </w:p>
    <w:p w14:paraId="360348B0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Целевые ориентиры дошкольного образования</w:t>
      </w:r>
    </w:p>
    <w:p w14:paraId="3708539E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Принятый Стандарт существенно упрощает про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цесс мониторинга (педагогической диагностики) в деятельности музыкального руководителя. В соответствии со Стандартом для решения образователь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ных задач может проводиться оценка индивидуаль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ного развитии детей в рамках педагогической диа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гностики (или мониторинга).</w:t>
      </w:r>
    </w:p>
    <w:p w14:paraId="557C9968" w14:textId="171D6E73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Результаты педагогической диагностики (мони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торинга) могут использоваться специа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л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истом ис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ключительно для решения образовательных задач:</w:t>
      </w:r>
    </w:p>
    <w:p w14:paraId="28160FC9" w14:textId="77777777" w:rsidR="00C239A6" w:rsidRPr="00C239A6" w:rsidRDefault="00C239A6" w:rsidP="00C239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индивидуализации образования (в т. ч. под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держки ребёнка в музыкальной деятельности, построения его образовательной траектории или профессиональной коррекции особенно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стей его музыкального развития);</w:t>
      </w:r>
    </w:p>
    <w:p w14:paraId="71686629" w14:textId="77777777" w:rsidR="00C239A6" w:rsidRPr="00C239A6" w:rsidRDefault="00C239A6" w:rsidP="00C239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оптимизации работы с группой детей на музыкальных занятиях, в самостоятельной музыкальной деятельности.</w:t>
      </w:r>
    </w:p>
    <w:p w14:paraId="4D24326C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Требования Стандарта к результатам освоения Программы даны в виде целевых ориентиров до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школьного образования, которые представляют собой социально-нормативные возрастные харак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теристики возможных достижений ребёнка на этапе завершения уровня дошкольного образования.</w:t>
      </w:r>
    </w:p>
    <w:p w14:paraId="00AF3912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Специфика дошкольного детства (гибкость, пластичность развития ребенка, высокий разброс ва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риантов его развития, его непосредственность и непроизвольность), а также системные особенно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сти дошкольного образования (необязательность уровня дошкольного образовании в РФ, отсутствие возможности вменения ребёнку какой-либо ответ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ственности за результат) делают неправомерными требования от дошкольника конкретных образова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тельных достижений и обуславливают необходи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мость определения результатов освоения образо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вательной программы в виде целевых ориентиров.</w:t>
      </w:r>
    </w:p>
    <w:p w14:paraId="5D2D273A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Целевые ориентиры не подлежат непосред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ственной оценке, в т. ч. в виде педагогической диагностики (мониторинга), и не являются основанием для их формального сравнения с реальными дости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 xml:space="preserve">жениями детей. Они не 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lastRenderedPageBreak/>
        <w:t>являются основой объектив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ной оценки соответствия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14:paraId="2846C50C" w14:textId="77777777" w:rsidR="00C239A6" w:rsidRPr="00C239A6" w:rsidRDefault="00C239A6" w:rsidP="00C239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Целевые ориентиры на этапе завершения дошкольного образования:</w:t>
      </w:r>
    </w:p>
    <w:p w14:paraId="3E022EA8" w14:textId="77777777" w:rsidR="00C239A6" w:rsidRPr="00C239A6" w:rsidRDefault="00C239A6" w:rsidP="00C239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ребёнок овладевает основными культурными способами деятельности, проявляет инициа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тиву и самостоятельность в разных видах дея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тельности игре, общении, конструировании и др.; способен выбирать себе род занятий, участников по совместной деятельности;</w:t>
      </w:r>
    </w:p>
    <w:p w14:paraId="74C4BFF0" w14:textId="77777777" w:rsidR="00C239A6" w:rsidRPr="00C239A6" w:rsidRDefault="00C239A6" w:rsidP="00C239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обладает установкой на положительное отно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шение к миру, другим людям и самому себе, обладает чувством собственного достоинства, активно взаимодействует со сверстниками и взрослыми, участвует в совместных играх. Способен договариваться, учитывать интере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сы и чувства других, сопереживать неудачам и радоваться успехам других, адекватно про являет свои чувства, в т. ч. веру в себя, старается разрешать конфликты;</w:t>
      </w:r>
    </w:p>
    <w:p w14:paraId="3B046362" w14:textId="77777777" w:rsidR="00C239A6" w:rsidRPr="00C239A6" w:rsidRDefault="00C239A6" w:rsidP="00C239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обладает развитым воображением, которое реализуется в разных видах деятельности, и прежде всего в игре; владеет разными форма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ми и видами игры, различает условную и реальную ситуации, умеет подчиняться разным правилам и социальным нормам;</w:t>
      </w:r>
    </w:p>
    <w:p w14:paraId="3265708F" w14:textId="0DB9E3B7" w:rsidR="00C239A6" w:rsidRPr="00C239A6" w:rsidRDefault="00C239A6" w:rsidP="00C239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достаточно хорошо владеет устной речью, мо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жет использовать речь для выражения своих мыслей, чувств и желаний, построения речевого высказывания в ситуации общения, мо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жет выделять звуки в словах, у ребенка скла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дываются предпосылки грамотности;</w:t>
      </w:r>
    </w:p>
    <w:p w14:paraId="789BDC23" w14:textId="5367D86B" w:rsidR="00C239A6" w:rsidRPr="00C239A6" w:rsidRDefault="00C239A6" w:rsidP="00C239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у ребёнка развита крупная и мелкая мотори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ка; он подвижен, вынослив, владеет основными движениями, может контролировать свои движения и управ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л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ять ими;</w:t>
      </w:r>
    </w:p>
    <w:p w14:paraId="0E5921C7" w14:textId="77777777" w:rsidR="00C239A6" w:rsidRPr="00C239A6" w:rsidRDefault="00C239A6" w:rsidP="00C239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способен к волевым усилиям, может следо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вать социальным нормам поведения и правилам в разных видах деятельности, во взаимо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отношениях со взрослыми и сверстниками, может соблюдать правила безопасного поведения и личной гигиены:</w:t>
      </w:r>
    </w:p>
    <w:p w14:paraId="0C719AE6" w14:textId="77777777" w:rsidR="00C239A6" w:rsidRPr="00C239A6" w:rsidRDefault="00C239A6" w:rsidP="00C239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проявляет любознательность, задаёт вопросы взрослым и сверстникам, интересуется при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чинно-следственными связями, пытается самостоятельно придумывать объяснения явле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ком с произведениями детской литературы, обладает элементарными представлениями из области живой природы, естествознания, математики., истории и т. п.; способен принимать собственные решения, опираясь на свои знания и умения в различных видах деятель</w:t>
      </w:r>
      <w:r w:rsidRPr="00C239A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softHyphen/>
        <w:t>ности.</w:t>
      </w:r>
    </w:p>
    <w:p w14:paraId="2B4D08E7" w14:textId="77777777" w:rsidR="001206E5" w:rsidRPr="00C239A6" w:rsidRDefault="001206E5">
      <w:pPr>
        <w:rPr>
          <w:rFonts w:ascii="Times New Roman" w:hAnsi="Times New Roman" w:cs="Times New Roman"/>
          <w:sz w:val="28"/>
          <w:szCs w:val="28"/>
        </w:rPr>
      </w:pPr>
    </w:p>
    <w:sectPr w:rsidR="001206E5" w:rsidRPr="00C23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1D7C"/>
    <w:multiLevelType w:val="multilevel"/>
    <w:tmpl w:val="9C90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96A9D"/>
    <w:multiLevelType w:val="multilevel"/>
    <w:tmpl w:val="CA06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E77D7"/>
    <w:multiLevelType w:val="multilevel"/>
    <w:tmpl w:val="8D0A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40595"/>
    <w:multiLevelType w:val="multilevel"/>
    <w:tmpl w:val="B130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A776F6"/>
    <w:multiLevelType w:val="multilevel"/>
    <w:tmpl w:val="300A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F40936"/>
    <w:multiLevelType w:val="multilevel"/>
    <w:tmpl w:val="3410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107609">
    <w:abstractNumId w:val="5"/>
  </w:num>
  <w:num w:numId="2" w16cid:durableId="2062895646">
    <w:abstractNumId w:val="4"/>
  </w:num>
  <w:num w:numId="3" w16cid:durableId="914705222">
    <w:abstractNumId w:val="2"/>
  </w:num>
  <w:num w:numId="4" w16cid:durableId="351690828">
    <w:abstractNumId w:val="0"/>
  </w:num>
  <w:num w:numId="5" w16cid:durableId="1394429731">
    <w:abstractNumId w:val="1"/>
  </w:num>
  <w:num w:numId="6" w16cid:durableId="129517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91"/>
    <w:rsid w:val="000E50A6"/>
    <w:rsid w:val="001206E5"/>
    <w:rsid w:val="005A5D91"/>
    <w:rsid w:val="006557A5"/>
    <w:rsid w:val="00C2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CBA4"/>
  <w15:chartTrackingRefBased/>
  <w15:docId w15:val="{F2C445B1-438B-405E-A2E4-10865EC9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5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5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5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5D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5D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5D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5D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5D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5D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5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5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5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5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5D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5D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5D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5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5D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5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6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2430</Words>
  <Characters>13855</Characters>
  <Application>Microsoft Office Word</Application>
  <DocSecurity>0</DocSecurity>
  <Lines>115</Lines>
  <Paragraphs>32</Paragraphs>
  <ScaleCrop>false</ScaleCrop>
  <Company/>
  <LinksUpToDate>false</LinksUpToDate>
  <CharactersWithSpaces>16253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Загират Магомедова</dc:creator>
  <cp:keywords/>
  <dc:description/>
  <cp:lastModifiedBy>Загират Магомедова</cp:lastModifiedBy>
  <cp:revision>3</cp:revision>
  <dcterms:created xsi:type="dcterms:W3CDTF">2025-11-23T18:25:00Z</dcterms:created>
  <dcterms:modified xsi:type="dcterms:W3CDTF">2025-11-23T18:30:00Z</dcterms:modified>
</cp:coreProperties>
</file>