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FE" w:rsidRPr="00626CFE" w:rsidRDefault="00FD272C" w:rsidP="00626CF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2D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626CFE" w:rsidRPr="00626CFE">
        <w:rPr>
          <w:rFonts w:ascii="Times New Roman" w:eastAsia="Calibri" w:hAnsi="Times New Roman" w:cs="Times New Roman"/>
          <w:sz w:val="28"/>
          <w:szCs w:val="28"/>
        </w:rPr>
        <w:t xml:space="preserve">филиал федерального государственного казённого образовательного учреждения «Нахимовское военно-морское училище Министерства обороны Российской Федерации» </w:t>
      </w:r>
    </w:p>
    <w:p w:rsidR="00626CFE" w:rsidRPr="00626CFE" w:rsidRDefault="00626CFE" w:rsidP="00626CF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CFE">
        <w:rPr>
          <w:rFonts w:ascii="Times New Roman" w:eastAsia="Calibri" w:hAnsi="Times New Roman" w:cs="Times New Roman"/>
          <w:sz w:val="28"/>
          <w:szCs w:val="28"/>
        </w:rPr>
        <w:t>г. Мурманска</w:t>
      </w:r>
    </w:p>
    <w:p w:rsidR="00626CFE" w:rsidRPr="00626CFE" w:rsidRDefault="00626CFE" w:rsidP="00626CFE">
      <w:pPr>
        <w:rPr>
          <w:rFonts w:ascii="Calibri" w:eastAsia="Calibri" w:hAnsi="Calibri" w:cs="Times New Roman"/>
          <w:sz w:val="28"/>
          <w:szCs w:val="28"/>
        </w:rPr>
      </w:pPr>
    </w:p>
    <w:p w:rsidR="00626CFE" w:rsidRPr="00626CFE" w:rsidRDefault="00626CFE" w:rsidP="00626CFE">
      <w:pPr>
        <w:rPr>
          <w:rFonts w:ascii="Calibri" w:eastAsia="Calibri" w:hAnsi="Calibri" w:cs="Times New Roman"/>
          <w:sz w:val="28"/>
          <w:szCs w:val="28"/>
        </w:rPr>
      </w:pPr>
    </w:p>
    <w:p w:rsidR="00626CFE" w:rsidRPr="00626CFE" w:rsidRDefault="00626CFE" w:rsidP="00626CFE">
      <w:pPr>
        <w:rPr>
          <w:rFonts w:ascii="Calibri" w:eastAsia="Calibri" w:hAnsi="Calibri" w:cs="Times New Roman"/>
          <w:sz w:val="28"/>
          <w:szCs w:val="28"/>
        </w:rPr>
      </w:pPr>
    </w:p>
    <w:p w:rsidR="00626CFE" w:rsidRPr="00626CFE" w:rsidRDefault="00626CFE" w:rsidP="00626CFE">
      <w:pPr>
        <w:rPr>
          <w:rFonts w:ascii="Calibri" w:eastAsia="Calibri" w:hAnsi="Calibri" w:cs="Times New Roman"/>
          <w:sz w:val="28"/>
          <w:szCs w:val="28"/>
        </w:rPr>
      </w:pPr>
    </w:p>
    <w:p w:rsidR="00626CFE" w:rsidRPr="00626CFE" w:rsidRDefault="00626CFE" w:rsidP="00626CFE">
      <w:pPr>
        <w:rPr>
          <w:rFonts w:ascii="Calibri" w:eastAsia="Calibri" w:hAnsi="Calibri" w:cs="Times New Roman"/>
          <w:sz w:val="28"/>
          <w:szCs w:val="28"/>
        </w:rPr>
      </w:pPr>
    </w:p>
    <w:p w:rsidR="00626CFE" w:rsidRPr="00626CFE" w:rsidRDefault="00626CFE" w:rsidP="00626CFE">
      <w:pPr>
        <w:rPr>
          <w:rFonts w:ascii="Calibri" w:eastAsia="Calibri" w:hAnsi="Calibri" w:cs="Times New Roman"/>
          <w:sz w:val="28"/>
          <w:szCs w:val="28"/>
        </w:rPr>
      </w:pPr>
    </w:p>
    <w:p w:rsidR="00626CFE" w:rsidRPr="00626CFE" w:rsidRDefault="00626CFE" w:rsidP="00626CFE">
      <w:pPr>
        <w:tabs>
          <w:tab w:val="left" w:pos="3751"/>
          <w:tab w:val="left" w:pos="5793"/>
        </w:tabs>
        <w:rPr>
          <w:rFonts w:ascii="Calibri" w:eastAsia="Calibri" w:hAnsi="Calibri" w:cs="Times New Roman"/>
        </w:rPr>
      </w:pPr>
    </w:p>
    <w:p w:rsidR="00626CFE" w:rsidRPr="00626CFE" w:rsidRDefault="00626CFE" w:rsidP="00626CFE">
      <w:pPr>
        <w:tabs>
          <w:tab w:val="left" w:pos="3751"/>
          <w:tab w:val="left" w:pos="5793"/>
        </w:tabs>
        <w:rPr>
          <w:rFonts w:ascii="Calibri" w:eastAsia="Calibri" w:hAnsi="Calibri" w:cs="Times New Roman"/>
        </w:rPr>
      </w:pPr>
    </w:p>
    <w:p w:rsidR="00626CFE" w:rsidRP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CFE">
        <w:rPr>
          <w:rFonts w:ascii="Times New Roman" w:eastAsia="Calibri" w:hAnsi="Times New Roman" w:cs="Times New Roman"/>
          <w:sz w:val="28"/>
          <w:szCs w:val="28"/>
        </w:rPr>
        <w:t xml:space="preserve">Разработка классного часа на тему:  </w:t>
      </w:r>
    </w:p>
    <w:p w:rsidR="00626CFE" w:rsidRP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6CFE" w:rsidRP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«Строим отношения»</w:t>
      </w: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Default="00DB5A58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Default="00DB5A58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Default="00DB5A58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Default="00DB5A58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Default="00DB5A58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Default="00DB5A58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5A58" w:rsidRPr="00DB5A58" w:rsidRDefault="00DB5A58" w:rsidP="00DB5A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B5A58">
        <w:rPr>
          <w:rFonts w:ascii="Times New Roman" w:eastAsia="Calibri" w:hAnsi="Times New Roman" w:cs="Times New Roman"/>
          <w:sz w:val="28"/>
          <w:szCs w:val="28"/>
        </w:rPr>
        <w:t>Смирнова Людмила Николаевна</w:t>
      </w:r>
    </w:p>
    <w:p w:rsidR="00DB5A58" w:rsidRPr="00DB5A58" w:rsidRDefault="009609E4" w:rsidP="00DB5A5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bookmarkStart w:id="0" w:name="_GoBack"/>
      <w:bookmarkEnd w:id="0"/>
      <w:r w:rsidR="00DB5A58" w:rsidRPr="00DB5A58">
        <w:rPr>
          <w:rFonts w:ascii="Times New Roman" w:eastAsia="Calibri" w:hAnsi="Times New Roman" w:cs="Times New Roman"/>
          <w:sz w:val="28"/>
          <w:szCs w:val="28"/>
        </w:rPr>
        <w:t xml:space="preserve"> курса</w:t>
      </w: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P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6CFE" w:rsidRPr="00626CFE" w:rsidRDefault="00626CFE" w:rsidP="00626CF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6CFE">
        <w:rPr>
          <w:rFonts w:ascii="Times New Roman" w:eastAsia="Calibri" w:hAnsi="Times New Roman" w:cs="Times New Roman"/>
          <w:sz w:val="28"/>
          <w:szCs w:val="28"/>
        </w:rPr>
        <w:t>2022 год</w:t>
      </w:r>
    </w:p>
    <w:p w:rsidR="00626CFE" w:rsidRPr="00626CFE" w:rsidRDefault="00626CFE" w:rsidP="00626CFE">
      <w:pPr>
        <w:rPr>
          <w:rFonts w:ascii="Times New Roman" w:eastAsia="Calibri" w:hAnsi="Times New Roman" w:cs="Times New Roman"/>
          <w:sz w:val="28"/>
          <w:szCs w:val="28"/>
        </w:rPr>
      </w:pPr>
    </w:p>
    <w:p w:rsidR="00C2556A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  <w:r w:rsidRPr="00C255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6CFE" w:rsidRPr="00C2556A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2556A">
        <w:rPr>
          <w:rFonts w:ascii="Times New Roman" w:eastAsia="Calibri" w:hAnsi="Times New Roman" w:cs="Times New Roman"/>
          <w:sz w:val="28"/>
          <w:szCs w:val="28"/>
        </w:rPr>
        <w:t>Формирование навыков бесконфликтного общения</w:t>
      </w:r>
    </w:p>
    <w:p w:rsidR="00C2556A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55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C255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2556A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55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формировать умение анализировать, моделировать ситуации, принимать индивидуальные и коллективные решения; </w:t>
      </w:r>
    </w:p>
    <w:p w:rsidR="00C2556A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556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развивать творческие способности, навыки участия в дискуссии, сотрудничестве; </w:t>
      </w:r>
    </w:p>
    <w:p w:rsidR="00C2556A" w:rsidRPr="00C2556A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2556A">
        <w:rPr>
          <w:rFonts w:ascii="Times New Roman" w:eastAsia="Calibri" w:hAnsi="Times New Roman" w:cs="Times New Roman"/>
          <w:color w:val="000000"/>
          <w:sz w:val="28"/>
          <w:szCs w:val="28"/>
        </w:rPr>
        <w:t>воспитывать толерантное отношение к другим мнениям,</w:t>
      </w:r>
    </w:p>
    <w:p w:rsidR="00FD272C" w:rsidRPr="00B72D6E" w:rsidRDefault="00FD272C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занятия:</w:t>
      </w:r>
    </w:p>
    <w:p w:rsidR="00EF2468" w:rsidRPr="00C2556A" w:rsidRDefault="00B802A8" w:rsidP="00C2556A">
      <w:pPr>
        <w:pStyle w:val="a3"/>
        <w:numPr>
          <w:ilvl w:val="0"/>
          <w:numId w:val="20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Здравствуйте, товарищи нахимовцы. Садитесь, пожалуйста. </w:t>
      </w:r>
    </w:p>
    <w:p w:rsidR="00FD272C" w:rsidRPr="00B72D6E" w:rsidRDefault="00B72D6E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 на экран, скажите, что вы видите. (изображение круга)</w:t>
      </w:r>
    </w:p>
    <w:p w:rsidR="00FD272C" w:rsidRPr="00B72D6E" w:rsidRDefault="00FD272C" w:rsidP="00B802A8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Возможные варианты: Кольцо, бублик, колесо, кольцевая дорога…</w:t>
      </w:r>
    </w:p>
    <w:p w:rsidR="00FD272C" w:rsidRDefault="00FD272C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 каждого из вас своя версия, свое видение, кто же из вас оказался прав? Конечно, каждый прав по-своему, </w:t>
      </w:r>
      <w:r w:rsidR="00A00F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каждого своего мнения</w:t>
      </w: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видение вопроса. Все мы мыслим по-разному, имеем свою точку зрения. Видим окружающий мир по-своему, к людям относимся неодинаково.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 всем нам приходится постоянно взаимодействовать. Дома, в училище, на кружках, да и просто во время прогулки. </w:t>
      </w:r>
    </w:p>
    <w:p w:rsidR="00B802A8" w:rsidRDefault="00B802A8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о чём же мы будем говорить?</w:t>
      </w:r>
    </w:p>
    <w:p w:rsidR="00B802A8" w:rsidRDefault="00B802A8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Ответы.</w:t>
      </w:r>
    </w:p>
    <w:p w:rsidR="00C2556A" w:rsidRDefault="00B802A8" w:rsidP="00C2556A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Тема нашего мероприятия «Как строить отношения с теми, кто не похож на нас?»</w:t>
      </w:r>
      <w:r w:rsid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D272C" w:rsidRDefault="006F2AE1" w:rsidP="00C2556A">
      <w:pPr>
        <w:pStyle w:val="a3"/>
        <w:numPr>
          <w:ilvl w:val="0"/>
          <w:numId w:val="20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Каждый из нас неповторим и </w:t>
      </w:r>
      <w:r w:rsidR="00A20DF7"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значим, мы</w:t>
      </w:r>
      <w:r w:rsidR="00B802A8"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по-разному смотрим на мир, на одни и те же вещи, и конечно, у нас у всех есть свои положительные и отрицательные качества.</w:t>
      </w:r>
      <w:r w:rsidR="00C2556A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у вас на столах лежат листочки 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изображением делового человека. Где он с улыбкой н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апишите качества личности, которые помогают людям строить хорошие отношения друг с другом. На 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той стороне, где он грустный 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напишите те качества, которые мешают людям строить хорошие отношения друг с другом.</w:t>
      </w:r>
      <w:r w:rsid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в группах </w:t>
      </w:r>
      <w:r w:rsidR="007A6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7A6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минут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0DF7" w:rsidRPr="00B72D6E" w:rsidRDefault="00A20DF7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D272C" w:rsidRDefault="00B72D6E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Ребята, прочитайте 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хорошие </w:t>
      </w:r>
      <w:r w:rsidR="00FD272C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качества А теперь проговорите качества</w:t>
      </w:r>
      <w:r w:rsidR="00B802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мешают нам взаимодействовать.</w:t>
      </w:r>
    </w:p>
    <w:p w:rsidR="00B802A8" w:rsidRPr="00B72D6E" w:rsidRDefault="00B802A8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ЗАПИСЬ НА ДОСКЕ.</w:t>
      </w:r>
    </w:p>
    <w:p w:rsidR="00FD272C" w:rsidRPr="00B72D6E" w:rsidRDefault="00FD272C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ваших ответов видно, что все люди хотят общаться с добрыми людьми, так как, сделав добро, человек сам становится лучше, чище, светлее.</w:t>
      </w:r>
    </w:p>
    <w:p w:rsidR="00FD272C" w:rsidRPr="00B72D6E" w:rsidRDefault="00FD272C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могут ли люди с разными качествами личности дружить друг с другом, или только добрые с добрыми, и почему?</w:t>
      </w:r>
    </w:p>
    <w:p w:rsidR="00FD272C" w:rsidRPr="001B33BC" w:rsidRDefault="00FD272C" w:rsidP="00FD272C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3BC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Возможный вариант: Конечно, могут дружить люди с разными качествами. Дружить могут добрые со злыми, сильные со слабыми.</w:t>
      </w:r>
      <w:r w:rsidR="006F2AE1" w:rsidRPr="006F2A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F2AE1"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Дружить могут разные люди.</w:t>
      </w:r>
    </w:p>
    <w:p w:rsidR="00FD272C" w:rsidRPr="001B33BC" w:rsidRDefault="00FD272C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33B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r w:rsidR="006F2A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предыдущем занятии мы с вами говорили о дружбе.</w:t>
      </w:r>
    </w:p>
    <w:p w:rsidR="00FD272C" w:rsidRDefault="00FD272C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 – это когда люди хотят быть вместе, когда они интересуют друг друга, доверяют друг другу, готовы прийти на помощь в любой ситуации.</w:t>
      </w:r>
      <w:r w:rsidR="005775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577506" w:rsidRDefault="00577506" w:rsidP="00577506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вспомним пословицы о дружбе.</w:t>
      </w:r>
    </w:p>
    <w:p w:rsidR="00577506" w:rsidRPr="00B72D6E" w:rsidRDefault="00577506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у вас на столах лежат конверты. Вы должны составить пословицы о дружбе. </w:t>
      </w:r>
    </w:p>
    <w:p w:rsidR="00544D3B" w:rsidRPr="00B72D6E" w:rsidRDefault="00577506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Кто готов? </w:t>
      </w:r>
    </w:p>
    <w:p w:rsidR="00577506" w:rsidRPr="00B72D6E" w:rsidRDefault="00577506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7506" w:rsidRPr="00577506" w:rsidRDefault="00577506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A88" w:rsidRPr="00AD3164">
        <w:rPr>
          <w:rFonts w:ascii="Times New Roman" w:hAnsi="Times New Roman" w:cs="Times New Roman"/>
          <w:sz w:val="28"/>
          <w:szCs w:val="28"/>
        </w:rPr>
        <w:t xml:space="preserve">Нет друга, так ищи, а найдешь </w:t>
      </w:r>
      <w:r w:rsidR="00E91A88" w:rsidRPr="00AD3164">
        <w:rPr>
          <w:rFonts w:ascii="Times New Roman" w:hAnsi="Times New Roman" w:cs="Times New Roman"/>
          <w:b/>
          <w:sz w:val="28"/>
          <w:szCs w:val="28"/>
        </w:rPr>
        <w:t>– береги.</w:t>
      </w:r>
    </w:p>
    <w:p w:rsidR="00577506" w:rsidRPr="00577506" w:rsidRDefault="00E91A88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D3164">
        <w:rPr>
          <w:rFonts w:ascii="Times New Roman" w:hAnsi="Times New Roman" w:cs="Times New Roman"/>
          <w:sz w:val="28"/>
          <w:szCs w:val="28"/>
        </w:rPr>
        <w:t xml:space="preserve"> Крепкую дружбу и топором </w:t>
      </w:r>
      <w:r w:rsidRPr="00AD3164">
        <w:rPr>
          <w:rFonts w:ascii="Times New Roman" w:hAnsi="Times New Roman" w:cs="Times New Roman"/>
          <w:b/>
          <w:sz w:val="28"/>
          <w:szCs w:val="28"/>
        </w:rPr>
        <w:t>не разрубишь.</w:t>
      </w:r>
    </w:p>
    <w:p w:rsidR="00577506" w:rsidRDefault="00E91A88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D3164">
        <w:rPr>
          <w:rFonts w:ascii="Times New Roman" w:hAnsi="Times New Roman" w:cs="Times New Roman"/>
          <w:sz w:val="28"/>
          <w:szCs w:val="28"/>
        </w:rPr>
        <w:t xml:space="preserve">Для дружбы нет </w:t>
      </w:r>
      <w:r w:rsidRPr="00AD3164">
        <w:rPr>
          <w:rFonts w:ascii="Times New Roman" w:hAnsi="Times New Roman" w:cs="Times New Roman"/>
          <w:b/>
          <w:sz w:val="28"/>
          <w:szCs w:val="28"/>
        </w:rPr>
        <w:t>расстояний</w:t>
      </w:r>
      <w:r w:rsidRPr="00AD3164">
        <w:rPr>
          <w:rFonts w:ascii="Times New Roman" w:hAnsi="Times New Roman" w:cs="Times New Roman"/>
          <w:sz w:val="28"/>
          <w:szCs w:val="28"/>
        </w:rPr>
        <w:t>.</w:t>
      </w:r>
    </w:p>
    <w:p w:rsidR="00577506" w:rsidRDefault="00E91A88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D3164">
        <w:rPr>
          <w:rFonts w:ascii="Times New Roman" w:hAnsi="Times New Roman" w:cs="Times New Roman"/>
          <w:sz w:val="28"/>
          <w:szCs w:val="28"/>
        </w:rPr>
        <w:t xml:space="preserve">Дружба, как стекло: разобьешь – </w:t>
      </w:r>
      <w:r w:rsidRPr="00AD3164">
        <w:rPr>
          <w:rFonts w:ascii="Times New Roman" w:hAnsi="Times New Roman" w:cs="Times New Roman"/>
          <w:b/>
          <w:sz w:val="28"/>
          <w:szCs w:val="28"/>
        </w:rPr>
        <w:t>не сложишь</w:t>
      </w:r>
      <w:r w:rsidRPr="00AD3164">
        <w:rPr>
          <w:rFonts w:ascii="Times New Roman" w:hAnsi="Times New Roman" w:cs="Times New Roman"/>
          <w:sz w:val="28"/>
          <w:szCs w:val="28"/>
        </w:rPr>
        <w:t>.</w:t>
      </w:r>
    </w:p>
    <w:p w:rsidR="00577506" w:rsidRPr="00577506" w:rsidRDefault="00E91A88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D3164">
        <w:rPr>
          <w:rFonts w:ascii="Times New Roman" w:hAnsi="Times New Roman" w:cs="Times New Roman"/>
          <w:sz w:val="28"/>
          <w:szCs w:val="28"/>
        </w:rPr>
        <w:t xml:space="preserve"> Хочешь дружбы, будь </w:t>
      </w:r>
      <w:r w:rsidR="00577506">
        <w:rPr>
          <w:rFonts w:ascii="Times New Roman" w:hAnsi="Times New Roman" w:cs="Times New Roman"/>
          <w:b/>
          <w:sz w:val="28"/>
          <w:szCs w:val="28"/>
        </w:rPr>
        <w:t>другом.</w:t>
      </w:r>
    </w:p>
    <w:p w:rsidR="00577506" w:rsidRPr="00577506" w:rsidRDefault="00E91A88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D3164">
        <w:rPr>
          <w:rFonts w:ascii="Times New Roman" w:hAnsi="Times New Roman" w:cs="Times New Roman"/>
          <w:sz w:val="28"/>
          <w:szCs w:val="28"/>
        </w:rPr>
        <w:t xml:space="preserve"> Птицы сильны крыльями, а люди </w:t>
      </w:r>
      <w:r w:rsidRPr="00AD3164">
        <w:rPr>
          <w:rFonts w:ascii="Times New Roman" w:hAnsi="Times New Roman" w:cs="Times New Roman"/>
          <w:b/>
          <w:sz w:val="28"/>
          <w:szCs w:val="28"/>
        </w:rPr>
        <w:t>дружбой.</w:t>
      </w:r>
    </w:p>
    <w:p w:rsidR="00577506" w:rsidRPr="00577506" w:rsidRDefault="00577506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577506">
        <w:rPr>
          <w:rFonts w:ascii="Times New Roman" w:hAnsi="Times New Roman" w:cs="Times New Roman"/>
          <w:color w:val="212529"/>
          <w:sz w:val="28"/>
          <w:szCs w:val="28"/>
        </w:rPr>
        <w:t>Друг за друга стой — и выиграешь бой.</w:t>
      </w:r>
    </w:p>
    <w:p w:rsidR="00E91A88" w:rsidRPr="00AD3164" w:rsidRDefault="00577506" w:rsidP="00AD3164">
      <w:pPr>
        <w:pStyle w:val="a3"/>
        <w:numPr>
          <w:ilvl w:val="0"/>
          <w:numId w:val="19"/>
        </w:num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AD3164">
        <w:rPr>
          <w:rFonts w:ascii="Times New Roman" w:hAnsi="Times New Roman" w:cs="Times New Roman"/>
          <w:sz w:val="28"/>
          <w:szCs w:val="28"/>
        </w:rPr>
        <w:t xml:space="preserve"> Человек без друзей, что дерево без </w:t>
      </w:r>
      <w:r w:rsidRPr="00AD3164">
        <w:rPr>
          <w:rFonts w:ascii="Times New Roman" w:hAnsi="Times New Roman" w:cs="Times New Roman"/>
          <w:b/>
          <w:sz w:val="28"/>
          <w:szCs w:val="28"/>
        </w:rPr>
        <w:t>корней</w:t>
      </w:r>
      <w:r w:rsidRPr="00AD3164">
        <w:rPr>
          <w:rFonts w:ascii="Times New Roman" w:hAnsi="Times New Roman" w:cs="Times New Roman"/>
          <w:sz w:val="28"/>
          <w:szCs w:val="28"/>
        </w:rPr>
        <w:t>.</w:t>
      </w:r>
      <w:r w:rsidRPr="00AD3164">
        <w:rPr>
          <w:rFonts w:ascii="Times New Roman" w:hAnsi="Times New Roman" w:cs="Times New Roman"/>
          <w:sz w:val="28"/>
          <w:szCs w:val="28"/>
        </w:rPr>
        <w:br/>
      </w:r>
    </w:p>
    <w:p w:rsidR="00AD3164" w:rsidRDefault="00577506" w:rsidP="00AD3164">
      <w:pPr>
        <w:shd w:val="clear" w:color="auto" w:fill="FFFFFF"/>
        <w:spacing w:after="75" w:line="300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72D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Дружба не возникает сама по себе – ее творят люди. Не будь на свете дружбы, каждый чувствовал себя в этом мире очень одиноко.</w:t>
      </w:r>
      <w:r w:rsidR="006F2A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нашей жизни кроме друзей нам приходится сталкиваться с другими людьми, взаимодействовать в различных </w:t>
      </w:r>
      <w:r w:rsidR="00A20D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житейских </w:t>
      </w:r>
      <w:r w:rsidR="006F2A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ситуациях.</w:t>
      </w:r>
    </w:p>
    <w:p w:rsidR="00FD272C" w:rsidRPr="00B72D6E" w:rsidRDefault="00FD272C" w:rsidP="00C2556A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знаете, что есть тако</w:t>
      </w:r>
      <w:r w:rsidR="008E6D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 золотое правило</w:t>
      </w:r>
      <w:r w:rsidRPr="00B72D6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«Относись к другим так, как ты хочешь, чтобы относились к тебе». Это значит, что строить отношения с другими, не похожими на нас людьми надо так, чтобы ты понимал и принимал человека таким, какой он есть.</w:t>
      </w:r>
    </w:p>
    <w:p w:rsidR="00C2556A" w:rsidRDefault="00B02027" w:rsidP="00C2556A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 </w:t>
      </w:r>
      <w:r w:rsidR="00FD272C" w:rsidRPr="00B72D6E">
        <w:rPr>
          <w:color w:val="333333"/>
          <w:sz w:val="28"/>
          <w:szCs w:val="28"/>
        </w:rPr>
        <w:t xml:space="preserve"> Ка</w:t>
      </w:r>
      <w:r w:rsidR="006F2AE1">
        <w:rPr>
          <w:color w:val="333333"/>
          <w:sz w:val="28"/>
          <w:szCs w:val="28"/>
        </w:rPr>
        <w:t>ждый человек – индивидуальность, имеет свои увлечения, интересы.</w:t>
      </w:r>
      <w:r w:rsidR="00FD272C" w:rsidRPr="00B72D6E">
        <w:rPr>
          <w:color w:val="333333"/>
          <w:sz w:val="28"/>
          <w:szCs w:val="28"/>
        </w:rPr>
        <w:t xml:space="preserve"> В том числе и каждый из вас, ребята. </w:t>
      </w:r>
    </w:p>
    <w:p w:rsidR="00577506" w:rsidRDefault="00C2556A" w:rsidP="00C2556A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77506">
        <w:rPr>
          <w:color w:val="000000"/>
          <w:sz w:val="28"/>
          <w:szCs w:val="28"/>
        </w:rPr>
        <w:t>Физкульт разминка</w:t>
      </w:r>
    </w:p>
    <w:p w:rsidR="00C2556A" w:rsidRDefault="006F2AE1" w:rsidP="005775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 поиграем и узнаем больше друг друга.</w:t>
      </w:r>
      <w:r w:rsidR="00577506"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7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докажем, что каждый индивидуален. </w:t>
      </w:r>
    </w:p>
    <w:p w:rsidR="00577506" w:rsidRPr="000E6C10" w:rsidRDefault="00577506" w:rsidP="005775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встать тех, кто умеет: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роликах;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вышивать;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сочинять стихи;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в футбол;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танцевать;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плавать;</w:t>
      </w:r>
    </w:p>
    <w:p w:rsidR="00577506" w:rsidRPr="00715F91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рисовать;</w:t>
      </w:r>
    </w:p>
    <w:p w:rsidR="00715F91" w:rsidRPr="000E6C10" w:rsidRDefault="00715F91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играть на музыкальных инструментах;</w:t>
      </w:r>
    </w:p>
    <w:p w:rsidR="00577506" w:rsidRPr="000E6C10" w:rsidRDefault="00577506" w:rsidP="00577506">
      <w:pPr>
        <w:numPr>
          <w:ilvl w:val="0"/>
          <w:numId w:val="17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0E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кататься на лыжах.</w:t>
      </w:r>
    </w:p>
    <w:p w:rsidR="005A7E33" w:rsidRDefault="006A14ED" w:rsidP="00B0202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Молодцы, ребята. </w:t>
      </w:r>
      <w:r w:rsidR="00C2556A">
        <w:rPr>
          <w:color w:val="333333"/>
          <w:sz w:val="28"/>
          <w:szCs w:val="28"/>
        </w:rPr>
        <w:t>Вывод.</w:t>
      </w:r>
    </w:p>
    <w:p w:rsidR="00577506" w:rsidRDefault="00C2556A" w:rsidP="00B0202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</w:t>
      </w:r>
      <w:r w:rsidR="00715F91">
        <w:rPr>
          <w:color w:val="333333"/>
          <w:sz w:val="28"/>
          <w:szCs w:val="28"/>
        </w:rPr>
        <w:t>У вас на столах лежат ко</w:t>
      </w:r>
      <w:r w:rsidR="00A20DF7">
        <w:rPr>
          <w:color w:val="333333"/>
          <w:sz w:val="28"/>
          <w:szCs w:val="28"/>
        </w:rPr>
        <w:t xml:space="preserve">нверты с </w:t>
      </w:r>
      <w:r w:rsidR="000D15C7">
        <w:rPr>
          <w:color w:val="333333"/>
          <w:sz w:val="28"/>
          <w:szCs w:val="28"/>
        </w:rPr>
        <w:t>описанием конфликтных ситуаций</w:t>
      </w:r>
      <w:r w:rsidR="00715F91">
        <w:rPr>
          <w:color w:val="333333"/>
          <w:sz w:val="28"/>
          <w:szCs w:val="28"/>
        </w:rPr>
        <w:t>. Вы работаете в группах, а потом мы послушаем ваши ответы</w:t>
      </w:r>
      <w:r w:rsidR="006A14ED">
        <w:rPr>
          <w:color w:val="333333"/>
          <w:sz w:val="28"/>
          <w:szCs w:val="28"/>
        </w:rPr>
        <w:t xml:space="preserve"> и попробуем найти идеальный выход из них.</w:t>
      </w:r>
    </w:p>
    <w:p w:rsidR="006A14ED" w:rsidRDefault="00E63DE0" w:rsidP="00B02027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Разбор ситуаций.</w:t>
      </w:r>
    </w:p>
    <w:p w:rsidR="007A6757" w:rsidRPr="007A6757" w:rsidRDefault="007A6757" w:rsidP="007A6757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знаете ли вы, ребята, что есть о</w:t>
      </w:r>
      <w:r w:rsidRPr="007A6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дно верное средство для того, </w:t>
      </w:r>
      <w:r w:rsidR="00E86A7B" w:rsidRPr="007A6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</w:t>
      </w:r>
      <w:r w:rsidR="00E86A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помочь</w:t>
      </w:r>
      <w:r w:rsidR="00E63D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сгладить конфликт?</w:t>
      </w:r>
      <w:r w:rsidRPr="007A6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Угадайте, о чем идет речь.</w:t>
      </w:r>
    </w:p>
    <w:p w:rsidR="007A6757" w:rsidRDefault="007A6757" w:rsidP="00C2556A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ничего не стоит, но много дает.</w:t>
      </w:r>
    </w:p>
    <w:p w:rsidR="007A6757" w:rsidRDefault="007A6757" w:rsidP="007A6757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обогащает тех, кто ее получает, не обедняя при этом тех, кто ею одаривает.</w:t>
      </w:r>
    </w:p>
    <w:p w:rsidR="007A6757" w:rsidRDefault="007A6757" w:rsidP="007A6757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длится мгновение, но в памяти остается, порой, навсегда.</w:t>
      </w:r>
    </w:p>
    <w:p w:rsidR="007A6757" w:rsidRDefault="007A6757" w:rsidP="007A6757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Никто не богат настолько, чтобы обойтись без нее, и нет такого бедняка, который не стал бы от нее богаче.</w:t>
      </w:r>
    </w:p>
    <w:p w:rsidR="007A6757" w:rsidRDefault="007A6757" w:rsidP="007A6757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создает счастье в д</w:t>
      </w:r>
      <w:r w:rsid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оме и служит паролем для друзей.</w:t>
      </w:r>
    </w:p>
    <w:p w:rsidR="007A6757" w:rsidRDefault="007A6757" w:rsidP="007A6757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– отдохновение для уставших, дневной свет для тех, кто пал духом, солнечный луч для опечаленных, а также лучшее противоядие, созданное природой от неприятностей.</w:t>
      </w:r>
    </w:p>
    <w:p w:rsidR="007A6757" w:rsidRPr="00C2556A" w:rsidRDefault="007A6757" w:rsidP="007A6757">
      <w:pPr>
        <w:pStyle w:val="a3"/>
        <w:numPr>
          <w:ilvl w:val="0"/>
          <w:numId w:val="21"/>
        </w:num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тем не менее ее нельзя купить, нельзя выпросить, нельзя ни одолжить, ни украсть, поскольку она сама по себе ни на что не годится, пока ее не отдали.</w:t>
      </w:r>
    </w:p>
    <w:p w:rsidR="00B02027" w:rsidRDefault="007A6757" w:rsidP="007A6757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хотите нравиться людям, хотите добиться успеха? Тогда улыбайтесь!</w:t>
      </w:r>
    </w:p>
    <w:p w:rsidR="00C2556A" w:rsidRDefault="00C2556A" w:rsidP="007A6757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Итак, о чем мы сегодня с вами говорили? Что нового узнали?</w:t>
      </w:r>
    </w:p>
    <w:p w:rsidR="00E670CA" w:rsidRDefault="00550D09" w:rsidP="007A6757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перед выходом из класса вы возьмете листик определённого цвета и повесите на дерево настроения. </w:t>
      </w:r>
    </w:p>
    <w:p w:rsidR="00CB7756" w:rsidRDefault="00550D09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Желтый – в целом неплохо, зелёный – спокойствие, синий – грусть, неудовлетворение, оранжевый – радость, красный – восторг</w:t>
      </w:r>
      <w:r w:rsidR="00C255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28B1" w:rsidRDefault="00C2556A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Спасибо за работу.</w:t>
      </w:r>
    </w:p>
    <w:p w:rsidR="00B828B1" w:rsidRDefault="00B828B1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Источники:</w:t>
      </w:r>
    </w:p>
    <w:p w:rsidR="00B828B1" w:rsidRDefault="00B828B1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828B1" w:rsidRDefault="009609E4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history="1">
        <w:r w:rsidR="00B828B1" w:rsidRPr="00925D4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https://nukadeti.ru/poslovicy/pro-druzhbu</w:t>
        </w:r>
      </w:hyperlink>
    </w:p>
    <w:p w:rsidR="00B828B1" w:rsidRDefault="009609E4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B828B1" w:rsidRPr="00925D4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https://www.infoniac.ru/news/80-krasivyh-citat-i-statusov-pro-ulybku-kotorye-podnimut-nastroenie.html</w:t>
        </w:r>
      </w:hyperlink>
    </w:p>
    <w:p w:rsidR="00B828B1" w:rsidRDefault="00B828B1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7756" w:rsidRDefault="00CB7756" w:rsidP="00FD272C">
      <w:pPr>
        <w:shd w:val="clear" w:color="auto" w:fill="FFFFFF"/>
        <w:spacing w:after="7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CB7756" w:rsidSect="006F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://ecodial.ru/wp-content/themes/HealthyDiet/images/date.png" style="width:12pt;height:12pt;visibility:visible;mso-wrap-style:square" o:bullet="t">
        <v:imagedata r:id="rId1" o:title="date"/>
      </v:shape>
    </w:pict>
  </w:numPicBullet>
  <w:abstractNum w:abstractNumId="0" w15:restartNumberingAfterBreak="0">
    <w:nsid w:val="0393528D"/>
    <w:multiLevelType w:val="multilevel"/>
    <w:tmpl w:val="7310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7297C"/>
    <w:multiLevelType w:val="multilevel"/>
    <w:tmpl w:val="5848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671EE"/>
    <w:multiLevelType w:val="multilevel"/>
    <w:tmpl w:val="291E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B042E"/>
    <w:multiLevelType w:val="multilevel"/>
    <w:tmpl w:val="3400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B39C2"/>
    <w:multiLevelType w:val="hybridMultilevel"/>
    <w:tmpl w:val="41E08B4A"/>
    <w:lvl w:ilvl="0" w:tplc="A22C1594">
      <w:start w:val="1"/>
      <w:numFmt w:val="decimal"/>
      <w:lvlText w:val="%1."/>
      <w:lvlJc w:val="left"/>
      <w:pPr>
        <w:ind w:left="435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0DC332EB"/>
    <w:multiLevelType w:val="hybridMultilevel"/>
    <w:tmpl w:val="28801126"/>
    <w:lvl w:ilvl="0" w:tplc="2F5097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9E2E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BA81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FAD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DEC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7A5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E6E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A8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F2E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A413B9"/>
    <w:multiLevelType w:val="multilevel"/>
    <w:tmpl w:val="BE4C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130F8"/>
    <w:multiLevelType w:val="multilevel"/>
    <w:tmpl w:val="AEB2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448BA"/>
    <w:multiLevelType w:val="multilevel"/>
    <w:tmpl w:val="7E70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A25F6"/>
    <w:multiLevelType w:val="hybridMultilevel"/>
    <w:tmpl w:val="2DF0C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317F9"/>
    <w:multiLevelType w:val="multilevel"/>
    <w:tmpl w:val="AAC2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662A8"/>
    <w:multiLevelType w:val="multilevel"/>
    <w:tmpl w:val="4274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472FA"/>
    <w:multiLevelType w:val="hybridMultilevel"/>
    <w:tmpl w:val="88C8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D5734"/>
    <w:multiLevelType w:val="multilevel"/>
    <w:tmpl w:val="4FAA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D60DA"/>
    <w:multiLevelType w:val="multilevel"/>
    <w:tmpl w:val="A0E6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7EE5"/>
    <w:multiLevelType w:val="multilevel"/>
    <w:tmpl w:val="E342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A0306"/>
    <w:multiLevelType w:val="multilevel"/>
    <w:tmpl w:val="69EC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260797"/>
    <w:multiLevelType w:val="multilevel"/>
    <w:tmpl w:val="C9F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6F03A6"/>
    <w:multiLevelType w:val="multilevel"/>
    <w:tmpl w:val="2A5C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AA272E"/>
    <w:multiLevelType w:val="multilevel"/>
    <w:tmpl w:val="94B2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161F25"/>
    <w:multiLevelType w:val="multilevel"/>
    <w:tmpl w:val="F85A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4"/>
  </w:num>
  <w:num w:numId="5">
    <w:abstractNumId w:val="19"/>
  </w:num>
  <w:num w:numId="6">
    <w:abstractNumId w:val="16"/>
  </w:num>
  <w:num w:numId="7">
    <w:abstractNumId w:val="0"/>
  </w:num>
  <w:num w:numId="8">
    <w:abstractNumId w:val="3"/>
  </w:num>
  <w:num w:numId="9">
    <w:abstractNumId w:val="15"/>
  </w:num>
  <w:num w:numId="10">
    <w:abstractNumId w:val="18"/>
  </w:num>
  <w:num w:numId="11">
    <w:abstractNumId w:val="1"/>
  </w:num>
  <w:num w:numId="12">
    <w:abstractNumId w:val="10"/>
  </w:num>
  <w:num w:numId="13">
    <w:abstractNumId w:val="2"/>
  </w:num>
  <w:num w:numId="14">
    <w:abstractNumId w:val="13"/>
  </w:num>
  <w:num w:numId="15">
    <w:abstractNumId w:val="7"/>
  </w:num>
  <w:num w:numId="16">
    <w:abstractNumId w:val="17"/>
  </w:num>
  <w:num w:numId="17">
    <w:abstractNumId w:val="11"/>
  </w:num>
  <w:num w:numId="18">
    <w:abstractNumId w:val="20"/>
  </w:num>
  <w:num w:numId="19">
    <w:abstractNumId w:val="12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6F2"/>
    <w:rsid w:val="00025A78"/>
    <w:rsid w:val="000D15C7"/>
    <w:rsid w:val="000E6C10"/>
    <w:rsid w:val="001B33BC"/>
    <w:rsid w:val="002637EE"/>
    <w:rsid w:val="00320C5A"/>
    <w:rsid w:val="00382A2B"/>
    <w:rsid w:val="00544D3B"/>
    <w:rsid w:val="00550D09"/>
    <w:rsid w:val="00577506"/>
    <w:rsid w:val="005A7E33"/>
    <w:rsid w:val="00626CFE"/>
    <w:rsid w:val="00674847"/>
    <w:rsid w:val="006A14ED"/>
    <w:rsid w:val="006F0F2E"/>
    <w:rsid w:val="006F2AE1"/>
    <w:rsid w:val="00715053"/>
    <w:rsid w:val="00715F91"/>
    <w:rsid w:val="00717730"/>
    <w:rsid w:val="0078668E"/>
    <w:rsid w:val="00792123"/>
    <w:rsid w:val="007A6757"/>
    <w:rsid w:val="00824566"/>
    <w:rsid w:val="008E0942"/>
    <w:rsid w:val="008E6D5C"/>
    <w:rsid w:val="009609E4"/>
    <w:rsid w:val="0097177A"/>
    <w:rsid w:val="009825CF"/>
    <w:rsid w:val="00A00F8F"/>
    <w:rsid w:val="00A20DF7"/>
    <w:rsid w:val="00A9473F"/>
    <w:rsid w:val="00AD3164"/>
    <w:rsid w:val="00B02027"/>
    <w:rsid w:val="00B72D6E"/>
    <w:rsid w:val="00B802A8"/>
    <w:rsid w:val="00B828B1"/>
    <w:rsid w:val="00C2556A"/>
    <w:rsid w:val="00CB7756"/>
    <w:rsid w:val="00CD2044"/>
    <w:rsid w:val="00CE40D3"/>
    <w:rsid w:val="00DB5A58"/>
    <w:rsid w:val="00E04371"/>
    <w:rsid w:val="00E466F2"/>
    <w:rsid w:val="00E63DE0"/>
    <w:rsid w:val="00E670CA"/>
    <w:rsid w:val="00E86A7B"/>
    <w:rsid w:val="00E91A88"/>
    <w:rsid w:val="00EC0029"/>
    <w:rsid w:val="00EF2468"/>
    <w:rsid w:val="00F0267F"/>
    <w:rsid w:val="00FD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BE93"/>
  <w15:chartTrackingRefBased/>
  <w15:docId w15:val="{A06188F8-1DA3-48AA-A801-CEECA36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72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4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E6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E6C10"/>
  </w:style>
  <w:style w:type="character" w:customStyle="1" w:styleId="c7">
    <w:name w:val="c7"/>
    <w:basedOn w:val="a0"/>
    <w:rsid w:val="000E6C10"/>
  </w:style>
  <w:style w:type="character" w:styleId="a5">
    <w:name w:val="Hyperlink"/>
    <w:basedOn w:val="a0"/>
    <w:uiPriority w:val="99"/>
    <w:unhideWhenUsed/>
    <w:rsid w:val="00B82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7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9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48229">
                  <w:marLeft w:val="120"/>
                  <w:marRight w:val="0"/>
                  <w:marTop w:val="0"/>
                  <w:marBottom w:val="0"/>
                  <w:divBdr>
                    <w:top w:val="single" w:sz="6" w:space="2" w:color="ADBDCC"/>
                    <w:left w:val="single" w:sz="6" w:space="4" w:color="ADBDCC"/>
                    <w:bottom w:val="single" w:sz="6" w:space="2" w:color="ADBDCC"/>
                    <w:right w:val="single" w:sz="6" w:space="4" w:color="ADBDCC"/>
                  </w:divBdr>
                </w:div>
              </w:divsChild>
            </w:div>
          </w:divsChild>
        </w:div>
      </w:divsChild>
    </w:div>
    <w:div w:id="1825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niac.ru/news/80-krasivyh-citat-i-statusov-pro-ulybku-kotorye-podnimut-nastroenie.html" TargetMode="External"/><Relationship Id="rId5" Type="http://schemas.openxmlformats.org/officeDocument/2006/relationships/hyperlink" Target="https://nukadeti.ru/poslovicy/pro-druzhb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26</cp:revision>
  <dcterms:created xsi:type="dcterms:W3CDTF">2021-10-20T16:43:00Z</dcterms:created>
  <dcterms:modified xsi:type="dcterms:W3CDTF">2025-11-22T19:32:00Z</dcterms:modified>
</cp:coreProperties>
</file>