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Формирование речи младшего дошкольника.</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К 3-м годам у малыша формируется некая «база» речи, на основе которой строится все дальнейшее ее развитие. Поэтому с самого рождения нужно обращать особенное внимание на развитие речевых навыков ребенка.</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Если с первых месяцев жизни с ребенком активно занимались в домашних условиях, общались и комментировали свои и его действия, то к возрасту 2-3-х лет у него происходит формирование достаточно большого пассивного словаря. Говорить при этом он может невнятно, непонятно, отрывистыми словами и короткими фразами.</w:t>
      </w:r>
    </w:p>
    <w:p w:rsidR="00000000" w:rsidDel="00000000" w:rsidP="00000000" w:rsidRDefault="00000000" w:rsidRPr="00000000" w14:paraId="00000006">
      <w:pPr>
        <w:rPr>
          <w:b w:val="1"/>
          <w:bCs w:val="1"/>
        </w:rPr>
      </w:pPr>
      <w:r w:rsidDel="00000000" w:rsidR="00000000" w:rsidRPr="00000000">
        <w:rPr>
          <w:b w:val="1"/>
          <w:bCs w:val="1"/>
          <w:rtl w:val="0"/>
        </w:rPr>
        <w:t xml:space="preserve">Основные нормы развития речи малыша к третьему году жизни:</w:t>
      </w:r>
    </w:p>
    <w:p w:rsidR="00000000" w:rsidDel="00000000" w:rsidP="00000000" w:rsidRDefault="00000000" w:rsidRPr="00000000" w14:paraId="00000007">
      <w:pPr>
        <w:rPr>
          <w:b w:val="1"/>
          <w:bCs w:val="1"/>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Большая часть употребительных слов – существительные и глаголы. Начинает использовать прилагательные, предлоги и союзы, местоимения и наречия.</w:t>
      </w:r>
    </w:p>
    <w:p w:rsidR="00000000" w:rsidDel="00000000" w:rsidP="00000000" w:rsidRDefault="00000000" w:rsidRPr="00000000" w14:paraId="00000009">
      <w:pPr>
        <w:rPr>
          <w:b w:val="1"/>
          <w:bCs w:val="1"/>
        </w:rPr>
      </w:pPr>
      <w:r w:rsidDel="00000000" w:rsidR="00000000" w:rsidRPr="00000000">
        <w:rPr>
          <w:b w:val="1"/>
          <w:bCs w:val="1"/>
          <w:rtl w:val="0"/>
        </w:rPr>
        <w:t xml:space="preserve">Используются простые фразы из 2-3 слов. Способен поддержать простой диалог.</w:t>
      </w:r>
    </w:p>
    <w:p w:rsidR="00000000" w:rsidDel="00000000" w:rsidP="00000000" w:rsidRDefault="00000000" w:rsidRPr="00000000" w14:paraId="0000000A">
      <w:pPr>
        <w:rPr>
          <w:b w:val="1"/>
          <w:bCs w:val="1"/>
        </w:rPr>
      </w:pPr>
      <w:r w:rsidDel="00000000" w:rsidR="00000000" w:rsidRPr="00000000">
        <w:rPr>
          <w:b w:val="1"/>
          <w:bCs w:val="1"/>
          <w:rtl w:val="0"/>
        </w:rPr>
        <w:t xml:space="preserve">Знает характеристики предмета (большой, маленький), основные цвета и формы.</w:t>
      </w:r>
    </w:p>
    <w:p w:rsidR="00000000" w:rsidDel="00000000" w:rsidP="00000000" w:rsidRDefault="00000000" w:rsidRPr="00000000" w14:paraId="0000000B">
      <w:pPr>
        <w:rPr>
          <w:b w:val="1"/>
          <w:bCs w:val="1"/>
        </w:rPr>
      </w:pPr>
      <w:r w:rsidDel="00000000" w:rsidR="00000000" w:rsidRPr="00000000">
        <w:rPr>
          <w:b w:val="1"/>
          <w:bCs w:val="1"/>
          <w:rtl w:val="0"/>
        </w:rPr>
        <w:t xml:space="preserve">Понимает обращение к нему взрослого.</w:t>
      </w:r>
    </w:p>
    <w:p w:rsidR="00000000" w:rsidDel="00000000" w:rsidP="00000000" w:rsidRDefault="00000000" w:rsidRPr="00000000" w14:paraId="0000000C">
      <w:pPr>
        <w:rPr>
          <w:b w:val="1"/>
          <w:bCs w:val="1"/>
        </w:rPr>
      </w:pPr>
      <w:r w:rsidDel="00000000" w:rsidR="00000000" w:rsidRPr="00000000">
        <w:rPr>
          <w:b w:val="1"/>
          <w:bCs w:val="1"/>
          <w:rtl w:val="0"/>
        </w:rPr>
        <w:t xml:space="preserve">Форма активного познания языка – изобретение новых слов. Например, лопатке может дать название – копатка.</w:t>
      </w:r>
    </w:p>
    <w:p w:rsidR="00000000" w:rsidDel="00000000" w:rsidP="00000000" w:rsidRDefault="00000000" w:rsidRPr="00000000" w14:paraId="0000000D">
      <w:pPr>
        <w:rPr>
          <w:b w:val="1"/>
          <w:bCs w:val="1"/>
        </w:rPr>
      </w:pPr>
      <w:r w:rsidDel="00000000" w:rsidR="00000000" w:rsidRPr="00000000">
        <w:rPr>
          <w:b w:val="1"/>
          <w:bCs w:val="1"/>
          <w:rtl w:val="0"/>
        </w:rPr>
        <w:t xml:space="preserve">Звукопроизношение к 3-м годам далеко от идеала. Трудности возникают при произнесении свистящих и шипящих звуков, «Л» и «Р». Часто происходит замена твердых на мягкие. Это считается нормой для данного возраста, развивается чистое звукопроизношение к 5-и годам.</w:t>
      </w:r>
    </w:p>
    <w:p w:rsidR="00000000" w:rsidDel="00000000" w:rsidP="00000000" w:rsidRDefault="00000000" w:rsidRPr="00000000" w14:paraId="0000000E">
      <w:pPr>
        <w:rPr>
          <w:b w:val="1"/>
          <w:bCs w:val="1"/>
        </w:rPr>
      </w:pPr>
      <w:r w:rsidDel="00000000" w:rsidR="00000000" w:rsidRPr="00000000">
        <w:rPr>
          <w:b w:val="1"/>
          <w:bCs w:val="1"/>
          <w:rtl w:val="0"/>
        </w:rPr>
        <w:t xml:space="preserve">Правила развития речи</w:t>
      </w:r>
    </w:p>
    <w:p w:rsidR="00000000" w:rsidDel="00000000" w:rsidP="00000000" w:rsidRDefault="00000000" w:rsidRPr="00000000" w14:paraId="0000000F">
      <w:pPr>
        <w:rPr>
          <w:b w:val="1"/>
          <w:bCs w:val="1"/>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Если вы задумываетесь над тем, как научить ребенка рано разговаривать, следуйте нескольким правилам:</w:t>
      </w:r>
    </w:p>
    <w:p w:rsidR="00000000" w:rsidDel="00000000" w:rsidP="00000000" w:rsidRDefault="00000000" w:rsidRPr="00000000" w14:paraId="00000011">
      <w:pPr>
        <w:rPr>
          <w:b w:val="1"/>
          <w:bCs w:val="1"/>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b w:val="1"/>
          <w:bCs w:val="1"/>
          <w:rtl w:val="0"/>
        </w:rPr>
        <w:t xml:space="preserve">Общаться с ребенком начинайте с самого рождения. Желательно говорить со своим чадом еще в период внутриутробного развития.</w:t>
      </w:r>
    </w:p>
    <w:p w:rsidR="00000000" w:rsidDel="00000000" w:rsidP="00000000" w:rsidRDefault="00000000" w:rsidRPr="00000000" w14:paraId="00000013">
      <w:pPr>
        <w:rPr>
          <w:b w:val="1"/>
          <w:bCs w:val="1"/>
        </w:rPr>
      </w:pPr>
      <w:r w:rsidDel="00000000" w:rsidR="00000000" w:rsidRPr="00000000">
        <w:rPr>
          <w:b w:val="1"/>
          <w:bCs w:val="1"/>
          <w:rtl w:val="0"/>
        </w:rPr>
        <w:t xml:space="preserve">Не забывайте поддерживать зрительный контакт. Это важно для нормального психологического, эмоционального, интеллектуального развития, и, соответственно, нормального развития речи.</w:t>
      </w:r>
    </w:p>
    <w:p w:rsidR="00000000" w:rsidDel="00000000" w:rsidP="00000000" w:rsidRDefault="00000000" w:rsidRPr="00000000" w14:paraId="00000014">
      <w:pPr>
        <w:rPr>
          <w:b w:val="1"/>
          <w:bCs w:val="1"/>
        </w:rPr>
      </w:pPr>
      <w:r w:rsidDel="00000000" w:rsidR="00000000" w:rsidRPr="00000000">
        <w:rPr>
          <w:b w:val="1"/>
          <w:bCs w:val="1"/>
          <w:rtl w:val="0"/>
        </w:rPr>
        <w:t xml:space="preserve">Частые повторения только на пользу. Чтобы ребенок точно осознал, как называется тот или иной предмет, в раннем возрасте повторять нужно не десятки раз, а сотни или тысячи. Рассматривая вместе картинки, книжки повторяйте малышу то, что изображено на них. Гуляя на прогулке проговаривайте все, что видите, медленно, четко и понятно произнося слова.</w:t>
      </w:r>
    </w:p>
    <w:p w:rsidR="00000000" w:rsidDel="00000000" w:rsidP="00000000" w:rsidRDefault="00000000" w:rsidRPr="00000000" w14:paraId="00000015">
      <w:pPr>
        <w:rPr>
          <w:b w:val="1"/>
          <w:bCs w:val="1"/>
        </w:rPr>
      </w:pPr>
      <w:r w:rsidDel="00000000" w:rsidR="00000000" w:rsidRPr="00000000">
        <w:rPr>
          <w:b w:val="1"/>
          <w:bCs w:val="1"/>
          <w:rtl w:val="0"/>
        </w:rPr>
        <w:t xml:space="preserve">Ярко артикулируйте. Пусть ребенок видит, как движутся ваши губы и язык, как изменяется мимика во время разговора. Так он поймет, что нужно сделать, чтобы получились нужные звуки.</w:t>
      </w:r>
    </w:p>
    <w:p w:rsidR="00000000" w:rsidDel="00000000" w:rsidP="00000000" w:rsidRDefault="00000000" w:rsidRPr="00000000" w14:paraId="00000016">
      <w:pPr>
        <w:rPr>
          <w:b w:val="1"/>
          <w:bCs w:val="1"/>
        </w:rPr>
      </w:pPr>
      <w:r w:rsidDel="00000000" w:rsidR="00000000" w:rsidRPr="00000000">
        <w:rPr>
          <w:b w:val="1"/>
          <w:bCs w:val="1"/>
          <w:rtl w:val="0"/>
        </w:rPr>
        <w:t xml:space="preserve">Обязательно поощряйте любые попытки малыша говорить с самого раннего детства. Сначала он будет говорить неправильно, но ваша похвала и позитивное подкрепление поможет ему лучше развиваться.</w:t>
      </w:r>
    </w:p>
    <w:p w:rsidR="00000000" w:rsidDel="00000000" w:rsidP="00000000" w:rsidRDefault="00000000" w:rsidRPr="00000000" w14:paraId="00000017">
      <w:pPr>
        <w:rPr>
          <w:b w:val="1"/>
          <w:bCs w:val="1"/>
        </w:rPr>
      </w:pPr>
      <w:r w:rsidDel="00000000" w:rsidR="00000000" w:rsidRPr="00000000">
        <w:rPr>
          <w:b w:val="1"/>
          <w:bCs w:val="1"/>
          <w:rtl w:val="0"/>
        </w:rPr>
        <w:t xml:space="preserve">Не забывайте о том, что учить ребенка разговаривать необходимо чем раньше, тем лучше, обязательно прикладывать к этому усилия регулярно. Выделите 10-15 минут ежедневно для занятий по развитию речи. Это время посвятите артикуляционной гимнастике, развивающим играм или упражнениям. Лучше, если это буту утренние часы, когда малышу легко будет удерживать свое внимание на занятии.</w:t>
      </w:r>
    </w:p>
    <w:p w:rsidR="00000000" w:rsidDel="00000000" w:rsidP="00000000" w:rsidRDefault="00000000" w:rsidRPr="00000000" w14:paraId="00000018">
      <w:pPr>
        <w:rPr>
          <w:b w:val="1"/>
          <w:bCs w:val="1"/>
        </w:rPr>
      </w:pPr>
      <w:r w:rsidDel="00000000" w:rsidR="00000000" w:rsidRPr="00000000">
        <w:rPr>
          <w:b w:val="1"/>
          <w:bCs w:val="1"/>
          <w:rtl w:val="0"/>
        </w:rPr>
        <w:t xml:space="preserve">Уделите внимание чтению сказок. Старайтесь каждый вечер читать сказки малышу. Чтение сказок пополнит словарный запас малыша и будет способствовать формированию активной речи. Во время чтения сказок не забывайте об интонациях и акцентах – эмоциональная окраска речи усилит интерес ребенка. Повторное чтение одних и тех же сказок имеет много преимуществ – они позволяют ребенку улавливать разные нюансы, развивать понимание сложных предложений.</w:t>
      </w:r>
    </w:p>
    <w:p w:rsidR="00000000" w:rsidDel="00000000" w:rsidP="00000000" w:rsidRDefault="00000000" w:rsidRPr="00000000" w14:paraId="00000019">
      <w:pPr>
        <w:rPr>
          <w:b w:val="1"/>
          <w:bCs w:val="1"/>
        </w:rPr>
      </w:pPr>
      <w:r w:rsidDel="00000000" w:rsidR="00000000" w:rsidRPr="00000000">
        <w:rPr>
          <w:b w:val="1"/>
          <w:bCs w:val="1"/>
          <w:rtl w:val="0"/>
        </w:rPr>
        <w:t xml:space="preserve">Направления работы по развитию речевых способностей:</w:t>
      </w:r>
    </w:p>
    <w:p w:rsidR="00000000" w:rsidDel="00000000" w:rsidP="00000000" w:rsidRDefault="00000000" w:rsidRPr="00000000" w14:paraId="0000001A">
      <w:pPr>
        <w:rPr>
          <w:b w:val="1"/>
          <w:bCs w:val="1"/>
        </w:rPr>
      </w:pP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b w:val="1"/>
          <w:bCs w:val="1"/>
          <w:rtl w:val="0"/>
        </w:rPr>
        <w:t xml:space="preserve">Развитие мелкой моторики.Массаж пальцев и пальчиковые игры, игры со шнуровками, сборка конструкторов, отработка хватательных движений, рисование — все эти занятия благоприятно влияют на развитие отделов мозга, связанных с речью.</w:t>
      </w:r>
    </w:p>
    <w:p w:rsidR="00000000" w:rsidDel="00000000" w:rsidP="00000000" w:rsidRDefault="00000000" w:rsidRPr="00000000" w14:paraId="0000001C">
      <w:pPr>
        <w:rPr>
          <w:b w:val="1"/>
          <w:bCs w:val="1"/>
        </w:rPr>
      </w:pPr>
      <w:r w:rsidDel="00000000" w:rsidR="00000000" w:rsidRPr="00000000">
        <w:rPr>
          <w:b w:val="1"/>
          <w:bCs w:val="1"/>
          <w:rtl w:val="0"/>
        </w:rPr>
        <w:t xml:space="preserve">Развитие крупной моторики. Управление собственным телом, координация, пространственные представления — факторы, которые свидетельствуют о правильной работе мозга. Беби-йога, гимнастика полезны для детей до 3 лет.</w:t>
      </w:r>
    </w:p>
    <w:p w:rsidR="00000000" w:rsidDel="00000000" w:rsidP="00000000" w:rsidRDefault="00000000" w:rsidRPr="00000000" w14:paraId="0000001D">
      <w:pPr>
        <w:rPr>
          <w:b w:val="1"/>
          <w:bCs w:val="1"/>
        </w:rPr>
      </w:pPr>
      <w:r w:rsidDel="00000000" w:rsidR="00000000" w:rsidRPr="00000000">
        <w:rPr>
          <w:b w:val="1"/>
          <w:bCs w:val="1"/>
          <w:rtl w:val="0"/>
        </w:rPr>
        <w:t xml:space="preserve">Работа с дыханием. В звукопроизношении важно то, как ребенок дышит, для произношения фраз важна длина и сила выдоха, глубина вдоха. В процессе речи используется диафрагмальное дыхание, которое отрабатывается специальными упражнениями.</w:t>
      </w:r>
    </w:p>
    <w:p w:rsidR="00000000" w:rsidDel="00000000" w:rsidP="00000000" w:rsidRDefault="00000000" w:rsidRPr="00000000" w14:paraId="0000001E">
      <w:pPr>
        <w:rPr>
          <w:b w:val="1"/>
          <w:bCs w:val="1"/>
        </w:rPr>
      </w:pPr>
      <w:r w:rsidDel="00000000" w:rsidR="00000000" w:rsidRPr="00000000">
        <w:rPr>
          <w:b w:val="1"/>
          <w:bCs w:val="1"/>
          <w:rtl w:val="0"/>
        </w:rPr>
        <w:t xml:space="preserve">Работа с артикуляционным аппаратом и звукоподражанием. Артикуляция — координация органов речи для произношения отдельных звуков. Чтобы речь сформировалась четкой, чистой, ритмичной, без запинок, проводится логопедическая работа. Педагог, работающий с ребенком, должен сам обладать грамотной и правильной речью.</w:t>
      </w:r>
    </w:p>
    <w:p w:rsidR="00000000" w:rsidDel="00000000" w:rsidP="00000000" w:rsidRDefault="00000000" w:rsidRPr="00000000" w14:paraId="0000001F">
      <w:pPr>
        <w:rPr>
          <w:b w:val="1"/>
          <w:bCs w:val="1"/>
        </w:rPr>
      </w:pPr>
      <w:r w:rsidDel="00000000" w:rsidR="00000000" w:rsidRPr="00000000">
        <w:rPr>
          <w:b w:val="1"/>
          <w:bCs w:val="1"/>
          <w:rtl w:val="0"/>
        </w:rPr>
        <w:t xml:space="preserve">Предметная деятельность — основа развития речи маленьких детей, поэтому необходимо создавать условия для свободной манипуляции с предметами.</w:t>
      </w:r>
    </w:p>
    <w:p w:rsidR="00000000" w:rsidDel="00000000" w:rsidP="00000000" w:rsidRDefault="00000000" w:rsidRPr="00000000" w14:paraId="00000020">
      <w:pPr>
        <w:rPr>
          <w:b w:val="1"/>
          <w:bCs w:val="1"/>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