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A6" w:rsidRDefault="00970E46">
      <w:pPr>
        <w:shd w:val="clear" w:color="auto" w:fill="FFFFFF"/>
        <w:spacing w:before="300" w:after="150" w:line="240" w:lineRule="auto"/>
        <w:jc w:val="center"/>
        <w:outlineLvl w:val="1"/>
        <w:rPr>
          <w:rFonts w:ascii="Times New Roman" w:eastAsia="Times New Roman" w:hAnsi="Times New Roman" w:cs="Times New Roman"/>
          <w:b/>
          <w:bCs/>
          <w:kern w:val="0"/>
          <w:sz w:val="36"/>
          <w:szCs w:val="36"/>
          <w:lang w:eastAsia="ru-RU"/>
          <w14:ligatures w14:val="none"/>
        </w:rPr>
      </w:pPr>
      <w:r>
        <w:rPr>
          <w:rFonts w:ascii="Times New Roman" w:eastAsia="Times New Roman" w:hAnsi="Times New Roman" w:cs="Times New Roman"/>
          <w:b/>
          <w:bCs/>
          <w:kern w:val="0"/>
          <w:sz w:val="36"/>
          <w:szCs w:val="36"/>
          <w:lang w:eastAsia="ru-RU"/>
          <w14:ligatures w14:val="none"/>
        </w:rPr>
        <w:t xml:space="preserve">Краткосрочный проект </w:t>
      </w:r>
    </w:p>
    <w:p w:rsidR="009274A6" w:rsidRDefault="00970E46">
      <w:pPr>
        <w:shd w:val="clear" w:color="auto" w:fill="FFFFFF"/>
        <w:spacing w:after="150" w:line="240" w:lineRule="auto"/>
        <w:jc w:val="center"/>
        <w:rPr>
          <w:rFonts w:ascii="Times New Roman" w:eastAsia="Arial" w:hAnsi="Times New Roman" w:cs="Times New Roman"/>
          <w:sz w:val="32"/>
          <w:szCs w:val="32"/>
          <w:shd w:val="clear" w:color="auto" w:fill="FFFFFF"/>
        </w:rPr>
      </w:pPr>
      <w:r>
        <w:rPr>
          <w:rStyle w:val="a3"/>
          <w:rFonts w:ascii="Times New Roman" w:eastAsia="Arial" w:hAnsi="Times New Roman" w:cs="Times New Roman"/>
          <w:sz w:val="32"/>
          <w:szCs w:val="32"/>
          <w:shd w:val="clear" w:color="auto" w:fill="FFFFFF"/>
        </w:rPr>
        <w:t>«Любим мы трудиться, нам без дела не сидится!»</w:t>
      </w:r>
      <w:r>
        <w:rPr>
          <w:rFonts w:ascii="Times New Roman" w:eastAsia="Arial" w:hAnsi="Times New Roman" w:cs="Times New Roman"/>
          <w:sz w:val="32"/>
          <w:szCs w:val="32"/>
          <w:shd w:val="clear" w:color="auto" w:fill="FFFFFF"/>
        </w:rPr>
        <w:t>.</w:t>
      </w:r>
    </w:p>
    <w:p w:rsidR="006D36F3" w:rsidRPr="006D36F3" w:rsidRDefault="006D36F3" w:rsidP="006D36F3">
      <w:pPr>
        <w:shd w:val="clear" w:color="auto" w:fill="FFFFFF"/>
        <w:spacing w:after="150" w:line="240" w:lineRule="auto"/>
        <w:contextualSpacing/>
        <w:jc w:val="both"/>
        <w:rPr>
          <w:rFonts w:ascii="Times New Roman" w:eastAsia="Times New Roman" w:hAnsi="Times New Roman" w:cs="Times New Roman"/>
          <w:b/>
          <w:bCs/>
          <w:kern w:val="0"/>
          <w:sz w:val="28"/>
          <w:szCs w:val="28"/>
          <w:shd w:val="clear" w:color="auto" w:fill="FFFFFF"/>
          <w:lang w:eastAsia="ru-RU"/>
          <w14:ligatures w14:val="none"/>
        </w:rPr>
      </w:pPr>
      <w:r w:rsidRPr="006D36F3">
        <w:rPr>
          <w:rFonts w:ascii="Times New Roman" w:eastAsia="Times New Roman" w:hAnsi="Times New Roman" w:cs="Times New Roman"/>
          <w:b/>
          <w:bCs/>
          <w:kern w:val="0"/>
          <w:sz w:val="28"/>
          <w:szCs w:val="28"/>
          <w:shd w:val="clear" w:color="auto" w:fill="FFFFFF"/>
          <w:lang w:eastAsia="ru-RU"/>
          <w14:ligatures w14:val="none"/>
        </w:rPr>
        <w:t>Актуальность:</w:t>
      </w:r>
    </w:p>
    <w:p w:rsidR="00390B6D" w:rsidRPr="00390B6D" w:rsidRDefault="00390B6D" w:rsidP="00390B6D">
      <w:pPr>
        <w:shd w:val="clear" w:color="auto" w:fill="FFFFFF"/>
        <w:spacing w:after="150" w:line="240" w:lineRule="auto"/>
        <w:ind w:firstLine="709"/>
        <w:contextualSpacing/>
        <w:jc w:val="both"/>
        <w:rPr>
          <w:rFonts w:ascii="Times New Roman" w:eastAsia="Times New Roman" w:hAnsi="Times New Roman" w:cs="Times New Roman"/>
          <w:bCs/>
          <w:kern w:val="0"/>
          <w:sz w:val="28"/>
          <w:szCs w:val="28"/>
          <w:shd w:val="clear" w:color="auto" w:fill="FFFFFF"/>
          <w:lang w:eastAsia="ru-RU"/>
          <w14:ligatures w14:val="none"/>
        </w:rPr>
      </w:pPr>
      <w:r>
        <w:rPr>
          <w:rFonts w:ascii="Times New Roman" w:eastAsia="Times New Roman" w:hAnsi="Times New Roman" w:cs="Times New Roman"/>
          <w:bCs/>
          <w:kern w:val="0"/>
          <w:sz w:val="28"/>
          <w:szCs w:val="28"/>
          <w:shd w:val="clear" w:color="auto" w:fill="FFFFFF"/>
          <w:lang w:eastAsia="ru-RU"/>
          <w14:ligatures w14:val="none"/>
        </w:rPr>
        <w:t>Чтение книг, помогает узнавать что-то новое</w:t>
      </w:r>
      <w:r w:rsidRPr="00390B6D">
        <w:rPr>
          <w:rFonts w:ascii="Times New Roman" w:eastAsia="Times New Roman" w:hAnsi="Times New Roman" w:cs="Times New Roman"/>
          <w:bCs/>
          <w:kern w:val="0"/>
          <w:sz w:val="28"/>
          <w:szCs w:val="28"/>
          <w:shd w:val="clear" w:color="auto" w:fill="FFFFFF"/>
          <w:lang w:eastAsia="ru-RU"/>
          <w14:ligatures w14:val="none"/>
        </w:rPr>
        <w:t xml:space="preserve">, </w:t>
      </w:r>
      <w:r>
        <w:rPr>
          <w:rFonts w:ascii="Times New Roman" w:eastAsia="Times New Roman" w:hAnsi="Times New Roman" w:cs="Times New Roman"/>
          <w:bCs/>
          <w:kern w:val="0"/>
          <w:sz w:val="28"/>
          <w:szCs w:val="28"/>
          <w:shd w:val="clear" w:color="auto" w:fill="FFFFFF"/>
          <w:lang w:eastAsia="ru-RU"/>
          <w14:ligatures w14:val="none"/>
        </w:rPr>
        <w:t xml:space="preserve">дети </w:t>
      </w:r>
      <w:r w:rsidRPr="00390B6D">
        <w:rPr>
          <w:rFonts w:ascii="Times New Roman" w:eastAsia="Times New Roman" w:hAnsi="Times New Roman" w:cs="Times New Roman"/>
          <w:bCs/>
          <w:kern w:val="0"/>
          <w:sz w:val="28"/>
          <w:szCs w:val="28"/>
          <w:shd w:val="clear" w:color="auto" w:fill="FFFFFF"/>
          <w:lang w:eastAsia="ru-RU"/>
          <w14:ligatures w14:val="none"/>
        </w:rPr>
        <w:t>сопере</w:t>
      </w:r>
      <w:r>
        <w:rPr>
          <w:rFonts w:ascii="Times New Roman" w:eastAsia="Times New Roman" w:hAnsi="Times New Roman" w:cs="Times New Roman"/>
          <w:bCs/>
          <w:kern w:val="0"/>
          <w:sz w:val="28"/>
          <w:szCs w:val="28"/>
          <w:shd w:val="clear" w:color="auto" w:fill="FFFFFF"/>
          <w:lang w:eastAsia="ru-RU"/>
          <w14:ligatures w14:val="none"/>
        </w:rPr>
        <w:t>живают вместе с героем события, уча</w:t>
      </w:r>
      <w:r w:rsidRPr="00390B6D">
        <w:rPr>
          <w:rFonts w:ascii="Times New Roman" w:eastAsia="Times New Roman" w:hAnsi="Times New Roman" w:cs="Times New Roman"/>
          <w:bCs/>
          <w:kern w:val="0"/>
          <w:sz w:val="28"/>
          <w:szCs w:val="28"/>
          <w:shd w:val="clear" w:color="auto" w:fill="FFFFFF"/>
          <w:lang w:eastAsia="ru-RU"/>
          <w14:ligatures w14:val="none"/>
        </w:rPr>
        <w:t>т</w:t>
      </w:r>
      <w:r>
        <w:rPr>
          <w:rFonts w:ascii="Times New Roman" w:eastAsia="Times New Roman" w:hAnsi="Times New Roman" w:cs="Times New Roman"/>
          <w:bCs/>
          <w:kern w:val="0"/>
          <w:sz w:val="28"/>
          <w:szCs w:val="28"/>
          <w:shd w:val="clear" w:color="auto" w:fill="FFFFFF"/>
          <w:lang w:eastAsia="ru-RU"/>
          <w14:ligatures w14:val="none"/>
        </w:rPr>
        <w:t>ся</w:t>
      </w:r>
      <w:r w:rsidRPr="00390B6D">
        <w:rPr>
          <w:rFonts w:ascii="Times New Roman" w:eastAsia="Times New Roman" w:hAnsi="Times New Roman" w:cs="Times New Roman"/>
          <w:bCs/>
          <w:kern w:val="0"/>
          <w:sz w:val="28"/>
          <w:szCs w:val="28"/>
          <w:shd w:val="clear" w:color="auto" w:fill="FFFFFF"/>
          <w:lang w:eastAsia="ru-RU"/>
          <w14:ligatures w14:val="none"/>
        </w:rPr>
        <w:t xml:space="preserve"> правильно составлять фразы и грамотно излагать свои мысли, поэтому после прочтения мы с детьми кратко рассказывали о том, что они услышали и узнали нового. Чтение дает отличную возможность почувствовать себя не просто ребенком, оно дает возможность примерить на себя роль любого понравившегося персонажа.</w:t>
      </w:r>
    </w:p>
    <w:p w:rsidR="00390B6D" w:rsidRPr="00390B6D" w:rsidRDefault="00390B6D" w:rsidP="00390B6D">
      <w:pPr>
        <w:shd w:val="clear" w:color="auto" w:fill="FFFFFF"/>
        <w:spacing w:after="150" w:line="240" w:lineRule="auto"/>
        <w:ind w:firstLine="709"/>
        <w:contextualSpacing/>
        <w:jc w:val="both"/>
        <w:rPr>
          <w:rFonts w:ascii="Times New Roman" w:eastAsia="Times New Roman" w:hAnsi="Times New Roman" w:cs="Times New Roman"/>
          <w:bCs/>
          <w:kern w:val="0"/>
          <w:sz w:val="28"/>
          <w:szCs w:val="28"/>
          <w:shd w:val="clear" w:color="auto" w:fill="FFFFFF"/>
          <w:lang w:eastAsia="ru-RU"/>
          <w14:ligatures w14:val="none"/>
        </w:rPr>
      </w:pPr>
      <w:r w:rsidRPr="00390B6D">
        <w:rPr>
          <w:rFonts w:ascii="Times New Roman" w:eastAsia="Times New Roman" w:hAnsi="Times New Roman" w:cs="Times New Roman"/>
          <w:bCs/>
          <w:kern w:val="0"/>
          <w:sz w:val="28"/>
          <w:szCs w:val="28"/>
          <w:shd w:val="clear" w:color="auto" w:fill="FFFFFF"/>
          <w:lang w:eastAsia="ru-RU"/>
          <w14:ligatures w14:val="none"/>
        </w:rPr>
        <w:t xml:space="preserve">Однажды, прочитав пословицы о </w:t>
      </w:r>
      <w:proofErr w:type="gramStart"/>
      <w:r w:rsidRPr="00390B6D">
        <w:rPr>
          <w:rFonts w:ascii="Times New Roman" w:eastAsia="Times New Roman" w:hAnsi="Times New Roman" w:cs="Times New Roman"/>
          <w:bCs/>
          <w:kern w:val="0"/>
          <w:sz w:val="28"/>
          <w:szCs w:val="28"/>
          <w:shd w:val="clear" w:color="auto" w:fill="FFFFFF"/>
          <w:lang w:eastAsia="ru-RU"/>
          <w14:ligatures w14:val="none"/>
        </w:rPr>
        <w:t>труде</w:t>
      </w:r>
      <w:proofErr w:type="gramEnd"/>
      <w:r w:rsidRPr="00390B6D">
        <w:rPr>
          <w:rFonts w:ascii="Times New Roman" w:eastAsia="Times New Roman" w:hAnsi="Times New Roman" w:cs="Times New Roman"/>
          <w:bCs/>
          <w:kern w:val="0"/>
          <w:sz w:val="28"/>
          <w:szCs w:val="28"/>
          <w:shd w:val="clear" w:color="auto" w:fill="FFFFFF"/>
          <w:lang w:eastAsia="ru-RU"/>
          <w14:ligatures w14:val="none"/>
        </w:rPr>
        <w:t xml:space="preserve"> «Терпенье и труд все перетрут», «Глаза страшатся, а руки делают». «Труд-кормит,</w:t>
      </w:r>
      <w:r>
        <w:rPr>
          <w:rFonts w:ascii="Times New Roman" w:eastAsia="Times New Roman" w:hAnsi="Times New Roman" w:cs="Times New Roman"/>
          <w:bCs/>
          <w:kern w:val="0"/>
          <w:sz w:val="28"/>
          <w:szCs w:val="28"/>
          <w:shd w:val="clear" w:color="auto" w:fill="FFFFFF"/>
          <w:lang w:eastAsia="ru-RU"/>
          <w14:ligatures w14:val="none"/>
        </w:rPr>
        <w:t xml:space="preserve"> </w:t>
      </w:r>
      <w:r w:rsidRPr="00390B6D">
        <w:rPr>
          <w:rFonts w:ascii="Times New Roman" w:eastAsia="Times New Roman" w:hAnsi="Times New Roman" w:cs="Times New Roman"/>
          <w:bCs/>
          <w:kern w:val="0"/>
          <w:sz w:val="28"/>
          <w:szCs w:val="28"/>
          <w:shd w:val="clear" w:color="auto" w:fill="FFFFFF"/>
          <w:lang w:eastAsia="ru-RU"/>
          <w14:ligatures w14:val="none"/>
        </w:rPr>
        <w:t xml:space="preserve">а лень </w:t>
      </w:r>
      <w:proofErr w:type="gramStart"/>
      <w:r w:rsidRPr="00390B6D">
        <w:rPr>
          <w:rFonts w:ascii="Times New Roman" w:eastAsia="Times New Roman" w:hAnsi="Times New Roman" w:cs="Times New Roman"/>
          <w:bCs/>
          <w:kern w:val="0"/>
          <w:sz w:val="28"/>
          <w:szCs w:val="28"/>
          <w:shd w:val="clear" w:color="auto" w:fill="FFFFFF"/>
          <w:lang w:eastAsia="ru-RU"/>
          <w14:ligatures w14:val="none"/>
        </w:rPr>
        <w:t>–п</w:t>
      </w:r>
      <w:proofErr w:type="gramEnd"/>
      <w:r w:rsidRPr="00390B6D">
        <w:rPr>
          <w:rFonts w:ascii="Times New Roman" w:eastAsia="Times New Roman" w:hAnsi="Times New Roman" w:cs="Times New Roman"/>
          <w:bCs/>
          <w:kern w:val="0"/>
          <w:sz w:val="28"/>
          <w:szCs w:val="28"/>
          <w:shd w:val="clear" w:color="auto" w:fill="FFFFFF"/>
          <w:lang w:eastAsia="ru-RU"/>
          <w14:ligatures w14:val="none"/>
        </w:rPr>
        <w:t xml:space="preserve">ортит» </w:t>
      </w:r>
      <w:r>
        <w:rPr>
          <w:rFonts w:ascii="Times New Roman" w:eastAsia="Times New Roman" w:hAnsi="Times New Roman" w:cs="Times New Roman"/>
          <w:bCs/>
          <w:kern w:val="0"/>
          <w:sz w:val="28"/>
          <w:szCs w:val="28"/>
          <w:shd w:val="clear" w:color="auto" w:fill="FFFFFF"/>
          <w:lang w:eastAsia="ru-RU"/>
          <w14:ligatures w14:val="none"/>
        </w:rPr>
        <w:t xml:space="preserve">дети </w:t>
      </w:r>
      <w:r w:rsidRPr="00390B6D">
        <w:rPr>
          <w:rFonts w:ascii="Times New Roman" w:eastAsia="Times New Roman" w:hAnsi="Times New Roman" w:cs="Times New Roman"/>
          <w:bCs/>
          <w:kern w:val="0"/>
          <w:sz w:val="28"/>
          <w:szCs w:val="28"/>
          <w:shd w:val="clear" w:color="auto" w:fill="FFFFFF"/>
          <w:lang w:eastAsia="ru-RU"/>
          <w14:ligatures w14:val="none"/>
        </w:rPr>
        <w:t>с затруднением могли изложить свои мысли, объясняя что эти пословицы означают. Это стало толчком для создания данного проекта. Ведь когда ребёнок будет иметь личный опыт, ему будет легче изъясниться. Труд оказывает существенное влияние и на умственное развитие ребенка. Он требует сообразительности, инициативы, активного восприятия, наблюдательности, внимания, сосредоточенности, тренирует память. Труд развивает мышление — ребенку приходится сравнивать, сопоставлять предметы и явления, с которыми он имеет дело.</w:t>
      </w:r>
    </w:p>
    <w:p w:rsidR="00390B6D" w:rsidRDefault="00390B6D">
      <w:pPr>
        <w:shd w:val="clear" w:color="auto" w:fill="FFFFFF"/>
        <w:spacing w:after="150" w:line="240" w:lineRule="auto"/>
        <w:jc w:val="both"/>
        <w:rPr>
          <w:rFonts w:ascii="Times New Roman" w:eastAsia="Times New Roman" w:hAnsi="Times New Roman" w:cs="Times New Roman"/>
          <w:b/>
          <w:bCs/>
          <w:kern w:val="0"/>
          <w:sz w:val="28"/>
          <w:szCs w:val="28"/>
          <w:shd w:val="clear" w:color="auto" w:fill="FFFFFF"/>
          <w:lang w:eastAsia="ru-RU"/>
          <w14:ligatures w14:val="none"/>
        </w:rPr>
      </w:pPr>
    </w:p>
    <w:p w:rsidR="009274A6" w:rsidRDefault="00390B6D">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Цель</w:t>
      </w:r>
      <w:r w:rsidR="00970E46">
        <w:rPr>
          <w:rFonts w:ascii="Times New Roman" w:eastAsia="Times New Roman" w:hAnsi="Times New Roman" w:cs="Times New Roman"/>
          <w:kern w:val="0"/>
          <w:sz w:val="28"/>
          <w:szCs w:val="28"/>
          <w:shd w:val="clear" w:color="auto" w:fill="FFFFFF"/>
          <w:lang w:eastAsia="ru-RU"/>
          <w14:ligatures w14:val="none"/>
        </w:rPr>
        <w:t xml:space="preserve"> данного проекта: </w:t>
      </w:r>
      <w:r w:rsidRPr="00390B6D">
        <w:rPr>
          <w:rFonts w:ascii="Times New Roman" w:eastAsia="Times New Roman" w:hAnsi="Times New Roman" w:cs="Times New Roman"/>
          <w:kern w:val="0"/>
          <w:sz w:val="28"/>
          <w:szCs w:val="28"/>
          <w:shd w:val="clear" w:color="auto" w:fill="FFFFFF"/>
          <w:lang w:eastAsia="ru-RU"/>
          <w14:ligatures w14:val="none"/>
        </w:rPr>
        <w:t xml:space="preserve">формирование у дошкольников представлений о </w:t>
      </w:r>
      <w:proofErr w:type="gramStart"/>
      <w:r w:rsidRPr="00390B6D">
        <w:rPr>
          <w:rFonts w:ascii="Times New Roman" w:eastAsia="Times New Roman" w:hAnsi="Times New Roman" w:cs="Times New Roman"/>
          <w:kern w:val="0"/>
          <w:sz w:val="28"/>
          <w:szCs w:val="28"/>
          <w:shd w:val="clear" w:color="auto" w:fill="FFFFFF"/>
          <w:lang w:eastAsia="ru-RU"/>
          <w14:ligatures w14:val="none"/>
        </w:rPr>
        <w:t>труде</w:t>
      </w:r>
      <w:proofErr w:type="gramEnd"/>
      <w:r w:rsidRPr="00390B6D">
        <w:rPr>
          <w:rFonts w:ascii="Times New Roman" w:eastAsia="Times New Roman" w:hAnsi="Times New Roman" w:cs="Times New Roman"/>
          <w:kern w:val="0"/>
          <w:sz w:val="28"/>
          <w:szCs w:val="28"/>
          <w:shd w:val="clear" w:color="auto" w:fill="FFFFFF"/>
          <w:lang w:eastAsia="ru-RU"/>
          <w14:ligatures w14:val="none"/>
        </w:rPr>
        <w:t>, его значении в жизни человека, накопление практического опыта, формирование навыков и умений</w:t>
      </w:r>
      <w:r>
        <w:rPr>
          <w:rFonts w:ascii="Times New Roman" w:eastAsia="Times New Roman" w:hAnsi="Times New Roman" w:cs="Times New Roman"/>
          <w:kern w:val="0"/>
          <w:sz w:val="28"/>
          <w:szCs w:val="28"/>
          <w:shd w:val="clear" w:color="auto" w:fill="FFFFFF"/>
          <w:lang w:eastAsia="ru-RU"/>
          <w14:ligatures w14:val="none"/>
        </w:rPr>
        <w:t>.</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Задачи:</w:t>
      </w:r>
    </w:p>
    <w:p w:rsidR="009274A6" w:rsidRDefault="006D36F3">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 Формировать представления</w:t>
      </w:r>
      <w:r w:rsidR="00970E46">
        <w:rPr>
          <w:rFonts w:ascii="Times New Roman" w:eastAsia="Times New Roman" w:hAnsi="Times New Roman" w:cs="Times New Roman"/>
          <w:kern w:val="0"/>
          <w:sz w:val="28"/>
          <w:szCs w:val="28"/>
          <w:lang w:eastAsia="ru-RU"/>
          <w14:ligatures w14:val="none"/>
        </w:rPr>
        <w:t xml:space="preserve"> дошкольников о </w:t>
      </w:r>
      <w:proofErr w:type="gramStart"/>
      <w:r w:rsidR="00970E46">
        <w:rPr>
          <w:rFonts w:ascii="Times New Roman" w:eastAsia="Times New Roman" w:hAnsi="Times New Roman" w:cs="Times New Roman"/>
          <w:kern w:val="0"/>
          <w:sz w:val="28"/>
          <w:szCs w:val="28"/>
          <w:lang w:eastAsia="ru-RU"/>
          <w14:ligatures w14:val="none"/>
        </w:rPr>
        <w:t>видах</w:t>
      </w:r>
      <w:proofErr w:type="gramEnd"/>
      <w:r w:rsidR="00970E46">
        <w:rPr>
          <w:rFonts w:ascii="Times New Roman" w:eastAsia="Times New Roman" w:hAnsi="Times New Roman" w:cs="Times New Roman"/>
          <w:kern w:val="0"/>
          <w:sz w:val="28"/>
          <w:szCs w:val="28"/>
          <w:lang w:eastAsia="ru-RU"/>
          <w14:ligatures w14:val="none"/>
        </w:rPr>
        <w:t xml:space="preserve"> детского труда; о труде взрослых, его роли в обществе и жизни каждого человека.</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6D36F3">
        <w:rPr>
          <w:rFonts w:ascii="Times New Roman" w:eastAsia="Times New Roman" w:hAnsi="Times New Roman" w:cs="Times New Roman"/>
          <w:kern w:val="0"/>
          <w:sz w:val="28"/>
          <w:szCs w:val="28"/>
          <w:lang w:eastAsia="ru-RU"/>
          <w14:ligatures w14:val="none"/>
        </w:rPr>
        <w:t xml:space="preserve"> Развивать трудовую деятельность, познавательные процессы.</w:t>
      </w:r>
      <w:r w:rsidR="00390B6D">
        <w:rPr>
          <w:rFonts w:ascii="Times New Roman" w:eastAsia="Times New Roman" w:hAnsi="Times New Roman" w:cs="Times New Roman"/>
          <w:kern w:val="0"/>
          <w:sz w:val="28"/>
          <w:szCs w:val="28"/>
          <w:lang w:eastAsia="ru-RU"/>
          <w14:ligatures w14:val="none"/>
        </w:rPr>
        <w:t xml:space="preserve"> </w:t>
      </w:r>
    </w:p>
    <w:p w:rsidR="009274A6" w:rsidRDefault="006D36F3">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 Воспитывать у детей ценностное отношение</w:t>
      </w:r>
      <w:r w:rsidR="00970E46">
        <w:rPr>
          <w:rFonts w:ascii="Times New Roman" w:eastAsia="Times New Roman" w:hAnsi="Times New Roman" w:cs="Times New Roman"/>
          <w:kern w:val="0"/>
          <w:sz w:val="28"/>
          <w:szCs w:val="28"/>
          <w:lang w:eastAsia="ru-RU"/>
          <w14:ligatures w14:val="none"/>
        </w:rPr>
        <w:t xml:space="preserve"> к собственному труду, труду других людей и его результатам.</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Ожидаемые результаты:</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уважение к труду и желание помогать старшим;</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развитые трудовые способности;</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трудолюбие, ответственное отношение к труду;</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сформированные навыки организации совместного труда.</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Участники проекта: </w:t>
      </w:r>
      <w:r>
        <w:rPr>
          <w:rFonts w:ascii="Times New Roman" w:eastAsia="Times New Roman" w:hAnsi="Times New Roman" w:cs="Times New Roman"/>
          <w:kern w:val="0"/>
          <w:sz w:val="28"/>
          <w:szCs w:val="28"/>
          <w:lang w:eastAsia="ru-RU"/>
          <w14:ligatures w14:val="none"/>
        </w:rPr>
        <w:t>дети, воспитатели, сотрудники ДОУ, родители.</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Понедельник:</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Самообслуживание</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 xml:space="preserve">Цель: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Закреплять навык мытья рук перед едой в правильной последовательности. Закреплять умения детей аккуратно пользоваться столовыми </w:t>
      </w:r>
      <w:r>
        <w:rPr>
          <w:rFonts w:ascii="Times New Roman" w:eastAsia="Times New Roman" w:hAnsi="Times New Roman" w:cs="Times New Roman"/>
          <w:kern w:val="0"/>
          <w:sz w:val="28"/>
          <w:szCs w:val="28"/>
          <w:shd w:val="clear" w:color="auto" w:fill="FFFFFF"/>
          <w:lang w:eastAsia="ru-RU"/>
          <w14:ligatures w14:val="none"/>
        </w:rPr>
        <w:lastRenderedPageBreak/>
        <w:t>приборами; правильно вести себя за столом; обращаться с просьбой, благодарить. Учить замечать и самостоятельно устранять непорядок в своем внешнем виде, тактично сообщать товарищу о необходимости что-то поправить в одежде, прическе. Формировать такие качества, как отзывчивость, взаимопомощь, скромность, доброта.</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Мероприятия с детьми:</w:t>
      </w:r>
    </w:p>
    <w:p w:rsidR="009274A6" w:rsidRDefault="00970E46">
      <w:pPr>
        <w:numPr>
          <w:ilvl w:val="0"/>
          <w:numId w:val="1"/>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Игра «Расстегни и застегни пуговицы»</w:t>
      </w:r>
    </w:p>
    <w:p w:rsidR="009274A6" w:rsidRDefault="00970E46">
      <w:pPr>
        <w:numPr>
          <w:ilvl w:val="0"/>
          <w:numId w:val="1"/>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Упражнение «Мы правильно моем ручки»</w:t>
      </w:r>
    </w:p>
    <w:p w:rsidR="009274A6" w:rsidRDefault="00970E46">
      <w:pPr>
        <w:numPr>
          <w:ilvl w:val="0"/>
          <w:numId w:val="1"/>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Игра «Всё делаем по порядку».</w:t>
      </w:r>
    </w:p>
    <w:p w:rsidR="009274A6" w:rsidRDefault="00970E46">
      <w:pPr>
        <w:numPr>
          <w:ilvl w:val="0"/>
          <w:numId w:val="1"/>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Беседа по КГН: «Урок гигиены»</w:t>
      </w:r>
    </w:p>
    <w:p w:rsidR="009274A6" w:rsidRPr="00390B6D" w:rsidRDefault="00970E46" w:rsidP="00390B6D">
      <w:pPr>
        <w:numPr>
          <w:ilvl w:val="0"/>
          <w:numId w:val="1"/>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Ситуативная беседа: «Культура поведения во время приёма пищи»</w:t>
      </w:r>
    </w:p>
    <w:p w:rsidR="009274A6" w:rsidRDefault="00970E46" w:rsidP="00390B6D">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Вторник</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Труд в природе</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 xml:space="preserve">Цель: Воспитывать трудолюбие, наблюдательность, бережное отношение к окружающей природе. Продолжать учить самостоятельно и ответственно выполнять обязанности дежурного в уголке природы: поливать комнатные растения, рыхлить почву. Зимой с помощью воспитателя посадить лук на подоконнике, пересаживать цветущие растения из грунта в уголок природы. </w:t>
      </w:r>
      <w:proofErr w:type="gramStart"/>
      <w:r>
        <w:rPr>
          <w:rFonts w:ascii="Times New Roman" w:eastAsia="Times New Roman" w:hAnsi="Times New Roman" w:cs="Times New Roman"/>
          <w:kern w:val="0"/>
          <w:sz w:val="28"/>
          <w:szCs w:val="28"/>
          <w:shd w:val="clear" w:color="auto" w:fill="FFFFFF"/>
          <w:lang w:eastAsia="ru-RU"/>
          <w14:ligatures w14:val="none"/>
        </w:rPr>
        <w:t>Приучать детей делиться</w:t>
      </w:r>
      <w:proofErr w:type="gramEnd"/>
      <w:r>
        <w:rPr>
          <w:rFonts w:ascii="Times New Roman" w:eastAsia="Times New Roman" w:hAnsi="Times New Roman" w:cs="Times New Roman"/>
          <w:kern w:val="0"/>
          <w:sz w:val="28"/>
          <w:szCs w:val="28"/>
          <w:shd w:val="clear" w:color="auto" w:fill="FFFFFF"/>
          <w:lang w:eastAsia="ru-RU"/>
          <w14:ligatures w14:val="none"/>
        </w:rPr>
        <w:t xml:space="preserve"> своими впечатлениями, оценивать результаты своего труда.</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Мероприятия с детьми:</w:t>
      </w:r>
    </w:p>
    <w:p w:rsidR="009274A6" w:rsidRDefault="00970E46">
      <w:pPr>
        <w:numPr>
          <w:ilvl w:val="0"/>
          <w:numId w:val="2"/>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Ситуация: «Почему завяли цветы на окошке?»</w:t>
      </w:r>
    </w:p>
    <w:p w:rsidR="009274A6" w:rsidRDefault="00970E46">
      <w:pPr>
        <w:numPr>
          <w:ilvl w:val="0"/>
          <w:numId w:val="2"/>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Игра «Что сначала, что потом?» (алгоритм роста растения)</w:t>
      </w:r>
    </w:p>
    <w:p w:rsidR="009274A6" w:rsidRDefault="00970E46">
      <w:pPr>
        <w:numPr>
          <w:ilvl w:val="0"/>
          <w:numId w:val="2"/>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Полив комнатных растений, опрыскивание растений водой.</w:t>
      </w:r>
    </w:p>
    <w:p w:rsidR="009274A6" w:rsidRDefault="00970E46">
      <w:pPr>
        <w:numPr>
          <w:ilvl w:val="0"/>
          <w:numId w:val="2"/>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Уборка мусора на участке</w:t>
      </w:r>
    </w:p>
    <w:p w:rsidR="009274A6" w:rsidRDefault="00970E46">
      <w:pPr>
        <w:numPr>
          <w:ilvl w:val="0"/>
          <w:numId w:val="2"/>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Посадка лука</w:t>
      </w:r>
    </w:p>
    <w:p w:rsidR="009274A6" w:rsidRDefault="00970E46" w:rsidP="00390B6D">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Среда</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Ручной труд и художественный труд.</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Цель: Развивать познавательные, конструктивные, творческие и художественные способности в процессе создания образов, используя различные материалы и техники.</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Мероприятия для детей:</w:t>
      </w:r>
    </w:p>
    <w:p w:rsidR="009274A6" w:rsidRDefault="00970E46">
      <w:pPr>
        <w:numPr>
          <w:ilvl w:val="0"/>
          <w:numId w:val="3"/>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 xml:space="preserve">Игра «Подарки от </w:t>
      </w:r>
      <w:proofErr w:type="spellStart"/>
      <w:r>
        <w:rPr>
          <w:rFonts w:ascii="Times New Roman" w:eastAsia="Times New Roman" w:hAnsi="Times New Roman" w:cs="Times New Roman"/>
          <w:kern w:val="0"/>
          <w:sz w:val="28"/>
          <w:szCs w:val="28"/>
          <w:shd w:val="clear" w:color="auto" w:fill="FFFFFF"/>
          <w:lang w:eastAsia="ru-RU"/>
          <w14:ligatures w14:val="none"/>
        </w:rPr>
        <w:t>Лесовичка</w:t>
      </w:r>
      <w:proofErr w:type="spellEnd"/>
      <w:r>
        <w:rPr>
          <w:rFonts w:ascii="Times New Roman" w:eastAsia="Times New Roman" w:hAnsi="Times New Roman" w:cs="Times New Roman"/>
          <w:kern w:val="0"/>
          <w:sz w:val="28"/>
          <w:szCs w:val="28"/>
          <w:shd w:val="clear" w:color="auto" w:fill="FFFFFF"/>
          <w:lang w:eastAsia="ru-RU"/>
          <w14:ligatures w14:val="none"/>
        </w:rPr>
        <w:t>»</w:t>
      </w:r>
    </w:p>
    <w:p w:rsidR="009274A6" w:rsidRDefault="00970E46">
      <w:pPr>
        <w:numPr>
          <w:ilvl w:val="0"/>
          <w:numId w:val="3"/>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Игра «Что из чего?»</w:t>
      </w:r>
    </w:p>
    <w:p w:rsidR="009274A6" w:rsidRDefault="00970E46">
      <w:pPr>
        <w:numPr>
          <w:ilvl w:val="0"/>
          <w:numId w:val="3"/>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«Волшебница-бумага» (оригами)</w:t>
      </w:r>
    </w:p>
    <w:p w:rsidR="009274A6" w:rsidRDefault="00970E46">
      <w:pPr>
        <w:numPr>
          <w:ilvl w:val="0"/>
          <w:numId w:val="3"/>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Мастерская «Ремонт книжек, игровых коробок»</w:t>
      </w:r>
    </w:p>
    <w:p w:rsidR="009274A6" w:rsidRDefault="00970E46">
      <w:pPr>
        <w:numPr>
          <w:ilvl w:val="0"/>
          <w:numId w:val="3"/>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«Домашние обязанности для детей. Без напоминания и с удовольствием» для родителей.</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 xml:space="preserve">Цель: привлечь родителей к трудовому воспитанию дошкольников, закрепить представление детей о домашнем </w:t>
      </w:r>
      <w:proofErr w:type="gramStart"/>
      <w:r>
        <w:rPr>
          <w:rFonts w:ascii="Times New Roman" w:eastAsia="Times New Roman" w:hAnsi="Times New Roman" w:cs="Times New Roman"/>
          <w:kern w:val="0"/>
          <w:sz w:val="28"/>
          <w:szCs w:val="28"/>
          <w:shd w:val="clear" w:color="auto" w:fill="FFFFFF"/>
          <w:lang w:eastAsia="ru-RU"/>
          <w14:ligatures w14:val="none"/>
        </w:rPr>
        <w:t>труде</w:t>
      </w:r>
      <w:proofErr w:type="gramEnd"/>
      <w:r>
        <w:rPr>
          <w:rFonts w:ascii="Times New Roman" w:eastAsia="Times New Roman" w:hAnsi="Times New Roman" w:cs="Times New Roman"/>
          <w:kern w:val="0"/>
          <w:sz w:val="28"/>
          <w:szCs w:val="28"/>
          <w:shd w:val="clear" w:color="auto" w:fill="FFFFFF"/>
          <w:lang w:eastAsia="ru-RU"/>
          <w14:ligatures w14:val="none"/>
        </w:rPr>
        <w:t>.</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Задачи:</w:t>
      </w:r>
    </w:p>
    <w:p w:rsidR="009274A6" w:rsidRDefault="00970E46">
      <w:pPr>
        <w:numPr>
          <w:ilvl w:val="0"/>
          <w:numId w:val="4"/>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lastRenderedPageBreak/>
        <w:t xml:space="preserve">закрепить представление детей о домашнем </w:t>
      </w:r>
      <w:proofErr w:type="gramStart"/>
      <w:r>
        <w:rPr>
          <w:rFonts w:ascii="Times New Roman" w:eastAsia="Times New Roman" w:hAnsi="Times New Roman" w:cs="Times New Roman"/>
          <w:kern w:val="0"/>
          <w:sz w:val="28"/>
          <w:szCs w:val="28"/>
          <w:shd w:val="clear" w:color="auto" w:fill="FFFFFF"/>
          <w:lang w:eastAsia="ru-RU"/>
          <w14:ligatures w14:val="none"/>
        </w:rPr>
        <w:t>труде</w:t>
      </w:r>
      <w:proofErr w:type="gramEnd"/>
      <w:r>
        <w:rPr>
          <w:rFonts w:ascii="Times New Roman" w:eastAsia="Times New Roman" w:hAnsi="Times New Roman" w:cs="Times New Roman"/>
          <w:kern w:val="0"/>
          <w:sz w:val="28"/>
          <w:szCs w:val="28"/>
          <w:shd w:val="clear" w:color="auto" w:fill="FFFFFF"/>
          <w:lang w:eastAsia="ru-RU"/>
          <w14:ligatures w14:val="none"/>
        </w:rPr>
        <w:t>, об его разновидностях; познакомить с предметами-помощниками.</w:t>
      </w:r>
    </w:p>
    <w:p w:rsidR="009274A6" w:rsidRDefault="00970E46">
      <w:pPr>
        <w:numPr>
          <w:ilvl w:val="0"/>
          <w:numId w:val="4"/>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развивать позитивное отношение и интерес к домашнему труду, желание участвовать в нём, выполнять посильные обязанности.</w:t>
      </w:r>
    </w:p>
    <w:p w:rsidR="009274A6" w:rsidRDefault="00970E46">
      <w:pPr>
        <w:numPr>
          <w:ilvl w:val="0"/>
          <w:numId w:val="4"/>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подвести детей к выводу, что домашний труд — это общие обязанности всех членов семьи.</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Для успешного решения задач по трудовому воспитанию помогла работа с родителями: консультация, анкетирование «Трудовое воспитание детей дошкольного возраста в семье». Из анализа анкеты родителей, сделали</w:t>
      </w:r>
      <w:r w:rsidR="00390B6D">
        <w:rPr>
          <w:rFonts w:ascii="Helvetica" w:eastAsia="Times New Roman" w:hAnsi="Helvetica" w:cs="Helvetica"/>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вывод, что в процессе совместной работы важно не только разделение труда</w:t>
      </w:r>
      <w:r w:rsidR="00390B6D">
        <w:rPr>
          <w:rFonts w:ascii="Helvetica" w:eastAsia="Times New Roman" w:hAnsi="Helvetica" w:cs="Helvetica"/>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по его содержанию, но и уровень активности взрослых и детей, степень их</w:t>
      </w:r>
      <w:r w:rsidR="00390B6D">
        <w:rPr>
          <w:rFonts w:ascii="Helvetica" w:eastAsia="Times New Roman" w:hAnsi="Helvetica" w:cs="Helvetica"/>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участия в труде.</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Так же на выходные дни, было предложено выполнить трудовое поручение «Убери свои игрушки на места».</w:t>
      </w:r>
    </w:p>
    <w:p w:rsidR="009274A6" w:rsidRDefault="00970E46" w:rsidP="00390B6D">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Четверг</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Ознакомление с трудом взрослых</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 xml:space="preserve">Цель: Расширять представления детей о </w:t>
      </w:r>
      <w:proofErr w:type="gramStart"/>
      <w:r>
        <w:rPr>
          <w:rFonts w:ascii="Times New Roman" w:eastAsia="Times New Roman" w:hAnsi="Times New Roman" w:cs="Times New Roman"/>
          <w:kern w:val="0"/>
          <w:sz w:val="28"/>
          <w:szCs w:val="28"/>
          <w:shd w:val="clear" w:color="auto" w:fill="FFFFFF"/>
          <w:lang w:eastAsia="ru-RU"/>
          <w14:ligatures w14:val="none"/>
        </w:rPr>
        <w:t>труде</w:t>
      </w:r>
      <w:proofErr w:type="gramEnd"/>
      <w:r>
        <w:rPr>
          <w:rFonts w:ascii="Times New Roman" w:eastAsia="Times New Roman" w:hAnsi="Times New Roman" w:cs="Times New Roman"/>
          <w:kern w:val="0"/>
          <w:sz w:val="28"/>
          <w:szCs w:val="28"/>
          <w:shd w:val="clear" w:color="auto" w:fill="FFFFFF"/>
          <w:lang w:eastAsia="ru-RU"/>
          <w14:ligatures w14:val="none"/>
        </w:rPr>
        <w:t xml:space="preserve"> взрослых. Продолжать воспитывать интерес к различным профессиям, в частности, к профессиям родителей и месту их работы. Воспитывать уважение к людям труда.</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Мероприятия для детей:</w:t>
      </w:r>
    </w:p>
    <w:p w:rsidR="009274A6" w:rsidRDefault="00970E46">
      <w:pPr>
        <w:numPr>
          <w:ilvl w:val="0"/>
          <w:numId w:val="5"/>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Экскурсии на кухню, прачечную, медицинский кабинет</w:t>
      </w:r>
    </w:p>
    <w:p w:rsidR="009274A6" w:rsidRDefault="00970E46">
      <w:pPr>
        <w:numPr>
          <w:ilvl w:val="0"/>
          <w:numId w:val="5"/>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Беседа «Кем я хочу быть»</w:t>
      </w:r>
    </w:p>
    <w:p w:rsidR="009274A6" w:rsidRDefault="00970E46">
      <w:pPr>
        <w:numPr>
          <w:ilvl w:val="0"/>
          <w:numId w:val="5"/>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Игра «Все профессии нужны», лото «Профессии»</w:t>
      </w:r>
    </w:p>
    <w:p w:rsidR="009274A6" w:rsidRDefault="00970E46">
      <w:pPr>
        <w:numPr>
          <w:ilvl w:val="0"/>
          <w:numId w:val="5"/>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Игра «</w:t>
      </w:r>
      <w:proofErr w:type="gramStart"/>
      <w:r>
        <w:rPr>
          <w:rFonts w:ascii="Times New Roman" w:eastAsia="Times New Roman" w:hAnsi="Times New Roman" w:cs="Times New Roman"/>
          <w:kern w:val="0"/>
          <w:sz w:val="28"/>
          <w:szCs w:val="28"/>
          <w:shd w:val="clear" w:color="auto" w:fill="FFFFFF"/>
          <w:lang w:eastAsia="ru-RU"/>
          <w14:ligatures w14:val="none"/>
        </w:rPr>
        <w:t>Кому</w:t>
      </w:r>
      <w:proofErr w:type="gramEnd"/>
      <w:r>
        <w:rPr>
          <w:rFonts w:ascii="Times New Roman" w:eastAsia="Times New Roman" w:hAnsi="Times New Roman" w:cs="Times New Roman"/>
          <w:kern w:val="0"/>
          <w:sz w:val="28"/>
          <w:szCs w:val="28"/>
          <w:shd w:val="clear" w:color="auto" w:fill="FFFFFF"/>
          <w:lang w:eastAsia="ru-RU"/>
          <w14:ligatures w14:val="none"/>
        </w:rPr>
        <w:t xml:space="preserve"> что нужно для работы?»</w:t>
      </w:r>
    </w:p>
    <w:p w:rsidR="009274A6" w:rsidRDefault="00970E46">
      <w:pPr>
        <w:numPr>
          <w:ilvl w:val="0"/>
          <w:numId w:val="5"/>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Составление рассказов на тему «Кем работают родители»</w:t>
      </w:r>
    </w:p>
    <w:p w:rsidR="00390B6D" w:rsidRDefault="00970E46" w:rsidP="00390B6D">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Пятница</w:t>
      </w:r>
    </w:p>
    <w:p w:rsidR="009274A6" w:rsidRDefault="00970E46" w:rsidP="00390B6D">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b/>
          <w:bCs/>
          <w:kern w:val="0"/>
          <w:sz w:val="28"/>
          <w:szCs w:val="28"/>
          <w:shd w:val="clear" w:color="auto" w:fill="FFFFFF"/>
          <w:lang w:eastAsia="ru-RU"/>
          <w14:ligatures w14:val="none"/>
        </w:rPr>
        <w:t>Хозяйственно-бытовой труд</w:t>
      </w:r>
    </w:p>
    <w:p w:rsidR="009274A6" w:rsidRDefault="00970E46">
      <w:pPr>
        <w:shd w:val="clear" w:color="auto" w:fill="FFFFFF"/>
        <w:spacing w:after="150" w:line="240" w:lineRule="auto"/>
        <w:ind w:left="426"/>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Цель:</w:t>
      </w:r>
    </w:p>
    <w:p w:rsidR="009274A6" w:rsidRDefault="00970E46">
      <w:pPr>
        <w:numPr>
          <w:ilvl w:val="0"/>
          <w:numId w:val="6"/>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 xml:space="preserve">Продолжать </w:t>
      </w:r>
      <w:proofErr w:type="gramStart"/>
      <w:r>
        <w:rPr>
          <w:rFonts w:ascii="Times New Roman" w:eastAsia="Times New Roman" w:hAnsi="Times New Roman" w:cs="Times New Roman"/>
          <w:kern w:val="0"/>
          <w:sz w:val="28"/>
          <w:szCs w:val="28"/>
          <w:shd w:val="clear" w:color="auto" w:fill="FFFFFF"/>
          <w:lang w:eastAsia="ru-RU"/>
          <w14:ligatures w14:val="none"/>
        </w:rPr>
        <w:t>учить детей поддерживать</w:t>
      </w:r>
      <w:proofErr w:type="gramEnd"/>
      <w:r>
        <w:rPr>
          <w:rFonts w:ascii="Times New Roman" w:eastAsia="Times New Roman" w:hAnsi="Times New Roman" w:cs="Times New Roman"/>
          <w:kern w:val="0"/>
          <w:sz w:val="28"/>
          <w:szCs w:val="28"/>
          <w:shd w:val="clear" w:color="auto" w:fill="FFFFFF"/>
          <w:lang w:eastAsia="ru-RU"/>
          <w14:ligatures w14:val="none"/>
        </w:rPr>
        <w:t xml:space="preserve"> порядок в группе и на участке: протирать и мыть игрушки, строительный материал, вместе с воспитателем ремонтировать книги, игрушки (в том числе и воспитанников младших групп).</w:t>
      </w:r>
    </w:p>
    <w:p w:rsidR="009274A6" w:rsidRDefault="00970E46">
      <w:pPr>
        <w:numPr>
          <w:ilvl w:val="0"/>
          <w:numId w:val="6"/>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 xml:space="preserve">Продолжать учить </w:t>
      </w:r>
      <w:proofErr w:type="gramStart"/>
      <w:r>
        <w:rPr>
          <w:rFonts w:ascii="Times New Roman" w:eastAsia="Times New Roman" w:hAnsi="Times New Roman" w:cs="Times New Roman"/>
          <w:kern w:val="0"/>
          <w:sz w:val="28"/>
          <w:szCs w:val="28"/>
          <w:shd w:val="clear" w:color="auto" w:fill="FFFFFF"/>
          <w:lang w:eastAsia="ru-RU"/>
          <w14:ligatures w14:val="none"/>
        </w:rPr>
        <w:t>самостоятельно</w:t>
      </w:r>
      <w:proofErr w:type="gramEnd"/>
      <w:r>
        <w:rPr>
          <w:rFonts w:ascii="Times New Roman" w:eastAsia="Times New Roman" w:hAnsi="Times New Roman" w:cs="Times New Roman"/>
          <w:kern w:val="0"/>
          <w:sz w:val="28"/>
          <w:szCs w:val="28"/>
          <w:shd w:val="clear" w:color="auto" w:fill="FFFFFF"/>
          <w:lang w:eastAsia="ru-RU"/>
          <w14:ligatures w14:val="none"/>
        </w:rPr>
        <w:t xml:space="preserve"> наводить порядок на участке детского сада: подметать и очищать дорожки от мусора, зимой – от снега.</w:t>
      </w:r>
    </w:p>
    <w:p w:rsidR="009274A6" w:rsidRDefault="00970E46">
      <w:pPr>
        <w:numPr>
          <w:ilvl w:val="0"/>
          <w:numId w:val="6"/>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Учить самостоятельно, быстро и красиво убирать постель после сна.</w:t>
      </w:r>
    </w:p>
    <w:p w:rsidR="009274A6" w:rsidRDefault="00970E46">
      <w:pPr>
        <w:numPr>
          <w:ilvl w:val="0"/>
          <w:numId w:val="6"/>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proofErr w:type="gramStart"/>
      <w:r>
        <w:rPr>
          <w:rFonts w:ascii="Times New Roman" w:eastAsia="Times New Roman" w:hAnsi="Times New Roman" w:cs="Times New Roman"/>
          <w:kern w:val="0"/>
          <w:sz w:val="28"/>
          <w:szCs w:val="28"/>
          <w:shd w:val="clear" w:color="auto" w:fill="FFFFFF"/>
          <w:lang w:eastAsia="ru-RU"/>
          <w14:ligatures w14:val="none"/>
        </w:rPr>
        <w:t>Приучать детей добросовестно выполнять</w:t>
      </w:r>
      <w:proofErr w:type="gramEnd"/>
      <w:r>
        <w:rPr>
          <w:rFonts w:ascii="Times New Roman" w:eastAsia="Times New Roman" w:hAnsi="Times New Roman" w:cs="Times New Roman"/>
          <w:kern w:val="0"/>
          <w:sz w:val="28"/>
          <w:szCs w:val="28"/>
          <w:shd w:val="clear" w:color="auto" w:fill="FFFFFF"/>
          <w:lang w:eastAsia="ru-RU"/>
          <w14:ligatures w14:val="none"/>
        </w:rPr>
        <w:t xml:space="preserve"> обязанности дежурных по столовой: полностью сервировать столы, подметать пол.</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Мероприятия для детей:</w:t>
      </w:r>
    </w:p>
    <w:p w:rsidR="009274A6" w:rsidRDefault="00970E46">
      <w:pPr>
        <w:numPr>
          <w:ilvl w:val="0"/>
          <w:numId w:val="7"/>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Беседа «Всему своё место»</w:t>
      </w:r>
    </w:p>
    <w:p w:rsidR="009274A6" w:rsidRDefault="00970E46">
      <w:pPr>
        <w:numPr>
          <w:ilvl w:val="0"/>
          <w:numId w:val="7"/>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Показ «Как протираем игрушки»</w:t>
      </w:r>
    </w:p>
    <w:p w:rsidR="009274A6" w:rsidRDefault="00970E46">
      <w:pPr>
        <w:numPr>
          <w:ilvl w:val="0"/>
          <w:numId w:val="7"/>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Трудовая деятельность: уборка строительного материала после игры, помощь при мытье игрушек, протереть от пыли полки для игрушек.</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lastRenderedPageBreak/>
        <w:t xml:space="preserve">К хозяйственно – бытовому труду можно отнести дежурство по столовой. В уголке дежурных находятся все атрибуты необходимые для проведения дежурства по столовой: колпаки, фартуки, тканевые салфетки под посуду, </w:t>
      </w:r>
      <w:proofErr w:type="spellStart"/>
      <w:r>
        <w:rPr>
          <w:rFonts w:ascii="Times New Roman" w:eastAsia="Times New Roman" w:hAnsi="Times New Roman" w:cs="Times New Roman"/>
          <w:kern w:val="0"/>
          <w:sz w:val="28"/>
          <w:szCs w:val="28"/>
          <w:shd w:val="clear" w:color="auto" w:fill="FFFFFF"/>
          <w:lang w:eastAsia="ru-RU"/>
          <w14:ligatures w14:val="none"/>
        </w:rPr>
        <w:t>салфетницы</w:t>
      </w:r>
      <w:proofErr w:type="spellEnd"/>
      <w:r>
        <w:rPr>
          <w:rFonts w:ascii="Times New Roman" w:eastAsia="Times New Roman" w:hAnsi="Times New Roman" w:cs="Times New Roman"/>
          <w:kern w:val="0"/>
          <w:sz w:val="28"/>
          <w:szCs w:val="28"/>
          <w:shd w:val="clear" w:color="auto" w:fill="FFFFFF"/>
          <w:lang w:eastAsia="ru-RU"/>
          <w14:ligatures w14:val="none"/>
        </w:rPr>
        <w:t>. Так же расположен:</w:t>
      </w:r>
    </w:p>
    <w:p w:rsidR="009274A6" w:rsidRDefault="00970E46">
      <w:pPr>
        <w:numPr>
          <w:ilvl w:val="0"/>
          <w:numId w:val="8"/>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Стенд «Мы дежурим», где находятся значки детей, которые дежурят всю неделю по столовой. Видя свои значки, дети самостоятельно без напоминания воспитателя могут определить, кто сегодня дежурит.</w:t>
      </w:r>
    </w:p>
    <w:p w:rsidR="009274A6" w:rsidRDefault="00970E46">
      <w:pPr>
        <w:numPr>
          <w:ilvl w:val="0"/>
          <w:numId w:val="8"/>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Алгоритм «Сервировка стола» (в этом алгоритме показана схема сервировки стола, указано, как правильно поставить столовые приборы).</w:t>
      </w:r>
    </w:p>
    <w:p w:rsidR="009274A6" w:rsidRDefault="00970E46">
      <w:pPr>
        <w:numPr>
          <w:ilvl w:val="0"/>
          <w:numId w:val="8"/>
        </w:numPr>
        <w:shd w:val="clear" w:color="auto" w:fill="FFFFFF"/>
        <w:spacing w:before="100" w:beforeAutospacing="1" w:after="100" w:afterAutospacing="1"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shd w:val="clear" w:color="auto" w:fill="FFFFFF"/>
          <w:lang w:eastAsia="ru-RU"/>
          <w14:ligatures w14:val="none"/>
        </w:rPr>
        <w:t>«Алгоритм дежурных» (в этом алгоритме показана последовательность мытья руки, и последовательность одевания формы для дежурства).</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bookmarkStart w:id="0" w:name="_GoBack"/>
      <w:bookmarkEnd w:id="0"/>
      <w:r>
        <w:rPr>
          <w:rFonts w:ascii="Times New Roman" w:eastAsia="Times New Roman" w:hAnsi="Times New Roman" w:cs="Times New Roman"/>
          <w:b/>
          <w:bCs/>
          <w:kern w:val="0"/>
          <w:sz w:val="28"/>
          <w:szCs w:val="28"/>
          <w:shd w:val="clear" w:color="auto" w:fill="FFFFFF"/>
          <w:lang w:eastAsia="ru-RU"/>
          <w14:ligatures w14:val="none"/>
        </w:rPr>
        <w:t>Итоговое мероприятие</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proofErr w:type="gramStart"/>
      <w:r>
        <w:rPr>
          <w:rFonts w:ascii="Times New Roman" w:eastAsia="Times New Roman" w:hAnsi="Times New Roman" w:cs="Times New Roman"/>
          <w:kern w:val="0"/>
          <w:sz w:val="28"/>
          <w:szCs w:val="28"/>
          <w:lang w:eastAsia="ru-RU"/>
          <w14:ligatures w14:val="none"/>
        </w:rPr>
        <w:t>Итоговым мероприятием стало изготовление с детьми альбома «Копилка Моего Т</w:t>
      </w:r>
      <w:r w:rsidR="00390B6D">
        <w:rPr>
          <w:rFonts w:ascii="Times New Roman" w:eastAsia="Times New Roman" w:hAnsi="Times New Roman" w:cs="Times New Roman"/>
          <w:kern w:val="0"/>
          <w:sz w:val="28"/>
          <w:szCs w:val="28"/>
          <w:lang w:eastAsia="ru-RU"/>
          <w14:ligatures w14:val="none"/>
        </w:rPr>
        <w:t xml:space="preserve">руда», </w:t>
      </w:r>
      <w:r w:rsidR="00390B6D" w:rsidRPr="00390B6D">
        <w:rPr>
          <w:rFonts w:ascii="Times New Roman" w:eastAsia="Times New Roman" w:hAnsi="Times New Roman" w:cs="Times New Roman"/>
          <w:kern w:val="0"/>
          <w:sz w:val="28"/>
          <w:szCs w:val="28"/>
          <w:lang w:eastAsia="ru-RU"/>
          <w14:ligatures w14:val="none"/>
        </w:rPr>
        <w:t>«Профессии наших родителей в картинках».</w:t>
      </w:r>
      <w:proofErr w:type="gramEnd"/>
      <w:r w:rsidR="00390B6D">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В альбоме ребята стали фиксировалась выполненную трудовую деятельность за каждую неделю.</w:t>
      </w:r>
    </w:p>
    <w:p w:rsidR="009274A6" w:rsidRDefault="00970E46">
      <w:pPr>
        <w:shd w:val="clear" w:color="auto" w:fill="FFFFFF"/>
        <w:spacing w:after="150" w:line="240" w:lineRule="auto"/>
        <w:jc w:val="both"/>
        <w:rPr>
          <w:rFonts w:ascii="Helvetica" w:eastAsia="Times New Roman" w:hAnsi="Helvetica" w:cs="Helvetica"/>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В целом проект с детьми и родителями, имеет прогрессивный характер, и позволит не только расширить знания детей о труде, его полезности, его необходимости в повседневной жизни, но и дал толчок для детей в их стремлении трудиться, овладевать трудовыми навыками и умениями, быть самостоятельными и целеустремлёнными.</w:t>
      </w:r>
    </w:p>
    <w:p w:rsidR="009274A6" w:rsidRDefault="00970E46">
      <w:pPr>
        <w:shd w:val="clear" w:color="auto" w:fill="FFFFFF"/>
        <w:spacing w:after="150" w:line="240" w:lineRule="auto"/>
        <w:jc w:val="center"/>
        <w:rPr>
          <w:rFonts w:ascii="Helvetica" w:eastAsia="Times New Roman" w:hAnsi="Helvetica" w:cs="Helvetica"/>
          <w:color w:val="333333"/>
          <w:kern w:val="0"/>
          <w:sz w:val="28"/>
          <w:szCs w:val="28"/>
          <w:lang w:eastAsia="ru-RU"/>
          <w14:ligatures w14:val="none"/>
        </w:rPr>
      </w:pPr>
      <w:r>
        <w:rPr>
          <w:rFonts w:ascii="Helvetica" w:eastAsia="Times New Roman" w:hAnsi="Helvetica" w:cs="Helvetica"/>
          <w:color w:val="333333"/>
          <w:kern w:val="0"/>
          <w:sz w:val="28"/>
          <w:szCs w:val="28"/>
          <w:lang w:eastAsia="ru-RU"/>
          <w14:ligatures w14:val="none"/>
        </w:rPr>
        <w:t> </w:t>
      </w:r>
    </w:p>
    <w:p w:rsidR="009274A6" w:rsidRDefault="009274A6">
      <w:pPr>
        <w:rPr>
          <w:rFonts w:ascii="Times New Roman" w:hAnsi="Times New Roman" w:cs="Times New Roman"/>
          <w:sz w:val="28"/>
          <w:szCs w:val="28"/>
        </w:rPr>
      </w:pPr>
    </w:p>
    <w:p w:rsidR="009274A6" w:rsidRDefault="009274A6">
      <w:pPr>
        <w:rPr>
          <w:sz w:val="28"/>
          <w:szCs w:val="28"/>
        </w:rPr>
      </w:pPr>
    </w:p>
    <w:sectPr w:rsidR="009274A6">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5A9" w:rsidRDefault="000105A9">
      <w:pPr>
        <w:spacing w:line="240" w:lineRule="auto"/>
      </w:pPr>
      <w:r>
        <w:separator/>
      </w:r>
    </w:p>
  </w:endnote>
  <w:endnote w:type="continuationSeparator" w:id="0">
    <w:p w:rsidR="000105A9" w:rsidRDefault="00010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SimSun"/>
    <w:charset w:val="86"/>
    <w:family w:val="swiss"/>
    <w:pitch w:val="default"/>
    <w:sig w:usb0="00000000" w:usb1="00000000" w:usb2="00000000" w:usb3="00000000" w:csb0="0000019F" w:csb1="00000000"/>
  </w:font>
  <w:font w:name="Aptos Display">
    <w:altName w:val="Segoe Print"/>
    <w:charset w:val="00"/>
    <w:family w:val="swiss"/>
    <w:pitch w:val="default"/>
    <w:sig w:usb0="00000000" w:usb1="00000000" w:usb2="00000000" w:usb3="00000000" w:csb0="0000019F" w:csb1="00000000"/>
  </w:font>
  <w:font w:name="等线 Light">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5A9" w:rsidRDefault="000105A9">
      <w:pPr>
        <w:spacing w:after="0"/>
      </w:pPr>
      <w:r>
        <w:separator/>
      </w:r>
    </w:p>
  </w:footnote>
  <w:footnote w:type="continuationSeparator" w:id="0">
    <w:p w:rsidR="000105A9" w:rsidRDefault="000105A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555B"/>
    <w:multiLevelType w:val="multilevel"/>
    <w:tmpl w:val="0BF155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79147EA"/>
    <w:multiLevelType w:val="multilevel"/>
    <w:tmpl w:val="179147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33F741CA"/>
    <w:multiLevelType w:val="multilevel"/>
    <w:tmpl w:val="33F741C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4E392A6C"/>
    <w:multiLevelType w:val="multilevel"/>
    <w:tmpl w:val="4E392A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5AEC5B20"/>
    <w:multiLevelType w:val="multilevel"/>
    <w:tmpl w:val="5AEC5B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5BCC5B35"/>
    <w:multiLevelType w:val="multilevel"/>
    <w:tmpl w:val="5BCC5B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638A5F28"/>
    <w:multiLevelType w:val="multilevel"/>
    <w:tmpl w:val="638A5F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6D8A071E"/>
    <w:multiLevelType w:val="multilevel"/>
    <w:tmpl w:val="6D8A07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D11"/>
    <w:rsid w:val="000105A9"/>
    <w:rsid w:val="003807C0"/>
    <w:rsid w:val="00390B6D"/>
    <w:rsid w:val="006C6E79"/>
    <w:rsid w:val="006D36F3"/>
    <w:rsid w:val="009274A6"/>
    <w:rsid w:val="00970E46"/>
    <w:rsid w:val="00A136AB"/>
    <w:rsid w:val="00C40C8E"/>
    <w:rsid w:val="00CB3D11"/>
    <w:rsid w:val="00D36E32"/>
    <w:rsid w:val="1C2F7D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Title"/>
    <w:basedOn w:val="a"/>
    <w:next w:val="a"/>
    <w:link w:val="a5"/>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Pr>
      <w:rFonts w:eastAsiaTheme="majorEastAsia" w:cstheme="majorBidi"/>
      <w:color w:val="595959" w:themeColor="text1" w:themeTint="A6"/>
      <w:spacing w:val="15"/>
      <w:sz w:val="28"/>
      <w:szCs w:val="28"/>
    </w:rPr>
  </w:style>
  <w:style w:type="character" w:customStyle="1" w:styleId="10">
    <w:name w:val="Заголовок 1 Знак"/>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5">
    <w:name w:val="Название Знак"/>
    <w:basedOn w:val="a0"/>
    <w:link w:val="a4"/>
    <w:uiPriority w:val="10"/>
    <w:qFormat/>
    <w:rPr>
      <w:rFonts w:asciiTheme="majorHAnsi" w:eastAsiaTheme="majorEastAsia" w:hAnsiTheme="majorHAnsi" w:cstheme="majorBidi"/>
      <w:spacing w:val="-10"/>
      <w:kern w:val="28"/>
      <w:sz w:val="56"/>
      <w:szCs w:val="56"/>
    </w:rPr>
  </w:style>
  <w:style w:type="character" w:customStyle="1" w:styleId="a7">
    <w:name w:val="Подзаголовок Знак"/>
    <w:basedOn w:val="a0"/>
    <w:link w:val="a6"/>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9">
    <w:name w:val="Intense Quote"/>
    <w:basedOn w:val="a"/>
    <w:next w:val="a"/>
    <w:link w:val="a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Title"/>
    <w:basedOn w:val="a"/>
    <w:next w:val="a"/>
    <w:link w:val="a5"/>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Pr>
      <w:rFonts w:eastAsiaTheme="majorEastAsia" w:cstheme="majorBidi"/>
      <w:color w:val="595959" w:themeColor="text1" w:themeTint="A6"/>
      <w:spacing w:val="15"/>
      <w:sz w:val="28"/>
      <w:szCs w:val="28"/>
    </w:rPr>
  </w:style>
  <w:style w:type="character" w:customStyle="1" w:styleId="10">
    <w:name w:val="Заголовок 1 Знак"/>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5">
    <w:name w:val="Название Знак"/>
    <w:basedOn w:val="a0"/>
    <w:link w:val="a4"/>
    <w:uiPriority w:val="10"/>
    <w:qFormat/>
    <w:rPr>
      <w:rFonts w:asciiTheme="majorHAnsi" w:eastAsiaTheme="majorEastAsia" w:hAnsiTheme="majorHAnsi" w:cstheme="majorBidi"/>
      <w:spacing w:val="-10"/>
      <w:kern w:val="28"/>
      <w:sz w:val="56"/>
      <w:szCs w:val="56"/>
    </w:rPr>
  </w:style>
  <w:style w:type="character" w:customStyle="1" w:styleId="a7">
    <w:name w:val="Подзаголовок Знак"/>
    <w:basedOn w:val="a0"/>
    <w:link w:val="a6"/>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9">
    <w:name w:val="Intense Quote"/>
    <w:basedOn w:val="a"/>
    <w:next w:val="a"/>
    <w:link w:val="a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1075</Words>
  <Characters>6133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о</cp:lastModifiedBy>
  <cp:revision>7</cp:revision>
  <dcterms:created xsi:type="dcterms:W3CDTF">2025-02-04T03:35:00Z</dcterms:created>
  <dcterms:modified xsi:type="dcterms:W3CDTF">2025-04-24T13:04:00Z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4A3EE92AEE8E4A1B9684BFE75E85B074_12</vt:lpwstr>
  </property>
</Properties>
</file>