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FF" w:rsidRPr="00CA5663" w:rsidRDefault="004D01FF" w:rsidP="00A50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занятия по </w:t>
      </w:r>
      <w:r w:rsidR="000701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ФЭМП </w:t>
      </w:r>
      <w:bookmarkStart w:id="0" w:name="_GoBack"/>
      <w:bookmarkEnd w:id="0"/>
      <w:r w:rsidRPr="00CA56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группе раннего возраста</w:t>
      </w:r>
      <w:r w:rsidR="00A50303" w:rsidRPr="00CA56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«Поиграем с зайкой и мишкой»</w:t>
      </w:r>
      <w:r w:rsidR="00CA5663" w:rsidRPr="00CA56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CA5663" w:rsidRPr="00CA5663" w:rsidRDefault="00CA5663" w:rsidP="00A50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A1F97" w:rsidRPr="00CA5663" w:rsidRDefault="004D01FF" w:rsidP="003A1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F97"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3A1F97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умение различать предметы по форме и количеству, </w:t>
      </w:r>
      <w:r w:rsidR="00002C95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слова: кубик, шарик, много</w:t>
      </w:r>
      <w:r w:rsidR="003A1F97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1F97" w:rsidRPr="00CA5663" w:rsidRDefault="004D01FF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3A1F97"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D6681" w:rsidRPr="00CA5663" w:rsidRDefault="003B5C86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6681" w:rsidRPr="00CA5663" w:rsidRDefault="006D6681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контакты со сверстниками, интерес к сверстнику.</w:t>
      </w:r>
    </w:p>
    <w:p w:rsidR="003B5C86" w:rsidRPr="00CA5663" w:rsidRDefault="006D6681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создавать условия для получения опыта применения правил социального взаимодействия. 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 </w:t>
      </w:r>
    </w:p>
    <w:p w:rsidR="003A1F97" w:rsidRPr="00CA5663" w:rsidRDefault="003A1F97" w:rsidP="0004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="00040BF7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582E3F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детей к подражанию действиям взрослых, понимать обозначающие их слова;</w:t>
      </w:r>
    </w:p>
    <w:p w:rsidR="00582E3F" w:rsidRPr="00CA5663" w:rsidRDefault="00582E3F" w:rsidP="0004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целенаправленные моторные действия, использование наглядно – действенного способа в решении практических ситуациях, находить предмет по образцу или словесному указанию.</w:t>
      </w:r>
    </w:p>
    <w:p w:rsidR="00582E3F" w:rsidRPr="00CA5663" w:rsidRDefault="00582E3F" w:rsidP="0004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 </w:t>
      </w:r>
    </w:p>
    <w:p w:rsidR="006B036F" w:rsidRPr="00CA5663" w:rsidRDefault="003A1F97" w:rsidP="006B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</w:t>
      </w:r>
      <w:r w:rsidR="006B036F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группировать однородные предметы по одному из 3-х признаков по образцу и словесному описанию.</w:t>
      </w:r>
    </w:p>
    <w:p w:rsidR="00230732" w:rsidRPr="00CA5663" w:rsidRDefault="00230732" w:rsidP="006B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понимание речи: закреплять умение понимать слова, обозначающие предметы, некоторые действия, признаки, размер; понимать речь взрослого и выполнять его просьбы.</w:t>
      </w:r>
    </w:p>
    <w:p w:rsidR="00230732" w:rsidRPr="00CA5663" w:rsidRDefault="00230732" w:rsidP="006B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эмоционально откликаться на ритм и мелодичность песенок и потешек.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Демонстрационны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 мягкие игрушки Мишка и Зайчик; 2 коробки</w:t>
      </w:r>
      <w:r w:rsidR="00845400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Раздаточные: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кубики и шарики одинаковой величины (по количеству детей и для воспитателя).</w:t>
      </w:r>
    </w:p>
    <w:p w:rsidR="006D6681" w:rsidRPr="00CA5663" w:rsidRDefault="006D6681" w:rsidP="006D66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разучивание пальчиковой гимнастики «По полянке мишка шел»</w:t>
      </w:r>
      <w:r w:rsidR="00C6526D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поиграть в музыкальную игру «Зайка беленький», разучить движения с детьми; чтение стихотворения </w:t>
      </w:r>
      <w:proofErr w:type="spellStart"/>
      <w:r w:rsidR="00C6526D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="00C6526D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«Мишка косолапый…», «Зайка», рассматривание иллюстраций; дидактические игры с кубиками: «Башенка для зайки», «Соберем кубики в коробку»; дидактические игры с шариками «Прокати шарик по дорожке»</w:t>
      </w:r>
      <w:r w:rsidR="00CB65F3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«Большие и маленькие шарики» «Соберем шарики в корзинку, а кубики в коробку»</w:t>
      </w:r>
      <w:proofErr w:type="gramStart"/>
      <w:r w:rsidR="00C6526D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F3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B65F3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–вкладыши.</w:t>
      </w:r>
    </w:p>
    <w:p w:rsidR="003A1F97" w:rsidRPr="00CA5663" w:rsidRDefault="003A1F97" w:rsidP="003A1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3B5C86" w:rsidRPr="00CA5663" w:rsidRDefault="003A1F97" w:rsidP="003B5C86">
      <w:pPr>
        <w:numPr>
          <w:ilvl w:val="0"/>
          <w:numId w:val="1"/>
        </w:numPr>
        <w:spacing w:before="100" w:beforeAutospacing="1"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момент:</w:t>
      </w:r>
      <w:r w:rsidR="003B5C86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681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B5C86"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Звучит фрагмент песенки медведя</w:t>
      </w:r>
      <w:r w:rsidR="006D6681"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</w:t>
      </w:r>
      <w:r w:rsidR="003B5C86"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слышите, к нам в гости с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кто-то пришел. И не просто пришел, а играет с нами в прятки. Давайте посмотрим, кто же тут прячется.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открывает игрушки.</w:t>
      </w:r>
    </w:p>
    <w:p w:rsidR="003A1F97" w:rsidRPr="00CA5663" w:rsidRDefault="003A1F97" w:rsidP="003A1F9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Основная часть.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кто это к нам пришел на занятие?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мишку.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(рассматривают мишку).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принес мишка? В лапах у мишки шарик.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скажем – шарик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можно делать с шариком?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Катать.</w:t>
      </w:r>
    </w:p>
    <w:p w:rsidR="00137A6C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Давайте посмотрим, как шарик катается.</w:t>
      </w:r>
    </w:p>
    <w:p w:rsidR="00137A6C" w:rsidRPr="00CA5663" w:rsidRDefault="00137A6C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«Прокати шарик по дорожке».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вызывает 2-3 детей покатать шарик.</w:t>
      </w:r>
    </w:p>
    <w:p w:rsidR="00CB65F3" w:rsidRPr="00CA5663" w:rsidRDefault="003A1F97" w:rsidP="00CB6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Мишк</w:t>
      </w:r>
      <w:r w:rsidR="00CB65F3"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нам предлагает поиграть с ним.</w:t>
      </w:r>
    </w:p>
    <w:p w:rsidR="003A1F97" w:rsidRPr="00CA5663" w:rsidRDefault="00CB65F3" w:rsidP="00CB6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Пальчиковая гимнастика </w:t>
      </w:r>
    </w:p>
    <w:p w:rsidR="00CB65F3" w:rsidRPr="00CA5663" w:rsidRDefault="00CB65F3" w:rsidP="003A1F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3A1F97" w:rsidRPr="00CA56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 полянке мишка шел</w:t>
      </w:r>
      <w:r w:rsidRPr="00CA56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A1F97" w:rsidRPr="00CA5663" w:rsidRDefault="00CB65F3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полянке мишка шел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1F97"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(пальцы одной руки шагают по ладони другой)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бочонке мед нашел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арапающие движения пальцев одной руки по ладони другой)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Лапкой мед он доставал,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(надавливание на центр ладони указательным пальцем другой руки)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Язычком его лизал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руговые движения указательным пальцем по центру ладони другой руки)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меда! (крепко зажать кулаки)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мед? (выпрямить напряженные пальцы)</w:t>
      </w:r>
    </w:p>
    <w:p w:rsidR="003A1F97" w:rsidRPr="00CA5663" w:rsidRDefault="003A1F97" w:rsidP="003A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мишка — не найдет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адони на щеках, качаем головой)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вторую игрушку-зайку, который держит кубик</w:t>
      </w: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это кто?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Зайчик!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Зайчик нам принес?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А что можно делать с кубиком?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r w:rsidR="00137A6C"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взаимодействуют с предметами, ставят кубики друг на друга.</w:t>
      </w:r>
    </w:p>
    <w:p w:rsidR="00137A6C" w:rsidRPr="00CA5663" w:rsidRDefault="00137A6C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Упражнение «Построй башенку для зайки»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вызывает 2-3 детей.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молодцы! Давайте с зайчиком поиграем.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Физкультминутка «Зайка беленький»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вот, так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Зайка холодно стоять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Посмотрите, ребята, Мишка с Зайчиком ещё коробку с собой принесли. Давайте посмотрим, что в ней.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Игровая ситуация «Собираем шарики и кубики»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поможем нашим гостям разобрать фигуры. Мишке мы будем давать шарики, а Зайке – кубики.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из детей выходит по одному, берёт фигуру и кладёт (мишке – шарик, зайке – кубик). В процессе выполнения задания воспитатель уточняет у детей: «Что ты положил Мишке? Зайке?»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посмотрите, сколько шариков у Мишки?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кубиков у Зайки?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Много)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45400"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.Заключительгная часть. 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так кто сегодня был у нас в гостях?  (ответ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принёс Мишка?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принёс нам Зайка? 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что мы играли?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шариков было у Мишки?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у </w:t>
      </w:r>
      <w:proofErr w:type="gramStart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</w:t>
      </w:r>
      <w:proofErr w:type="gramEnd"/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было кубиков?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</w:t>
      </w:r>
    </w:p>
    <w:p w:rsidR="003A1F97" w:rsidRPr="00CA5663" w:rsidRDefault="003A1F97" w:rsidP="003A1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A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Молодцы! Всем спасибо. А сейчас давайте попрощаемся с нами гостями (</w:t>
      </w:r>
      <w:r w:rsidRPr="00CA5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прощаются с Мишкой и Зайкой).</w:t>
      </w:r>
    </w:p>
    <w:p w:rsidR="00CA5663" w:rsidRPr="00CA5663" w:rsidRDefault="00A50303" w:rsidP="00A50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5663">
        <w:rPr>
          <w:rFonts w:ascii="Times New Roman" w:eastAsia="Calibri" w:hAnsi="Times New Roman" w:cs="Times New Roman"/>
          <w:b/>
          <w:sz w:val="32"/>
          <w:szCs w:val="32"/>
        </w:rPr>
        <w:t xml:space="preserve">           </w:t>
      </w:r>
    </w:p>
    <w:p w:rsidR="00041D6E" w:rsidRPr="00CA5663" w:rsidRDefault="00A50303" w:rsidP="00A50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5663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CA5663" w:rsidRPr="00CA5663">
        <w:rPr>
          <w:rFonts w:ascii="Times New Roman" w:eastAsia="Calibri" w:hAnsi="Times New Roman" w:cs="Times New Roman"/>
          <w:b/>
          <w:sz w:val="32"/>
          <w:szCs w:val="32"/>
        </w:rPr>
        <w:t xml:space="preserve">           </w:t>
      </w:r>
      <w:r w:rsidRPr="00CA566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4D01FF" w:rsidRPr="00CA5663">
        <w:rPr>
          <w:rFonts w:ascii="Times New Roman" w:eastAsia="Calibri" w:hAnsi="Times New Roman" w:cs="Times New Roman"/>
          <w:b/>
          <w:sz w:val="32"/>
          <w:szCs w:val="32"/>
        </w:rPr>
        <w:t>План занятия</w:t>
      </w:r>
    </w:p>
    <w:p w:rsidR="00A50303" w:rsidRPr="00CA5663" w:rsidRDefault="00A50303" w:rsidP="00A50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1042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7336"/>
        <w:gridCol w:w="815"/>
      </w:tblGrid>
      <w:tr w:rsidR="00041D6E" w:rsidRPr="00CA5663" w:rsidTr="00CA5663">
        <w:trPr>
          <w:trHeight w:val="752"/>
          <w:jc w:val="center"/>
        </w:trPr>
        <w:tc>
          <w:tcPr>
            <w:tcW w:w="2269" w:type="dxa"/>
          </w:tcPr>
          <w:p w:rsidR="00041D6E" w:rsidRPr="00CA5663" w:rsidRDefault="00041D6E" w:rsidP="00C341CC">
            <w:pPr>
              <w:ind w:left="317" w:hanging="317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color w:val="auto"/>
                <w:sz w:val="28"/>
                <w:szCs w:val="28"/>
              </w:rPr>
              <w:t>Этапы</w:t>
            </w:r>
          </w:p>
        </w:tc>
        <w:tc>
          <w:tcPr>
            <w:tcW w:w="7336" w:type="dxa"/>
          </w:tcPr>
          <w:p w:rsidR="00041D6E" w:rsidRPr="00CA5663" w:rsidRDefault="00041D6E" w:rsidP="00CA5663">
            <w:pPr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815" w:type="dxa"/>
          </w:tcPr>
          <w:p w:rsidR="00041D6E" w:rsidRPr="00CA5663" w:rsidRDefault="00041D6E" w:rsidP="00C341CC">
            <w:pPr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color w:val="auto"/>
                <w:sz w:val="28"/>
                <w:szCs w:val="28"/>
              </w:rPr>
              <w:t>Время</w:t>
            </w:r>
          </w:p>
        </w:tc>
      </w:tr>
      <w:tr w:rsidR="00041D6E" w:rsidRPr="00CA5663" w:rsidTr="00CA5663">
        <w:trPr>
          <w:trHeight w:val="1839"/>
          <w:jc w:val="center"/>
        </w:trPr>
        <w:tc>
          <w:tcPr>
            <w:tcW w:w="2269" w:type="dxa"/>
          </w:tcPr>
          <w:p w:rsidR="00041D6E" w:rsidRPr="00CA5663" w:rsidRDefault="00041D6E" w:rsidP="00C341CC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Процесс вовлечения</w:t>
            </w:r>
          </w:p>
        </w:tc>
        <w:tc>
          <w:tcPr>
            <w:tcW w:w="7336" w:type="dxa"/>
          </w:tcPr>
          <w:p w:rsidR="00845400" w:rsidRPr="00CA5663" w:rsidRDefault="00845400" w:rsidP="00A50303">
            <w:pPr>
              <w:spacing w:before="100" w:beforeAutospacing="1"/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 xml:space="preserve"> Сюрпризный момент:</w:t>
            </w: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>Звучит фрагмент песенки медведя)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ебята, слышите, к нам в гости сегодня кто-то пришел. И не просто пришел, а играет с нами в прятки. Давайте посмотрим, кто же тут прячется.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Воспитатель открывает игрушки.</w:t>
            </w:r>
          </w:p>
          <w:p w:rsidR="00041D6E" w:rsidRPr="00CA5663" w:rsidRDefault="00041D6E" w:rsidP="00002C95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15" w:type="dxa"/>
          </w:tcPr>
          <w:p w:rsidR="00041D6E" w:rsidRPr="00CA5663" w:rsidRDefault="004D01FF" w:rsidP="00C341CC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1</w:t>
            </w:r>
            <w:r w:rsidR="00041D6E"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 xml:space="preserve"> мин</w:t>
            </w:r>
          </w:p>
        </w:tc>
      </w:tr>
      <w:tr w:rsidR="00041D6E" w:rsidRPr="00CA5663" w:rsidTr="00CA5663">
        <w:trPr>
          <w:trHeight w:val="2307"/>
          <w:jc w:val="center"/>
        </w:trPr>
        <w:tc>
          <w:tcPr>
            <w:tcW w:w="2269" w:type="dxa"/>
          </w:tcPr>
          <w:p w:rsidR="00041D6E" w:rsidRPr="00CA5663" w:rsidRDefault="00041D6E" w:rsidP="00C341CC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Осуществления деятельности</w:t>
            </w:r>
          </w:p>
        </w:tc>
        <w:tc>
          <w:tcPr>
            <w:tcW w:w="7336" w:type="dxa"/>
          </w:tcPr>
          <w:p w:rsidR="00041D6E" w:rsidRPr="00CA5663" w:rsidRDefault="00002C95" w:rsidP="00002C95">
            <w:pPr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Дети рассматривают шарик, который принес мишка.</w:t>
            </w:r>
          </w:p>
          <w:p w:rsidR="00002C95" w:rsidRPr="00CA5663" w:rsidRDefault="00002C95" w:rsidP="00002C95">
            <w:pPr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Действия с шариками</w:t>
            </w:r>
            <w:r w:rsidR="00137A6C"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: «Прокати шарик по дорожке»</w:t>
            </w:r>
          </w:p>
          <w:p w:rsidR="00137A6C" w:rsidRPr="00CA5663" w:rsidRDefault="00002C95" w:rsidP="00002C95">
            <w:pPr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Пальчиковая гимнастика «</w:t>
            </w: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полянке мишка шел»</w:t>
            </w:r>
          </w:p>
          <w:p w:rsidR="00137A6C" w:rsidRPr="00CA5663" w:rsidRDefault="00137A6C" w:rsidP="00002C95">
            <w:pPr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встречают зайку, рассматривают кубик.</w:t>
            </w:r>
          </w:p>
          <w:p w:rsidR="00137A6C" w:rsidRPr="00CA5663" w:rsidRDefault="00137A6C" w:rsidP="00002C95">
            <w:pPr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с кубиками: «Построй башенку для зайки»</w:t>
            </w:r>
            <w:r w:rsidR="004D01FF" w:rsidRPr="00CA5663"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D01FF" w:rsidRPr="00CA5663" w:rsidRDefault="004D01FF" w:rsidP="004D01FF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Физкультминутка «Зайка беленький»</w:t>
            </w:r>
          </w:p>
          <w:p w:rsidR="004D01FF" w:rsidRPr="00CA5663" w:rsidRDefault="004D01FF" w:rsidP="00002C95">
            <w:pPr>
              <w:rPr>
                <w:rFonts w:eastAsia="Times New Roman"/>
                <w:b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A5663">
              <w:rPr>
                <w:rFonts w:eastAsia="Times New Roman"/>
                <w:b w:val="0"/>
                <w:bCs/>
                <w:color w:val="7030A0"/>
                <w:sz w:val="28"/>
                <w:szCs w:val="28"/>
                <w:lang w:eastAsia="ru-RU"/>
              </w:rPr>
              <w:t> </w:t>
            </w:r>
            <w:r w:rsidRPr="00CA5663">
              <w:rPr>
                <w:rFonts w:eastAsia="Times New Roman"/>
                <w:b w:val="0"/>
                <w:bCs/>
                <w:color w:val="000000" w:themeColor="text1"/>
                <w:sz w:val="28"/>
                <w:szCs w:val="28"/>
                <w:lang w:eastAsia="ru-RU"/>
              </w:rPr>
              <w:t>Игровая ситуация «Собираем шарики и кубики»</w:t>
            </w:r>
          </w:p>
          <w:p w:rsidR="00137A6C" w:rsidRPr="00CA5663" w:rsidRDefault="00137A6C" w:rsidP="00002C95">
            <w:pPr>
              <w:rPr>
                <w:rFonts w:eastAsia="Times New Roman"/>
                <w:b w:val="0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02C95" w:rsidRPr="00CA5663" w:rsidRDefault="00002C95" w:rsidP="00002C95">
            <w:pPr>
              <w:rPr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15" w:type="dxa"/>
          </w:tcPr>
          <w:p w:rsidR="00041D6E" w:rsidRPr="00CA5663" w:rsidRDefault="004D01FF" w:rsidP="00C341CC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7</w:t>
            </w:r>
            <w:r w:rsidR="00041D6E"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мин</w:t>
            </w:r>
          </w:p>
        </w:tc>
      </w:tr>
      <w:tr w:rsidR="00041D6E" w:rsidRPr="00CA5663" w:rsidTr="00CA5663">
        <w:trPr>
          <w:trHeight w:val="58"/>
          <w:jc w:val="center"/>
        </w:trPr>
        <w:tc>
          <w:tcPr>
            <w:tcW w:w="2269" w:type="dxa"/>
          </w:tcPr>
          <w:p w:rsidR="00041D6E" w:rsidRPr="00CA5663" w:rsidRDefault="00041D6E" w:rsidP="00C341CC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7336" w:type="dxa"/>
          </w:tcPr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Воспитатель: дети, так кто сегодня был у нас в гостях?  (ответ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lastRenderedPageBreak/>
              <w:t>Что принёс Мишка? (</w:t>
            </w: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А что принёс нам Зайка? </w:t>
            </w: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(ответ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А во что мы играли? (</w:t>
            </w: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Сколько шариков было у Мишки? (</w:t>
            </w: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 xml:space="preserve"> А у </w:t>
            </w:r>
            <w:proofErr w:type="gramStart"/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Зайки</w:t>
            </w:r>
            <w:proofErr w:type="gramEnd"/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сколько было кубиков? (</w:t>
            </w:r>
            <w:r w:rsidRPr="00CA5663">
              <w:rPr>
                <w:rFonts w:eastAsia="Times New Roman"/>
                <w:b w:val="0"/>
                <w:i/>
                <w:iCs/>
                <w:color w:val="000000"/>
                <w:sz w:val="28"/>
                <w:szCs w:val="28"/>
                <w:lang w:eastAsia="ru-RU"/>
              </w:rPr>
              <w:t>ответ детей)</w:t>
            </w:r>
          </w:p>
          <w:p w:rsidR="00845400" w:rsidRPr="00CA5663" w:rsidRDefault="00845400" w:rsidP="00845400">
            <w:pPr>
              <w:jc w:val="both"/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CA5663"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: Молодцы! Всем спасибо. А сейчас давайте попрощаемся с нами гос</w:t>
            </w:r>
            <w:r w:rsidR="00CA5663" w:rsidRPr="00CA5663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тями.</w:t>
            </w:r>
          </w:p>
          <w:p w:rsidR="00041D6E" w:rsidRPr="00CA5663" w:rsidRDefault="00041D6E" w:rsidP="00845400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15" w:type="dxa"/>
          </w:tcPr>
          <w:p w:rsidR="004D01FF" w:rsidRPr="00CA5663" w:rsidRDefault="004D01FF" w:rsidP="004D01FF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lastRenderedPageBreak/>
              <w:t>1</w:t>
            </w:r>
          </w:p>
          <w:p w:rsidR="00041D6E" w:rsidRPr="00CA5663" w:rsidRDefault="004D01FF" w:rsidP="004D01FF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t>мин</w:t>
            </w:r>
          </w:p>
          <w:p w:rsidR="004D01FF" w:rsidRPr="00CA5663" w:rsidRDefault="004D01FF" w:rsidP="004D01FF">
            <w:pPr>
              <w:jc w:val="center"/>
              <w:rPr>
                <w:rFonts w:eastAsia="Calibri"/>
                <w:b w:val="0"/>
                <w:color w:val="auto"/>
                <w:sz w:val="28"/>
                <w:szCs w:val="28"/>
              </w:rPr>
            </w:pPr>
            <w:r w:rsidRPr="00CA5663">
              <w:rPr>
                <w:rFonts w:eastAsia="Calibri"/>
                <w:b w:val="0"/>
                <w:color w:val="auto"/>
                <w:sz w:val="28"/>
                <w:szCs w:val="28"/>
              </w:rPr>
              <w:lastRenderedPageBreak/>
              <w:t>30 сек.</w:t>
            </w:r>
          </w:p>
        </w:tc>
      </w:tr>
    </w:tbl>
    <w:p w:rsidR="00041D6E" w:rsidRPr="00CA5663" w:rsidRDefault="00041D6E" w:rsidP="00041D6E">
      <w:pPr>
        <w:rPr>
          <w:rFonts w:ascii="Times New Roman" w:hAnsi="Times New Roman" w:cs="Times New Roman"/>
        </w:rPr>
      </w:pPr>
    </w:p>
    <w:p w:rsidR="00041D6E" w:rsidRPr="00CA5663" w:rsidRDefault="00041D6E" w:rsidP="00041D6E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041D6E" w:rsidRPr="00CA5663" w:rsidRDefault="00041D6E" w:rsidP="00041D6E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sectPr w:rsidR="00041D6E" w:rsidRPr="00CA5663" w:rsidSect="00CA5663">
      <w:pgSz w:w="11906" w:h="16838"/>
      <w:pgMar w:top="1134" w:right="1134" w:bottom="851" w:left="1134" w:header="708" w:footer="708" w:gutter="0"/>
      <w:pgBorders w:offsetFrom="page">
        <w:top w:val="shadowedSquares" w:sz="7" w:space="24" w:color="auto"/>
        <w:left w:val="shadowedSquares" w:sz="7" w:space="24" w:color="auto"/>
        <w:bottom w:val="shadowedSquares" w:sz="7" w:space="24" w:color="auto"/>
        <w:right w:val="shadowedSquar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66"/>
    <w:multiLevelType w:val="hybridMultilevel"/>
    <w:tmpl w:val="B5B68F34"/>
    <w:lvl w:ilvl="0" w:tplc="637AA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1DFD"/>
    <w:multiLevelType w:val="hybridMultilevel"/>
    <w:tmpl w:val="038EB736"/>
    <w:lvl w:ilvl="0" w:tplc="FF004C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23513B"/>
    <w:multiLevelType w:val="hybridMultilevel"/>
    <w:tmpl w:val="0FB03EA8"/>
    <w:lvl w:ilvl="0" w:tplc="FF004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785CF5"/>
    <w:multiLevelType w:val="multilevel"/>
    <w:tmpl w:val="09E4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81151"/>
    <w:multiLevelType w:val="hybridMultilevel"/>
    <w:tmpl w:val="F47280D6"/>
    <w:lvl w:ilvl="0" w:tplc="FF004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22BC2"/>
    <w:multiLevelType w:val="multilevel"/>
    <w:tmpl w:val="EF0E8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642BE"/>
    <w:multiLevelType w:val="hybridMultilevel"/>
    <w:tmpl w:val="1FB86178"/>
    <w:lvl w:ilvl="0" w:tplc="FF004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7A3872"/>
    <w:multiLevelType w:val="hybridMultilevel"/>
    <w:tmpl w:val="9E98D8C6"/>
    <w:lvl w:ilvl="0" w:tplc="D4F41FD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2E8F5AF8"/>
    <w:multiLevelType w:val="hybridMultilevel"/>
    <w:tmpl w:val="682E4246"/>
    <w:lvl w:ilvl="0" w:tplc="FF004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C5448"/>
    <w:multiLevelType w:val="multilevel"/>
    <w:tmpl w:val="09E4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24FAB"/>
    <w:multiLevelType w:val="hybridMultilevel"/>
    <w:tmpl w:val="567E9242"/>
    <w:lvl w:ilvl="0" w:tplc="FF004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1C5E9A"/>
    <w:multiLevelType w:val="hybridMultilevel"/>
    <w:tmpl w:val="B420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718DB"/>
    <w:multiLevelType w:val="multilevel"/>
    <w:tmpl w:val="09E4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85417"/>
    <w:multiLevelType w:val="hybridMultilevel"/>
    <w:tmpl w:val="6554B1A6"/>
    <w:lvl w:ilvl="0" w:tplc="FF004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CB"/>
    <w:rsid w:val="00002C95"/>
    <w:rsid w:val="00040BF7"/>
    <w:rsid w:val="00041D6E"/>
    <w:rsid w:val="00070183"/>
    <w:rsid w:val="00137A6C"/>
    <w:rsid w:val="00230732"/>
    <w:rsid w:val="002F734B"/>
    <w:rsid w:val="003A1F97"/>
    <w:rsid w:val="003B5C86"/>
    <w:rsid w:val="004D01FF"/>
    <w:rsid w:val="00582E3F"/>
    <w:rsid w:val="006B036F"/>
    <w:rsid w:val="006D6681"/>
    <w:rsid w:val="006F1198"/>
    <w:rsid w:val="00845400"/>
    <w:rsid w:val="00A50303"/>
    <w:rsid w:val="00C6526D"/>
    <w:rsid w:val="00CA5663"/>
    <w:rsid w:val="00CB65F3"/>
    <w:rsid w:val="00D45245"/>
    <w:rsid w:val="00E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1D6E"/>
    <w:pPr>
      <w:spacing w:after="0" w:line="240" w:lineRule="auto"/>
    </w:pPr>
    <w:rPr>
      <w:rFonts w:ascii="Times New Roman" w:hAnsi="Times New Roman" w:cs="Times New Roman"/>
      <w:b/>
      <w:color w:val="00B050"/>
      <w:sz w:val="52"/>
      <w:szCs w:val="5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D6E"/>
    <w:pPr>
      <w:spacing w:after="160" w:line="259" w:lineRule="auto"/>
      <w:ind w:left="720"/>
      <w:contextualSpacing/>
    </w:pPr>
  </w:style>
  <w:style w:type="table" w:styleId="a3">
    <w:name w:val="Table Grid"/>
    <w:basedOn w:val="a1"/>
    <w:uiPriority w:val="59"/>
    <w:rsid w:val="0004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1D6E"/>
    <w:pPr>
      <w:spacing w:after="0" w:line="240" w:lineRule="auto"/>
    </w:pPr>
    <w:rPr>
      <w:rFonts w:ascii="Times New Roman" w:hAnsi="Times New Roman" w:cs="Times New Roman"/>
      <w:b/>
      <w:color w:val="00B050"/>
      <w:sz w:val="52"/>
      <w:szCs w:val="5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D6E"/>
    <w:pPr>
      <w:spacing w:after="160" w:line="259" w:lineRule="auto"/>
      <w:ind w:left="720"/>
      <w:contextualSpacing/>
    </w:pPr>
  </w:style>
  <w:style w:type="table" w:styleId="a3">
    <w:name w:val="Table Grid"/>
    <w:basedOn w:val="a1"/>
    <w:uiPriority w:val="59"/>
    <w:rsid w:val="0004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11</cp:revision>
  <dcterms:created xsi:type="dcterms:W3CDTF">2025-11-13T11:01:00Z</dcterms:created>
  <dcterms:modified xsi:type="dcterms:W3CDTF">2025-11-16T13:09:00Z</dcterms:modified>
</cp:coreProperties>
</file>