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48" w:rsidRPr="007126F2" w:rsidRDefault="000B0485" w:rsidP="007126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F2">
        <w:rPr>
          <w:rFonts w:ascii="Times New Roman" w:hAnsi="Times New Roman" w:cs="Times New Roman"/>
          <w:b/>
          <w:sz w:val="28"/>
          <w:szCs w:val="28"/>
        </w:rPr>
        <w:t>Т</w:t>
      </w:r>
      <w:r w:rsidR="005C2348" w:rsidRPr="007126F2">
        <w:rPr>
          <w:rFonts w:ascii="Times New Roman" w:hAnsi="Times New Roman" w:cs="Times New Roman"/>
          <w:b/>
          <w:sz w:val="28"/>
          <w:szCs w:val="28"/>
        </w:rPr>
        <w:t>ЕМА:</w:t>
      </w:r>
      <w:r w:rsidR="007126F2" w:rsidRPr="00712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348" w:rsidRPr="007126F2">
        <w:rPr>
          <w:rFonts w:ascii="Times New Roman" w:hAnsi="Times New Roman" w:cs="Times New Roman"/>
          <w:b/>
          <w:sz w:val="28"/>
          <w:szCs w:val="28"/>
        </w:rPr>
        <w:t>«Использование современных педагогических технологий</w:t>
      </w:r>
    </w:p>
    <w:p w:rsidR="005C2348" w:rsidRPr="007126F2" w:rsidRDefault="005C2348" w:rsidP="007126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F2">
        <w:rPr>
          <w:rFonts w:ascii="Times New Roman" w:hAnsi="Times New Roman" w:cs="Times New Roman"/>
          <w:b/>
          <w:sz w:val="28"/>
          <w:szCs w:val="28"/>
        </w:rPr>
        <w:t>как условие повышения качества образования в школе»</w:t>
      </w:r>
    </w:p>
    <w:p w:rsidR="00793E0F" w:rsidRPr="007126F2" w:rsidRDefault="00FE6CE9" w:rsidP="00793E0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bookmarkStart w:id="0" w:name="_GoBack"/>
      <w:bookmarkEnd w:id="0"/>
    </w:p>
    <w:p w:rsidR="005C2348" w:rsidRPr="007126F2" w:rsidRDefault="005C2348" w:rsidP="007126F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C2348" w:rsidRPr="005C2348" w:rsidRDefault="00C16EE1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B048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5C2348" w:rsidRPr="005C2348">
        <w:rPr>
          <w:color w:val="000000"/>
          <w:sz w:val="28"/>
          <w:szCs w:val="28"/>
        </w:rPr>
        <w:t>Основной целью модернизации всей системы образования в последние десятилетия является – повышение качества образования. Современная начальная школа в новом тысячелетии продолжает своё активное развитие. Она  должна отвечать актуальным и перспективным потребностям личности, общества и государства. Поэтому  я стала внедрять в свою практику инновационные технологии, которые способствуют   формированию у детей ключевых компетенций, способствующих успешности учеников в современном обществе, помогают эффективно организовать работу на уроке, способствуют повышению качества знаний.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Моя задача - не преподносить готовые знания ученику, а компетентностно организовать самостоятельный познавательный процесс. Именно поэтому считаю необходимым использовать в своей педагогической практике технологии, реализующие компетентностно-ориентированное обучение, обеспечивающие вовлечение каждого учащегося в активный познавательный процесс.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 xml:space="preserve">        Реально достичь цели образования в новых социальных условиях и решить выше перечисленные задачи мне помогает комплексное использование </w:t>
      </w:r>
      <w:r w:rsidR="000B0485" w:rsidRPr="005C2348">
        <w:rPr>
          <w:color w:val="000000"/>
          <w:sz w:val="28"/>
          <w:szCs w:val="28"/>
        </w:rPr>
        <w:t>следующих образовательных</w:t>
      </w:r>
      <w:r w:rsidRPr="005C2348">
        <w:rPr>
          <w:i/>
          <w:iCs/>
          <w:color w:val="000000"/>
          <w:sz w:val="28"/>
          <w:szCs w:val="28"/>
        </w:rPr>
        <w:t xml:space="preserve"> технологий</w:t>
      </w:r>
      <w:r w:rsidRPr="005C2348">
        <w:rPr>
          <w:color w:val="000000"/>
          <w:sz w:val="28"/>
          <w:szCs w:val="28"/>
        </w:rPr>
        <w:t>: </w:t>
      </w:r>
      <w:r w:rsidRPr="005C2348">
        <w:rPr>
          <w:i/>
          <w:iCs/>
          <w:color w:val="000000"/>
          <w:sz w:val="28"/>
          <w:szCs w:val="28"/>
        </w:rPr>
        <w:t>игровые технологии; проблемное обучение; здоровьесберегающие технологии; информационные технологии; технология проектного обучения; технология портфолио.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В первую очередь  имеет место в моей работе </w:t>
      </w:r>
      <w:r w:rsidRPr="005C2348">
        <w:rPr>
          <w:i/>
          <w:iCs/>
          <w:color w:val="000000"/>
          <w:sz w:val="28"/>
          <w:szCs w:val="28"/>
        </w:rPr>
        <w:t>технология использование игр и игровых форм организации учебной деятельности. </w:t>
      </w:r>
      <w:r w:rsidRPr="005C2348">
        <w:rPr>
          <w:color w:val="000000"/>
          <w:sz w:val="28"/>
          <w:szCs w:val="28"/>
        </w:rPr>
        <w:t>Это прежде всего предпосылка отхода от авторитарных методов обучения. Игры способствуют психологической раскрепощённости на уроках. Использование игровых форм позволяет повысить интерес к предмету.</w:t>
      </w:r>
      <w:r w:rsidRPr="005C2348">
        <w:rPr>
          <w:i/>
          <w:iCs/>
          <w:color w:val="000000"/>
          <w:sz w:val="28"/>
          <w:szCs w:val="28"/>
        </w:rPr>
        <w:t> </w:t>
      </w:r>
      <w:r w:rsidRPr="005C2348">
        <w:rPr>
          <w:color w:val="000000"/>
          <w:sz w:val="28"/>
          <w:szCs w:val="28"/>
        </w:rPr>
        <w:t>Деловая игра – решает серьезные задачи, но в игровой форме, что позволяет обучаемым эмоционально раскрепоститься, проявить творчество (например, разыгрывание ролей, обсуждение конфликтных ситуаций, имитация профессиональной деятельности и т.д.).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Игровая  деятельность используется мной в следующих случаях:</w:t>
      </w:r>
    </w:p>
    <w:p w:rsidR="005C2348" w:rsidRPr="005C2348" w:rsidRDefault="005C2348" w:rsidP="005C23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 xml:space="preserve">   Для освоения понятия, темы и даже раздела учебного предмета (урок-игра «Путешествие по стране Знаний», урок – спектакль «Народные праздники»). В качестве </w:t>
      </w:r>
      <w:r w:rsidR="000B0485" w:rsidRPr="005C2348">
        <w:rPr>
          <w:color w:val="000000"/>
          <w:sz w:val="28"/>
          <w:szCs w:val="28"/>
        </w:rPr>
        <w:t>урока или</w:t>
      </w:r>
      <w:r w:rsidRPr="005C2348">
        <w:rPr>
          <w:color w:val="000000"/>
          <w:sz w:val="28"/>
          <w:szCs w:val="28"/>
        </w:rPr>
        <w:t xml:space="preserve"> его части (введения, объяснения, закрепления, упражнения, контроля) - игры «в слова», игры «со словами», «Дополни слово», «Перевёртыши», «Соедини половинки слов», Игра «Снежный ком», «Арифметическая эстафета»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lastRenderedPageBreak/>
        <w:t>        Иногда провожу весь урок в форме игры, например, урок–сказка, КВН, «Путешествие по станциям», и другие.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 Игровые формы обучения на уроке – эффективная организация взаимодействия педагога и учащихся, продуктивная форма их обучения с элементами соревнования, непосредственности, неподдельного интереса. Игра – творчество, игра – труд. В процессе игры у учащихся вырабатывается привычка сосредотачиваться, мыслить самостоятельно, развивается внимание, стремление к знаниям.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 Увлекшись, учащиеся не замечают, что они учатся: познают, запоминают новое, ориентируются в необычных ситуациях, развивают навыки, фантазию. Даже самые пассивные из учеников включаются в игру с огромным желанием.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 Включение в урок дидактических игр и игровых моментов делает процесс обучения интересным и занимательным, создаёт у учащихся бодрое рабочее настроение, предотвращает преодоление трудностей в усвоении учебного материала.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Проблемное обучение  использую на этапах сообщения темы и целей урока и самостоятельной работы учащихся. Создаю проблемную ситуацию на уроке – удивление, затруднение.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Так, обучая детей, можно вводить проблемный диалог, создавать проблемную ситуацию для определения учащимися границ знания – незнания. Например, на уроке русского языка  по теме «Безударная гласная» предлагаю учащимся под диктовку написать слова «гора», «волна», «коса». Пройдя по классу и просмотрев записи в тетрадях, выписываю на доске все варианты написания слов (конечно, среди них есть как правильные, так и неправильные). После прочтения детьми написанного, задаю вопросы «Задание было одно? («Одно») А какие получились результаты? («Разные») Как думаете, почему?» Приходим к выводу, что из-за того, что чего-то ещё не знаем, и далее – не всё знаем о написании слов с безударным гласным, о её роли в словах. «Какова же цель нашей работы на уроке?» - обращаюсь к детям («Узнать больше о безударном гласном звуке»). Продолжаю: «Для чего нам это необходимо?» («Чтобы правильно писать слова»). Так через создание проблемной ситуации и ведение проблемного диалога учащиеся сформулировали тему и цель урока. Проблема может быть поставлена с помощью графиков, чертежей, рисунков и т.д. Работа над проблемой проходит успешно тогда, когда возникает проблемная ситуация.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Информационно-коммуникативные технологии использую   на уроках,  во внеурочной деятельности.</w:t>
      </w:r>
    </w:p>
    <w:p w:rsidR="005C2348" w:rsidRPr="005C2348" w:rsidRDefault="005C2348" w:rsidP="000B048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 xml:space="preserve">Чтобы добиться первостепенной задачи качественного усвоения знаний, мне необходимо было сделать учебный процесс максимально </w:t>
      </w:r>
      <w:r w:rsidRPr="005C2348">
        <w:rPr>
          <w:color w:val="000000"/>
          <w:sz w:val="28"/>
          <w:szCs w:val="28"/>
        </w:rPr>
        <w:lastRenderedPageBreak/>
        <w:t>эффективным. Поиск эффективных методик привел меня к новым компьютерным технологиям. Мне всегда интересно заниматься чем-то новым и увлекательным, делать свои уроки насыщенными, продуктивными, современными. Ведь задача учителя состоит в том, чтобы заинтересовать детей своим предметом, привлечь внимание учеников, чтобы они захотели получать предложенные им знания и учились добывать их сами. Современные информационные технологии открывают моим учащимся доступ к нетрадиционным источникам информации, позволяют реализовать принципиально новые формы и методы обучения</w:t>
      </w:r>
      <w:proofErr w:type="gramStart"/>
      <w:r w:rsidRPr="005C2348">
        <w:rPr>
          <w:color w:val="000000"/>
          <w:sz w:val="28"/>
          <w:szCs w:val="28"/>
        </w:rPr>
        <w:t>.П</w:t>
      </w:r>
      <w:proofErr w:type="gramEnd"/>
      <w:r w:rsidRPr="005C2348">
        <w:rPr>
          <w:color w:val="000000"/>
          <w:sz w:val="28"/>
          <w:szCs w:val="28"/>
        </w:rPr>
        <w:t>о новому ФГОС  одна из главных задач образования - это развитие творческих способностей ребенка. 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В математике я стараюсь использовать нестандартные и занимательные задачи.  Для этого детям предлагаются задачи на сообразительность, задачи-шутки, числовые головоломки, лабиринты, ребусы. тренажёры.  «Ожившие» картинки помогли ребятам класса лучше усвоить новый материал и повысили их интерес к предмету. На уроках русского языка я использую таблицы, презентации и отрывки из мультфильмов.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На уроках чтения я использую справочные материалы, т. е. Энциклопедии, презентации и видеоролики. Использование компьютера, повышает мотивацию ребят, а также обеспечивает лучшее восприятие материала. Это помогает воспитывать интерес детей к предметам. На данный момент пятеро детей активные пользователи платформы «Учи.ру». В игровой форме дети выполняют задания и по результатам получают награды: грамоты и дипломы.</w:t>
      </w:r>
    </w:p>
    <w:p w:rsidR="005C2348" w:rsidRPr="005C2348" w:rsidRDefault="005C2348" w:rsidP="000B0485">
      <w:pPr>
        <w:pStyle w:val="a3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Применение ИКТ на уроках позволяет развивать умение учащихся ориентироваться в информационных потоках окружающего мира, овладевать практическими способами работы с информацией, развивать умения, позволяющие обмениваться информацией с помощью современных технических средств, перейти от объяснительно-иллюстрированного способа обучения к деятельностному, при котором ребёнок становится активным субъектом учебной деятельности.Использование данной технологии позволяет мне значительно сэкономить время на уроке, продемонстрировать ученикам аккуратные, чёткие образцы оформления решений; повысить уровень наглядности в ходе обучения; внести элементы занимательности, оживить учебный процесс.</w:t>
      </w:r>
    </w:p>
    <w:p w:rsidR="005C2348" w:rsidRPr="005C2348" w:rsidRDefault="005C2348" w:rsidP="000B0485">
      <w:pPr>
        <w:pStyle w:val="a3"/>
        <w:spacing w:before="0" w:beforeAutospacing="0" w:after="240" w:afterAutospacing="0"/>
        <w:ind w:firstLine="708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Здоровьесберегающие технологии применяются мной как в урочной деятельности, так и во внеурочной работе. На мой взгляд, формирование ответственного отношения к своему здоровью – необходимое условие успешности современного человека. Здоровье сберегающий подход прослеживается на всех этапах моего урока, поскольку предусматривает чёткое чередование видов деятельности.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 xml:space="preserve">         На уроках я провожу физкультминутки, двигательно-речевые упражнения,  оздоровительные игры  на переменах, упражнения на </w:t>
      </w:r>
      <w:r w:rsidRPr="005C2348">
        <w:rPr>
          <w:color w:val="000000"/>
          <w:sz w:val="28"/>
          <w:szCs w:val="28"/>
        </w:rPr>
        <w:lastRenderedPageBreak/>
        <w:t>релаксацию, дыхательную  гимнастику, беседы на темы «Чистота – залог здоровья», «Полезные продукты», «Уроки здоровья и безопасности»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Выбираю физкультминутку  в зависимости от преобладающей деятельности на уроке. Если преобладающий вид деятельности письмо, то использую упражнения для снятия общего или   локального утомления,   упражнения для кистей рук; если чтение - гимнастику для глаз; слушание, говорение - гимнастику для слуха,  дыхательную  гимнастику.  </w:t>
      </w:r>
    </w:p>
    <w:p w:rsidR="005C2348" w:rsidRPr="005C2348" w:rsidRDefault="005C2348" w:rsidP="005C23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  Уроки литературного чтения также дают мне широкие возможности воспитывать у школьников чувство ответственности за своё здоровье и приучать их вести здоровый образ жизни.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  Так на уроках математики я прививаю своим ученикам навыки здорового образа жизни через решение текстовых задач. Их содержание позволяет говорить о целебных свойствах мёда, овощей и фруктов, орехов и ягод. Я рассказываю детям о том, что, употребляя эти продукты, мы обеспечиваем свой организм необходимыми витаминами и тем самым повышаем его способность самостоятельно бороться с некоторыми заболеваниями. Текстовые задачи также дают возможность сообщать детям о положительном воздействии физических упражнений на здоровье каждого человека.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Психологический климат на уроке.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       Каждый урок начинается с психологического настроя класса. После доброжелательного приветствия, одобрительных реплик, предлагаю детям «Словарик настроения». Из предложенных слов они должны выбрать одно, соответствующую их настроению на данный момент. В конце урока предлагаю выбрать снова слово. Это позволяет школьникам после перемены лучше адаптироваться к взаимодействию со мной, моим требованиям, настроиться на урок.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В настоящее время большую популярность приобретает образовательная  технология  Портфолио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Использование технологии «Портфолио» позволяет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и коммуникативных достижениях.</w:t>
      </w:r>
    </w:p>
    <w:p w:rsidR="005C2348" w:rsidRPr="005C2348" w:rsidRDefault="005C2348" w:rsidP="005C2348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 </w:t>
      </w:r>
      <w:r w:rsidR="000B0485">
        <w:rPr>
          <w:color w:val="000000"/>
          <w:sz w:val="28"/>
          <w:szCs w:val="28"/>
        </w:rPr>
        <w:tab/>
      </w:r>
      <w:r w:rsidRPr="005C2348">
        <w:rPr>
          <w:color w:val="000000"/>
          <w:sz w:val="28"/>
          <w:szCs w:val="28"/>
        </w:rPr>
        <w:t>Портфолио в начальной школе представляет собой портфолио достижений: включает в себя лучшие результаты работы ученика. В него входят учебные достижения по предметам, коллекция работ, которые демонстрируют увлечения ребенка (рисунки, зарисовки опытов и наблюдений, сочинения о своих путешествиях, экскурсиях, фото и др.).</w:t>
      </w:r>
      <w:r w:rsidRPr="005C2348">
        <w:rPr>
          <w:color w:val="000000"/>
          <w:sz w:val="28"/>
          <w:szCs w:val="28"/>
        </w:rPr>
        <w:br/>
        <w:t xml:space="preserve">      Важным моментом является начало работы с портфолио. В начальной школе дети приступают к этой работе совместно с учителем и родителями, </w:t>
      </w:r>
      <w:r w:rsidRPr="005C2348">
        <w:rPr>
          <w:color w:val="000000"/>
          <w:sz w:val="28"/>
          <w:szCs w:val="28"/>
        </w:rPr>
        <w:lastRenderedPageBreak/>
        <w:t>которые помогают отобрать материал и оформить разделы. Каждому ученику должно быть понятно, зачем ему нужно работать с портфолио. Ребенок не просто ведет портфолио, а организует самоконтроль за размещением и пополнением разделов, оценивает свои достижения и возможности.  Портфолио является важным мотивирующим фактором обучения. Он нацеливает ребенка на демонстрацию творческого роста, на успех.</w:t>
      </w:r>
    </w:p>
    <w:p w:rsidR="005C2348" w:rsidRPr="005C2348" w:rsidRDefault="005C2348" w:rsidP="000B048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>Таким образом, можно сказать, что применение современных образовательных технологий на уроках дают возможность ребёнку работать творчески, способствуют развитию любознательности, повышают активность, приносят радость, формируют у ребёнка желание учиться, и следовательно, повышается качество знаний по предмету.</w:t>
      </w:r>
    </w:p>
    <w:p w:rsidR="005C2348" w:rsidRPr="005C2348" w:rsidRDefault="005C2348" w:rsidP="005C23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C2348">
        <w:rPr>
          <w:color w:val="000000"/>
          <w:sz w:val="28"/>
          <w:szCs w:val="28"/>
        </w:rPr>
        <w:t xml:space="preserve">Хочу напомнить слова Конфуция: </w:t>
      </w:r>
      <w:r w:rsidRPr="000B0485">
        <w:rPr>
          <w:b/>
          <w:color w:val="000000"/>
          <w:sz w:val="28"/>
          <w:szCs w:val="28"/>
        </w:rPr>
        <w:t>«Тот, кто обращаясь к старому, способен открывать новое, достоин быть учителем».</w:t>
      </w:r>
    </w:p>
    <w:p w:rsidR="001300F4" w:rsidRDefault="001300F4"/>
    <w:sectPr w:rsidR="001300F4" w:rsidSect="00A5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82"/>
    <w:rsid w:val="000B0485"/>
    <w:rsid w:val="001300F4"/>
    <w:rsid w:val="005C2348"/>
    <w:rsid w:val="005D1D52"/>
    <w:rsid w:val="007126F2"/>
    <w:rsid w:val="00793E0F"/>
    <w:rsid w:val="00A51194"/>
    <w:rsid w:val="00C16EE1"/>
    <w:rsid w:val="00EE5182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2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2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10</cp:lastModifiedBy>
  <cp:revision>2</cp:revision>
  <dcterms:created xsi:type="dcterms:W3CDTF">2025-11-12T17:42:00Z</dcterms:created>
  <dcterms:modified xsi:type="dcterms:W3CDTF">2025-11-12T17:42:00Z</dcterms:modified>
</cp:coreProperties>
</file>