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AA1" w:rsidRDefault="003F5C79" w:rsidP="00C54AA1">
      <w:r>
        <w:t xml:space="preserve">                                 ОРАНИЗАЦИЯ ОБУЧЕНИЯ ДЕТЕЙ- МИГРАНТОВ</w:t>
      </w:r>
      <w:r w:rsidR="00C54AA1">
        <w:t xml:space="preserve">  </w:t>
      </w:r>
    </w:p>
    <w:p w:rsidR="00C54AA1" w:rsidRDefault="00C54AA1" w:rsidP="00C54AA1">
      <w:r>
        <w:t xml:space="preserve">   </w:t>
      </w:r>
    </w:p>
    <w:p w:rsidR="00C54AA1" w:rsidRDefault="00C54AA1" w:rsidP="00C54AA1">
      <w:pPr>
        <w:rPr>
          <w:b/>
          <w:bCs/>
        </w:rPr>
      </w:pPr>
      <w:r>
        <w:t xml:space="preserve"> </w:t>
      </w:r>
      <w:r w:rsidRPr="00C54AA1">
        <w:rPr>
          <w:b/>
          <w:bCs/>
        </w:rPr>
        <w:t>Законы, регулирующие обучение детей-мигрантов в России в 2025 году</w:t>
      </w:r>
    </w:p>
    <w:p w:rsidR="00121CFE" w:rsidRPr="00121CFE" w:rsidRDefault="00121CFE" w:rsidP="00121CFE">
      <w:pPr>
        <w:rPr>
          <w:b/>
          <w:bCs/>
        </w:rPr>
      </w:pPr>
      <w:r w:rsidRPr="00121CFE">
        <w:rPr>
          <w:b/>
          <w:bCs/>
        </w:rPr>
        <w:t>Законодательная база:</w:t>
      </w:r>
    </w:p>
    <w:p w:rsidR="00121CFE" w:rsidRPr="00121CFE" w:rsidRDefault="00121CFE" w:rsidP="00121CFE">
      <w:pPr>
        <w:numPr>
          <w:ilvl w:val="1"/>
          <w:numId w:val="7"/>
        </w:numPr>
        <w:tabs>
          <w:tab w:val="clear" w:pos="1440"/>
        </w:tabs>
        <w:rPr>
          <w:b/>
          <w:bCs/>
        </w:rPr>
      </w:pPr>
      <w:r w:rsidRPr="00121CFE">
        <w:rPr>
          <w:b/>
          <w:bCs/>
        </w:rPr>
        <w:t>Федеральный закон № 273-ФЗ "Об образовании в Российской Федерации" устанавливает общие принципы организации образовательного процесса.</w:t>
      </w:r>
    </w:p>
    <w:p w:rsidR="00121CFE" w:rsidRPr="00121CFE" w:rsidRDefault="00121CFE" w:rsidP="00C54AA1">
      <w:pPr>
        <w:numPr>
          <w:ilvl w:val="1"/>
          <w:numId w:val="7"/>
        </w:numPr>
        <w:tabs>
          <w:tab w:val="clear" w:pos="1440"/>
        </w:tabs>
        <w:rPr>
          <w:b/>
          <w:bCs/>
        </w:rPr>
      </w:pPr>
      <w:r w:rsidRPr="00121CFE">
        <w:rPr>
          <w:b/>
          <w:bCs/>
        </w:rPr>
        <w:t>Приказ Министерства просвещения РФ определяет порядок приема детей в образовательные учреждения.</w:t>
      </w:r>
    </w:p>
    <w:p w:rsidR="00121CFE" w:rsidRDefault="00C54AA1" w:rsidP="00C54AA1">
      <w:pPr>
        <w:rPr>
          <w:b/>
          <w:bCs/>
        </w:rPr>
      </w:pPr>
      <w:r w:rsidRPr="00C54AA1">
        <w:rPr>
          <w:b/>
          <w:bCs/>
        </w:rPr>
        <w:t>Основные изменения:</w:t>
      </w:r>
    </w:p>
    <w:p w:rsidR="00C54AA1" w:rsidRDefault="00121CFE" w:rsidP="00C54AA1">
      <w:pPr>
        <w:rPr>
          <w:rFonts w:ascii="inherit" w:eastAsia="Times New Roman" w:hAnsi="inherit" w:cs="Courier New"/>
          <w:b/>
          <w:bCs/>
          <w:i/>
          <w:iCs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b/>
          <w:bCs/>
        </w:rPr>
        <w:t xml:space="preserve">  </w:t>
      </w:r>
      <w:r w:rsidR="00C54AA1" w:rsidRPr="00C54AA1">
        <w:t>С 1 апреля 2025</w:t>
      </w:r>
      <w:r w:rsidR="003F5C79">
        <w:t xml:space="preserve"> года вступил в силу новый ФЗ №544» О внесении изменений в </w:t>
      </w:r>
      <w:proofErr w:type="gramStart"/>
      <w:r w:rsidR="003F5C79">
        <w:t>статью  67</w:t>
      </w:r>
      <w:proofErr w:type="gramEnd"/>
      <w:r w:rsidR="003F5C79">
        <w:t xml:space="preserve"> и 68 ФЗ «ОБ образовании в Российской Федерации </w:t>
      </w:r>
      <w:r w:rsidR="00C54AA1" w:rsidRPr="00C54AA1">
        <w:t>, устанавливающий ограничения на прием детей мигрантов в российские школы без подтверждения знания русского языка. Этот закон направлен на обеспечение комфортной интеграции детей мигрантов в образовательный процесс и создание равных условий для всех учащихся.</w:t>
      </w:r>
      <w:r w:rsidR="00C54AA1" w:rsidRPr="00C54AA1">
        <w:rPr>
          <w:rFonts w:ascii="inherit" w:eastAsia="Times New Roman" w:hAnsi="inherit" w:cs="Courier New"/>
          <w:b/>
          <w:bCs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C54AA1" w:rsidRDefault="00C54AA1" w:rsidP="00C54AA1">
      <w:pPr>
        <w:rPr>
          <w:b/>
          <w:bCs/>
        </w:rPr>
      </w:pPr>
      <w:r w:rsidRPr="00C54AA1">
        <w:rPr>
          <w:b/>
          <w:bCs/>
        </w:rPr>
        <w:t>Основные положения закона:</w:t>
      </w:r>
    </w:p>
    <w:p w:rsidR="001D0729" w:rsidRPr="001D0729" w:rsidRDefault="001D0729" w:rsidP="00C54AA1">
      <w:pPr>
        <w:rPr>
          <w:bCs/>
        </w:rPr>
      </w:pPr>
      <w:r>
        <w:rPr>
          <w:b/>
          <w:bCs/>
        </w:rPr>
        <w:t xml:space="preserve">    </w:t>
      </w:r>
      <w:proofErr w:type="spellStart"/>
      <w:r w:rsidRPr="001D0729">
        <w:rPr>
          <w:bCs/>
        </w:rPr>
        <w:t>Рособрнадзор</w:t>
      </w:r>
      <w:proofErr w:type="spellEnd"/>
      <w:r w:rsidRPr="001D0729">
        <w:rPr>
          <w:bCs/>
        </w:rPr>
        <w:t xml:space="preserve"> издал приказ №510 от 5 марта 20225г </w:t>
      </w:r>
      <w:proofErr w:type="gramStart"/>
      <w:r w:rsidRPr="001D0729">
        <w:rPr>
          <w:bCs/>
        </w:rPr>
        <w:t>« Об</w:t>
      </w:r>
      <w:proofErr w:type="gramEnd"/>
      <w:r w:rsidRPr="001D0729">
        <w:rPr>
          <w:bCs/>
        </w:rPr>
        <w:t xml:space="preserve"> определении минимального количества баллов, подтверждающего успешное прохождение иностранными гражданами и лицами без гражданства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образования.</w:t>
      </w:r>
    </w:p>
    <w:p w:rsidR="00C54AA1" w:rsidRPr="00C54AA1" w:rsidRDefault="00C54AA1" w:rsidP="00C54AA1">
      <w:pPr>
        <w:numPr>
          <w:ilvl w:val="0"/>
          <w:numId w:val="4"/>
        </w:numPr>
        <w:tabs>
          <w:tab w:val="clear" w:pos="720"/>
        </w:tabs>
      </w:pPr>
      <w:r w:rsidRPr="00C54AA1">
        <w:rPr>
          <w:b/>
          <w:bCs/>
        </w:rPr>
        <w:t>Обязательное тестирование на знание русского языка</w:t>
      </w:r>
    </w:p>
    <w:p w:rsidR="00C54AA1" w:rsidRPr="00C54AA1" w:rsidRDefault="00C54AA1" w:rsidP="00C54AA1">
      <w:pPr>
        <w:numPr>
          <w:ilvl w:val="1"/>
          <w:numId w:val="4"/>
        </w:numPr>
        <w:tabs>
          <w:tab w:val="clear" w:pos="1440"/>
        </w:tabs>
      </w:pPr>
      <w:r w:rsidRPr="00C54AA1">
        <w:t>Дети мигрантов, желающие поступать в российские школы, обязаны пройти бесплатное тестирование на владение русским языком. Тест проводится государственными или муниципальными учебными заведениями</w:t>
      </w:r>
      <w:r w:rsidR="003F5C79">
        <w:t xml:space="preserve"> </w:t>
      </w:r>
      <w:proofErr w:type="gramStart"/>
      <w:r w:rsidR="003F5C79">
        <w:t>( Приказ</w:t>
      </w:r>
      <w:proofErr w:type="gramEnd"/>
      <w:r w:rsidR="003F5C79">
        <w:t xml:space="preserve"> №170 от 4 марта 2025 года « Об утверждении Порядка проведения тестирования</w:t>
      </w:r>
      <w:r w:rsidRPr="00C54AA1">
        <w:t>.</w:t>
      </w:r>
    </w:p>
    <w:p w:rsidR="00C54AA1" w:rsidRPr="00C54AA1" w:rsidRDefault="00C54AA1" w:rsidP="00C54AA1">
      <w:pPr>
        <w:numPr>
          <w:ilvl w:val="1"/>
          <w:numId w:val="4"/>
        </w:numPr>
        <w:tabs>
          <w:tab w:val="clear" w:pos="1440"/>
        </w:tabs>
      </w:pPr>
      <w:r w:rsidRPr="00C54AA1">
        <w:t>Для первоклассников предусмотрено устное собеседование, включающее диалог, ответы на вопросы и проверку понимания речи.</w:t>
      </w:r>
    </w:p>
    <w:p w:rsidR="00C54AA1" w:rsidRDefault="00C54AA1" w:rsidP="00C54AA1">
      <w:pPr>
        <w:numPr>
          <w:ilvl w:val="1"/>
          <w:numId w:val="4"/>
        </w:numPr>
        <w:tabs>
          <w:tab w:val="clear" w:pos="1440"/>
        </w:tabs>
      </w:pPr>
      <w:r w:rsidRPr="00C54AA1">
        <w:t>Успешное прохождение теста является обязательным условием для зачисления в школу.</w:t>
      </w:r>
    </w:p>
    <w:p w:rsidR="00C54AA1" w:rsidRPr="00C54AA1" w:rsidRDefault="00C54AA1" w:rsidP="00C54AA1">
      <w:pPr>
        <w:numPr>
          <w:ilvl w:val="0"/>
          <w:numId w:val="4"/>
        </w:numPr>
        <w:tabs>
          <w:tab w:val="clear" w:pos="720"/>
        </w:tabs>
      </w:pPr>
      <w:bookmarkStart w:id="0" w:name="_GoBack"/>
      <w:bookmarkEnd w:id="0"/>
      <w:r w:rsidRPr="00C54AA1">
        <w:rPr>
          <w:b/>
          <w:bCs/>
        </w:rPr>
        <w:t>Документальное подтверждение легальности проживания</w:t>
      </w:r>
    </w:p>
    <w:p w:rsidR="00C54AA1" w:rsidRPr="00C54AA1" w:rsidRDefault="00C54AA1" w:rsidP="00C54AA1">
      <w:pPr>
        <w:numPr>
          <w:ilvl w:val="1"/>
          <w:numId w:val="4"/>
        </w:numPr>
        <w:tabs>
          <w:tab w:val="clear" w:pos="1440"/>
        </w:tabs>
      </w:pPr>
      <w:r w:rsidRPr="00C54AA1">
        <w:t>Помимо языкового теста, родители или представители ребенка должны представить документ, подтверждающий законность нахождения ребенка на территории России.</w:t>
      </w:r>
    </w:p>
    <w:p w:rsidR="00C54AA1" w:rsidRPr="00C54AA1" w:rsidRDefault="00C54AA1" w:rsidP="00C54AA1">
      <w:pPr>
        <w:numPr>
          <w:ilvl w:val="1"/>
          <w:numId w:val="4"/>
        </w:numPr>
        <w:tabs>
          <w:tab w:val="clear" w:pos="1440"/>
        </w:tabs>
      </w:pPr>
      <w:r w:rsidRPr="00C54AA1">
        <w:t>Это требование распространяется на всех несовершеннолетних иностранцев, желающих учиться в российских школах.</w:t>
      </w:r>
    </w:p>
    <w:p w:rsidR="00C54AA1" w:rsidRPr="00C54AA1" w:rsidRDefault="00C54AA1" w:rsidP="00C54AA1">
      <w:pPr>
        <w:numPr>
          <w:ilvl w:val="0"/>
          <w:numId w:val="4"/>
        </w:numPr>
        <w:tabs>
          <w:tab w:val="clear" w:pos="720"/>
        </w:tabs>
      </w:pPr>
      <w:r w:rsidRPr="00C54AA1">
        <w:rPr>
          <w:b/>
          <w:bCs/>
        </w:rPr>
        <w:t>Дополнительные курсы для неподготовленных учеников</w:t>
      </w:r>
    </w:p>
    <w:p w:rsidR="00C54AA1" w:rsidRPr="00C54AA1" w:rsidRDefault="00C54AA1" w:rsidP="00C54AA1">
      <w:pPr>
        <w:numPr>
          <w:ilvl w:val="1"/>
          <w:numId w:val="4"/>
        </w:numPr>
        <w:tabs>
          <w:tab w:val="clear" w:pos="1440"/>
        </w:tabs>
      </w:pPr>
      <w:r w:rsidRPr="00C54AA1">
        <w:t>Если ребенок не прошел тестирование, ему предоставляется возможность пройти дополнительные курсы по изучению русского языка.</w:t>
      </w:r>
    </w:p>
    <w:p w:rsidR="00C54AA1" w:rsidRPr="00C54AA1" w:rsidRDefault="00C54AA1" w:rsidP="00C54AA1">
      <w:pPr>
        <w:numPr>
          <w:ilvl w:val="1"/>
          <w:numId w:val="4"/>
        </w:numPr>
        <w:tabs>
          <w:tab w:val="clear" w:pos="1440"/>
        </w:tabs>
      </w:pPr>
      <w:r w:rsidRPr="00C54AA1">
        <w:lastRenderedPageBreak/>
        <w:t>Повторное тестирование возможно не ранее трех месяцев после окончания курсов.</w:t>
      </w:r>
    </w:p>
    <w:p w:rsidR="00C54AA1" w:rsidRPr="00C54AA1" w:rsidRDefault="00C54AA1" w:rsidP="00C54AA1">
      <w:pPr>
        <w:numPr>
          <w:ilvl w:val="0"/>
          <w:numId w:val="4"/>
        </w:numPr>
        <w:tabs>
          <w:tab w:val="clear" w:pos="720"/>
        </w:tabs>
      </w:pPr>
      <w:r w:rsidRPr="00C54AA1">
        <w:rPr>
          <w:b/>
          <w:bCs/>
        </w:rPr>
        <w:t>Запрет на зачисление незаконно проживающих лиц</w:t>
      </w:r>
    </w:p>
    <w:p w:rsidR="00C54AA1" w:rsidRPr="00C54AA1" w:rsidRDefault="00C54AA1" w:rsidP="00C54AA1">
      <w:pPr>
        <w:numPr>
          <w:ilvl w:val="1"/>
          <w:numId w:val="4"/>
        </w:numPr>
        <w:tabs>
          <w:tab w:val="clear" w:pos="1440"/>
        </w:tabs>
      </w:pPr>
      <w:r w:rsidRPr="00C54AA1">
        <w:t>Законодательно закреплено положение, согласно которому детям мигрантов, находящихся на территории России нелегально, запрещается зачисляться в государственные и муниципальные учебные заведения.</w:t>
      </w:r>
    </w:p>
    <w:p w:rsidR="00121CFE" w:rsidRDefault="00121CFE" w:rsidP="00C54AA1">
      <w:r>
        <w:t xml:space="preserve">      </w:t>
      </w:r>
      <w:r w:rsidR="00C54AA1" w:rsidRPr="00C54AA1">
        <w:t>Эти нововведения призваны обеспечить качество образовательного процесса и создать условия для успешной адаптации детей мигрантов в российском обществе. Они подчеркивают важность изучения русского языка как средства коммуникации и интеграции в культурную среду страны.</w:t>
      </w:r>
      <w:r>
        <w:t xml:space="preserve">  </w:t>
      </w:r>
    </w:p>
    <w:p w:rsidR="00121CFE" w:rsidRDefault="00C54AA1" w:rsidP="00121CFE">
      <w:pPr>
        <w:rPr>
          <w:rFonts w:ascii="inherit" w:eastAsia="Times New Roman" w:hAnsi="inherit" w:cs="Courier New"/>
          <w:b/>
          <w:bCs/>
          <w:spacing w:val="-5"/>
          <w:sz w:val="27"/>
          <w:szCs w:val="27"/>
          <w:bdr w:val="none" w:sz="0" w:space="0" w:color="auto" w:frame="1"/>
          <w:lang w:eastAsia="ru-RU"/>
        </w:rPr>
      </w:pPr>
      <w:r w:rsidRPr="00C54AA1">
        <w:rPr>
          <w:rFonts w:ascii="inherit" w:eastAsia="Times New Roman" w:hAnsi="inherit" w:cs="Times New Roman"/>
          <w:b/>
          <w:bCs/>
          <w:spacing w:val="-5"/>
          <w:sz w:val="27"/>
          <w:szCs w:val="27"/>
          <w:bdr w:val="none" w:sz="0" w:space="0" w:color="auto" w:frame="1"/>
          <w:lang w:eastAsia="ru-RU"/>
        </w:rPr>
        <w:t xml:space="preserve"> </w:t>
      </w:r>
      <w:r w:rsidR="00121CFE" w:rsidRPr="00121CFE">
        <w:rPr>
          <w:rFonts w:ascii="inherit" w:eastAsia="Times New Roman" w:hAnsi="inherit" w:cs="Times New Roman"/>
          <w:bCs/>
          <w:spacing w:val="-5"/>
          <w:bdr w:val="none" w:sz="0" w:space="0" w:color="auto" w:frame="1"/>
          <w:lang w:eastAsia="ru-RU"/>
        </w:rPr>
        <w:t>Вопрос о положении количества обучающихся мигрантов в классах регулируется российским законодательством и внутренними нормами образовательных учреждений. Однако конкретные нормы могут различаться в зависимости от региона и уровня образования</w:t>
      </w:r>
      <w:r w:rsidR="00121CFE">
        <w:rPr>
          <w:rFonts w:ascii="inherit" w:eastAsia="Times New Roman" w:hAnsi="inherit" w:cs="Times New Roman"/>
          <w:bCs/>
          <w:spacing w:val="-5"/>
          <w:bdr w:val="none" w:sz="0" w:space="0" w:color="auto" w:frame="1"/>
          <w:lang w:eastAsia="ru-RU"/>
        </w:rPr>
        <w:t>.</w:t>
      </w:r>
      <w:r w:rsidR="00121CFE" w:rsidRPr="00121CFE">
        <w:rPr>
          <w:rFonts w:ascii="inherit" w:eastAsia="Times New Roman" w:hAnsi="inherit" w:cs="Courier New"/>
          <w:b/>
          <w:bCs/>
          <w:spacing w:val="-5"/>
          <w:sz w:val="27"/>
          <w:szCs w:val="27"/>
          <w:bdr w:val="none" w:sz="0" w:space="0" w:color="auto" w:frame="1"/>
          <w:lang w:eastAsia="ru-RU"/>
        </w:rPr>
        <w:t xml:space="preserve"> </w:t>
      </w:r>
    </w:p>
    <w:p w:rsidR="00121CFE" w:rsidRPr="00121CFE" w:rsidRDefault="00121CFE" w:rsidP="00121CFE">
      <w:pPr>
        <w:rPr>
          <w:rFonts w:ascii="inherit" w:eastAsia="Times New Roman" w:hAnsi="inherit" w:cs="Times New Roman"/>
          <w:b/>
          <w:bCs/>
          <w:spacing w:val="-5"/>
          <w:bdr w:val="none" w:sz="0" w:space="0" w:color="auto" w:frame="1"/>
          <w:lang w:eastAsia="ru-RU"/>
        </w:rPr>
      </w:pPr>
      <w:r>
        <w:rPr>
          <w:rFonts w:ascii="inherit" w:eastAsia="Times New Roman" w:hAnsi="inherit" w:cs="Courier New"/>
          <w:b/>
          <w:bCs/>
          <w:spacing w:val="-5"/>
          <w:sz w:val="27"/>
          <w:szCs w:val="27"/>
          <w:bdr w:val="none" w:sz="0" w:space="0" w:color="auto" w:frame="1"/>
          <w:lang w:eastAsia="ru-RU"/>
        </w:rPr>
        <w:t xml:space="preserve">  </w:t>
      </w:r>
      <w:r w:rsidRPr="00121CFE">
        <w:rPr>
          <w:rFonts w:ascii="inherit" w:eastAsia="Times New Roman" w:hAnsi="inherit" w:cs="Times New Roman"/>
          <w:b/>
          <w:bCs/>
          <w:spacing w:val="-5"/>
          <w:bdr w:val="none" w:sz="0" w:space="0" w:color="auto" w:frame="1"/>
          <w:lang w:eastAsia="ru-RU"/>
        </w:rPr>
        <w:t>Основные моменты, регулирующие обучение детей мигрантов:</w:t>
      </w:r>
    </w:p>
    <w:p w:rsidR="00121CFE" w:rsidRPr="00121CFE" w:rsidRDefault="00121CFE" w:rsidP="00121CFE">
      <w:pPr>
        <w:numPr>
          <w:ilvl w:val="0"/>
          <w:numId w:val="7"/>
        </w:numPr>
        <w:tabs>
          <w:tab w:val="clear" w:pos="720"/>
        </w:tabs>
        <w:rPr>
          <w:rFonts w:ascii="inherit" w:eastAsia="Times New Roman" w:hAnsi="inherit" w:cs="Times New Roman"/>
          <w:bCs/>
          <w:spacing w:val="-5"/>
          <w:bdr w:val="none" w:sz="0" w:space="0" w:color="auto" w:frame="1"/>
          <w:lang w:eastAsia="ru-RU"/>
        </w:rPr>
      </w:pPr>
      <w:r w:rsidRPr="00121CFE">
        <w:rPr>
          <w:rFonts w:ascii="inherit" w:eastAsia="Times New Roman" w:hAnsi="inherit" w:cs="Times New Roman"/>
          <w:b/>
          <w:bCs/>
          <w:spacing w:val="-5"/>
          <w:bdr w:val="none" w:sz="0" w:space="0" w:color="auto" w:frame="1"/>
          <w:lang w:eastAsia="ru-RU"/>
        </w:rPr>
        <w:t>Приоритет местных жителей</w:t>
      </w:r>
      <w:r w:rsidRPr="00121CFE">
        <w:rPr>
          <w:rFonts w:ascii="inherit" w:eastAsia="Times New Roman" w:hAnsi="inherit" w:cs="Times New Roman"/>
          <w:bCs/>
          <w:spacing w:val="-5"/>
          <w:bdr w:val="none" w:sz="0" w:space="0" w:color="auto" w:frame="1"/>
          <w:lang w:eastAsia="ru-RU"/>
        </w:rPr>
        <w:t>:</w:t>
      </w:r>
    </w:p>
    <w:p w:rsidR="00121CFE" w:rsidRPr="00121CFE" w:rsidRDefault="00121CFE" w:rsidP="00121CFE">
      <w:pPr>
        <w:numPr>
          <w:ilvl w:val="1"/>
          <w:numId w:val="7"/>
        </w:numPr>
        <w:tabs>
          <w:tab w:val="clear" w:pos="1440"/>
        </w:tabs>
        <w:rPr>
          <w:rFonts w:ascii="inherit" w:eastAsia="Times New Roman" w:hAnsi="inherit" w:cs="Times New Roman"/>
          <w:bCs/>
          <w:spacing w:val="-5"/>
          <w:bdr w:val="none" w:sz="0" w:space="0" w:color="auto" w:frame="1"/>
          <w:lang w:eastAsia="ru-RU"/>
        </w:rPr>
      </w:pPr>
      <w:r w:rsidRPr="00121CFE">
        <w:rPr>
          <w:rFonts w:ascii="inherit" w:eastAsia="Times New Roman" w:hAnsi="inherit" w:cs="Times New Roman"/>
          <w:bCs/>
          <w:spacing w:val="-5"/>
          <w:bdr w:val="none" w:sz="0" w:space="0" w:color="auto" w:frame="1"/>
          <w:lang w:eastAsia="ru-RU"/>
        </w:rPr>
        <w:t>Во многих регионах приоритет при приеме в школы предоставляется детям, проживающим на закрепленной территории (микрорайоне).</w:t>
      </w:r>
    </w:p>
    <w:p w:rsidR="00121CFE" w:rsidRPr="00121CFE" w:rsidRDefault="00121CFE" w:rsidP="00121CFE">
      <w:pPr>
        <w:numPr>
          <w:ilvl w:val="1"/>
          <w:numId w:val="7"/>
        </w:numPr>
        <w:tabs>
          <w:tab w:val="clear" w:pos="1440"/>
        </w:tabs>
        <w:rPr>
          <w:rFonts w:ascii="inherit" w:eastAsia="Times New Roman" w:hAnsi="inherit" w:cs="Times New Roman"/>
          <w:bCs/>
          <w:spacing w:val="-5"/>
          <w:bdr w:val="none" w:sz="0" w:space="0" w:color="auto" w:frame="1"/>
          <w:lang w:eastAsia="ru-RU"/>
        </w:rPr>
      </w:pPr>
      <w:r w:rsidRPr="00121CFE">
        <w:rPr>
          <w:rFonts w:ascii="inherit" w:eastAsia="Times New Roman" w:hAnsi="inherit" w:cs="Times New Roman"/>
          <w:bCs/>
          <w:spacing w:val="-5"/>
          <w:bdr w:val="none" w:sz="0" w:space="0" w:color="auto" w:frame="1"/>
          <w:lang w:eastAsia="ru-RU"/>
        </w:rPr>
        <w:t>Дети мигрантов принимаются в школы на общих основаниях, однако наличие свободных мест является ключевым фактором.</w:t>
      </w:r>
    </w:p>
    <w:p w:rsidR="00121CFE" w:rsidRPr="00121CFE" w:rsidRDefault="00121CFE" w:rsidP="00121CFE">
      <w:pPr>
        <w:numPr>
          <w:ilvl w:val="0"/>
          <w:numId w:val="7"/>
        </w:numPr>
        <w:tabs>
          <w:tab w:val="clear" w:pos="720"/>
        </w:tabs>
        <w:rPr>
          <w:rFonts w:ascii="inherit" w:eastAsia="Times New Roman" w:hAnsi="inherit" w:cs="Times New Roman"/>
          <w:bCs/>
          <w:spacing w:val="-5"/>
          <w:bdr w:val="none" w:sz="0" w:space="0" w:color="auto" w:frame="1"/>
          <w:lang w:eastAsia="ru-RU"/>
        </w:rPr>
      </w:pPr>
      <w:r w:rsidRPr="00121CFE">
        <w:rPr>
          <w:rFonts w:ascii="inherit" w:eastAsia="Times New Roman" w:hAnsi="inherit" w:cs="Times New Roman"/>
          <w:b/>
          <w:bCs/>
          <w:spacing w:val="-5"/>
          <w:bdr w:val="none" w:sz="0" w:space="0" w:color="auto" w:frame="1"/>
          <w:lang w:eastAsia="ru-RU"/>
        </w:rPr>
        <w:t>Документы для поступления</w:t>
      </w:r>
      <w:r w:rsidRPr="00121CFE">
        <w:rPr>
          <w:rFonts w:ascii="inherit" w:eastAsia="Times New Roman" w:hAnsi="inherit" w:cs="Times New Roman"/>
          <w:bCs/>
          <w:spacing w:val="-5"/>
          <w:bdr w:val="none" w:sz="0" w:space="0" w:color="auto" w:frame="1"/>
          <w:lang w:eastAsia="ru-RU"/>
        </w:rPr>
        <w:t>:</w:t>
      </w:r>
    </w:p>
    <w:p w:rsidR="00121CFE" w:rsidRPr="00121CFE" w:rsidRDefault="00121CFE" w:rsidP="00121CFE">
      <w:pPr>
        <w:numPr>
          <w:ilvl w:val="1"/>
          <w:numId w:val="7"/>
        </w:numPr>
        <w:tabs>
          <w:tab w:val="clear" w:pos="1440"/>
        </w:tabs>
        <w:rPr>
          <w:rFonts w:ascii="inherit" w:eastAsia="Times New Roman" w:hAnsi="inherit" w:cs="Times New Roman"/>
          <w:bCs/>
          <w:spacing w:val="-5"/>
          <w:bdr w:val="none" w:sz="0" w:space="0" w:color="auto" w:frame="1"/>
          <w:lang w:eastAsia="ru-RU"/>
        </w:rPr>
      </w:pPr>
      <w:r w:rsidRPr="00121CFE">
        <w:rPr>
          <w:rFonts w:ascii="inherit" w:eastAsia="Times New Roman" w:hAnsi="inherit" w:cs="Times New Roman"/>
          <w:bCs/>
          <w:spacing w:val="-5"/>
          <w:bdr w:val="none" w:sz="0" w:space="0" w:color="auto" w:frame="1"/>
          <w:lang w:eastAsia="ru-RU"/>
        </w:rPr>
        <w:t>Для зачисления ребенка мигранта необходимы стандартные документы: свидетельство о рождении, медицинская карта, паспорт родителя и документ, подтверждающий регистрацию по месту пребывания.</w:t>
      </w:r>
    </w:p>
    <w:p w:rsidR="00121CFE" w:rsidRPr="00121CFE" w:rsidRDefault="00121CFE" w:rsidP="00121CFE">
      <w:pPr>
        <w:numPr>
          <w:ilvl w:val="0"/>
          <w:numId w:val="7"/>
        </w:numPr>
        <w:tabs>
          <w:tab w:val="clear" w:pos="720"/>
        </w:tabs>
        <w:rPr>
          <w:rFonts w:ascii="inherit" w:eastAsia="Times New Roman" w:hAnsi="inherit" w:cs="Times New Roman"/>
          <w:bCs/>
          <w:spacing w:val="-5"/>
          <w:bdr w:val="none" w:sz="0" w:space="0" w:color="auto" w:frame="1"/>
          <w:lang w:eastAsia="ru-RU"/>
        </w:rPr>
      </w:pPr>
      <w:r w:rsidRPr="00121CFE">
        <w:rPr>
          <w:rFonts w:ascii="inherit" w:eastAsia="Times New Roman" w:hAnsi="inherit" w:cs="Times New Roman"/>
          <w:b/>
          <w:bCs/>
          <w:spacing w:val="-5"/>
          <w:bdr w:val="none" w:sz="0" w:space="0" w:color="auto" w:frame="1"/>
          <w:lang w:eastAsia="ru-RU"/>
        </w:rPr>
        <w:t>Количество учащихся в классе</w:t>
      </w:r>
      <w:r w:rsidRPr="00121CFE">
        <w:rPr>
          <w:rFonts w:ascii="inherit" w:eastAsia="Times New Roman" w:hAnsi="inherit" w:cs="Times New Roman"/>
          <w:bCs/>
          <w:spacing w:val="-5"/>
          <w:bdr w:val="none" w:sz="0" w:space="0" w:color="auto" w:frame="1"/>
          <w:lang w:eastAsia="ru-RU"/>
        </w:rPr>
        <w:t>:</w:t>
      </w:r>
    </w:p>
    <w:p w:rsidR="00121CFE" w:rsidRPr="00121CFE" w:rsidRDefault="00121CFE" w:rsidP="00121CFE">
      <w:pPr>
        <w:numPr>
          <w:ilvl w:val="1"/>
          <w:numId w:val="7"/>
        </w:numPr>
        <w:tabs>
          <w:tab w:val="clear" w:pos="1440"/>
        </w:tabs>
        <w:rPr>
          <w:rFonts w:ascii="inherit" w:eastAsia="Times New Roman" w:hAnsi="inherit" w:cs="Times New Roman"/>
          <w:bCs/>
          <w:spacing w:val="-5"/>
          <w:bdr w:val="none" w:sz="0" w:space="0" w:color="auto" w:frame="1"/>
          <w:lang w:eastAsia="ru-RU"/>
        </w:rPr>
      </w:pPr>
      <w:r w:rsidRPr="00121CFE">
        <w:rPr>
          <w:rFonts w:ascii="inherit" w:eastAsia="Times New Roman" w:hAnsi="inherit" w:cs="Times New Roman"/>
          <w:bCs/>
          <w:spacing w:val="-5"/>
          <w:bdr w:val="none" w:sz="0" w:space="0" w:color="auto" w:frame="1"/>
          <w:lang w:eastAsia="ru-RU"/>
        </w:rPr>
        <w:t>Санитарные правила и нормы (СанПиН) устанавливают максимальное количество учащихся в классе (обычно около 25-30 человек). Это ограничение распространяется на всех учащихся, включая мигрантов.</w:t>
      </w:r>
    </w:p>
    <w:p w:rsidR="00121CFE" w:rsidRPr="00121CFE" w:rsidRDefault="00121CFE" w:rsidP="00121CFE">
      <w:pPr>
        <w:numPr>
          <w:ilvl w:val="0"/>
          <w:numId w:val="7"/>
        </w:numPr>
        <w:tabs>
          <w:tab w:val="clear" w:pos="720"/>
        </w:tabs>
        <w:rPr>
          <w:rFonts w:ascii="inherit" w:eastAsia="Times New Roman" w:hAnsi="inherit" w:cs="Times New Roman"/>
          <w:bCs/>
          <w:spacing w:val="-5"/>
          <w:bdr w:val="none" w:sz="0" w:space="0" w:color="auto" w:frame="1"/>
          <w:lang w:eastAsia="ru-RU"/>
        </w:rPr>
      </w:pPr>
      <w:r w:rsidRPr="00121CFE">
        <w:rPr>
          <w:rFonts w:ascii="inherit" w:eastAsia="Times New Roman" w:hAnsi="inherit" w:cs="Times New Roman"/>
          <w:b/>
          <w:bCs/>
          <w:spacing w:val="-5"/>
          <w:bdr w:val="none" w:sz="0" w:space="0" w:color="auto" w:frame="1"/>
          <w:lang w:eastAsia="ru-RU"/>
        </w:rPr>
        <w:t>Социальная адаптация</w:t>
      </w:r>
      <w:r w:rsidRPr="00121CFE">
        <w:rPr>
          <w:rFonts w:ascii="inherit" w:eastAsia="Times New Roman" w:hAnsi="inherit" w:cs="Times New Roman"/>
          <w:bCs/>
          <w:spacing w:val="-5"/>
          <w:bdr w:val="none" w:sz="0" w:space="0" w:color="auto" w:frame="1"/>
          <w:lang w:eastAsia="ru-RU"/>
        </w:rPr>
        <w:t>:</w:t>
      </w:r>
    </w:p>
    <w:p w:rsidR="00C54AA1" w:rsidRPr="00121CFE" w:rsidRDefault="00121CFE" w:rsidP="00C54AA1">
      <w:pPr>
        <w:numPr>
          <w:ilvl w:val="1"/>
          <w:numId w:val="7"/>
        </w:numPr>
        <w:tabs>
          <w:tab w:val="clear" w:pos="1440"/>
        </w:tabs>
        <w:rPr>
          <w:rFonts w:ascii="inherit" w:eastAsia="Times New Roman" w:hAnsi="inherit" w:cs="Times New Roman"/>
          <w:bCs/>
          <w:spacing w:val="-5"/>
          <w:bdr w:val="none" w:sz="0" w:space="0" w:color="auto" w:frame="1"/>
          <w:lang w:eastAsia="ru-RU"/>
        </w:rPr>
      </w:pPr>
      <w:r w:rsidRPr="00121CFE">
        <w:rPr>
          <w:rFonts w:ascii="inherit" w:eastAsia="Times New Roman" w:hAnsi="inherit" w:cs="Times New Roman"/>
          <w:bCs/>
          <w:spacing w:val="-5"/>
          <w:bdr w:val="none" w:sz="0" w:space="0" w:color="auto" w:frame="1"/>
          <w:lang w:eastAsia="ru-RU"/>
        </w:rPr>
        <w:t>Образовательные учреждения обязаны обеспечивать условия для социальной адаптации и интеграции детей мигрантов путем введения специальных курсов русского языка и культуры.</w:t>
      </w:r>
    </w:p>
    <w:p w:rsidR="00C54AA1" w:rsidRPr="00C54AA1" w:rsidRDefault="00C54AA1" w:rsidP="00C54AA1">
      <w:pPr>
        <w:rPr>
          <w:b/>
          <w:bCs/>
        </w:rPr>
      </w:pPr>
      <w:r>
        <w:rPr>
          <w:rFonts w:ascii="inherit" w:eastAsia="Times New Roman" w:hAnsi="inherit" w:cs="Times New Roman"/>
          <w:b/>
          <w:bCs/>
          <w:spacing w:val="-5"/>
          <w:sz w:val="27"/>
          <w:szCs w:val="27"/>
          <w:bdr w:val="none" w:sz="0" w:space="0" w:color="auto" w:frame="1"/>
          <w:lang w:eastAsia="ru-RU"/>
        </w:rPr>
        <w:t xml:space="preserve">  </w:t>
      </w:r>
      <w:r w:rsidRPr="00C54AA1">
        <w:rPr>
          <w:b/>
          <w:bCs/>
        </w:rPr>
        <w:t>Льготы и Особые Условия Обучения для Детей-Мигрантов в Российских Школах в 2025 году</w:t>
      </w:r>
    </w:p>
    <w:p w:rsidR="00C54AA1" w:rsidRPr="00C54AA1" w:rsidRDefault="00C54AA1" w:rsidP="00C54AA1">
      <w:r w:rsidRPr="00C54AA1">
        <w:t>Согласно действующему законодательству, дети мигрантов, иностранные граждане и лица без гражданства, проживающие в России, имеют право получать дошкольное и общее образование наравне с гражданами РФ. Однако существуют некоторые особенности и требования, установленные новыми законами, принятыми в 2025 году.</w:t>
      </w:r>
    </w:p>
    <w:p w:rsidR="00C54AA1" w:rsidRPr="00C54AA1" w:rsidRDefault="00C54AA1" w:rsidP="00C54AA1">
      <w:pPr>
        <w:rPr>
          <w:b/>
          <w:bCs/>
        </w:rPr>
      </w:pPr>
      <w:r w:rsidRPr="00C54AA1">
        <w:rPr>
          <w:b/>
          <w:bCs/>
        </w:rPr>
        <w:t>Ключевые моменты новых положений:</w:t>
      </w:r>
    </w:p>
    <w:p w:rsidR="00121CFE" w:rsidRDefault="00C54AA1" w:rsidP="00C54AA1">
      <w:pPr>
        <w:numPr>
          <w:ilvl w:val="0"/>
          <w:numId w:val="5"/>
        </w:numPr>
        <w:tabs>
          <w:tab w:val="clear" w:pos="720"/>
        </w:tabs>
      </w:pPr>
      <w:r w:rsidRPr="00C54AA1">
        <w:rPr>
          <w:b/>
          <w:bCs/>
        </w:rPr>
        <w:t>Необходимость знания русского языка</w:t>
      </w:r>
      <w:r w:rsidRPr="00C54AA1">
        <w:t>:</w:t>
      </w:r>
    </w:p>
    <w:p w:rsidR="00C54AA1" w:rsidRPr="00C54AA1" w:rsidRDefault="00121CFE" w:rsidP="00121CFE">
      <w:pPr>
        <w:ind w:left="720"/>
      </w:pPr>
      <w:r>
        <w:rPr>
          <w:b/>
          <w:bCs/>
        </w:rPr>
        <w:t xml:space="preserve">    </w:t>
      </w:r>
      <w:r w:rsidR="00C54AA1" w:rsidRPr="00C54AA1">
        <w:t xml:space="preserve">С 1 апреля 2025 года введен обязательный бесплатный экзамен на знание русского языка для поступления в школы. Безуспешное прохождение экзамена лишает возможности зачисления в школу. При этом для тех, кто не сдал экзамен, предусмотрены </w:t>
      </w:r>
      <w:r w:rsidR="00C54AA1" w:rsidRPr="00C54AA1">
        <w:lastRenderedPageBreak/>
        <w:t>бесплатные подготовительные курсы и повторное тестирование сп</w:t>
      </w:r>
      <w:r>
        <w:t xml:space="preserve">устя минимум три </w:t>
      </w:r>
      <w:proofErr w:type="gramStart"/>
      <w:r>
        <w:t>месяца.​</w:t>
      </w:r>
      <w:proofErr w:type="gramEnd"/>
      <w:r>
        <w:t>‍</w:t>
      </w:r>
    </w:p>
    <w:p w:rsidR="00C54AA1" w:rsidRDefault="00C54AA1" w:rsidP="00C54AA1">
      <w:pPr>
        <w:numPr>
          <w:ilvl w:val="0"/>
          <w:numId w:val="5"/>
        </w:numPr>
        <w:tabs>
          <w:tab w:val="clear" w:pos="720"/>
        </w:tabs>
      </w:pPr>
      <w:r w:rsidRPr="00C54AA1">
        <w:rPr>
          <w:b/>
          <w:bCs/>
        </w:rPr>
        <w:t>Документы для подачи заявления</w:t>
      </w:r>
      <w:r w:rsidRPr="00C54AA1">
        <w:t>:</w:t>
      </w:r>
    </w:p>
    <w:p w:rsidR="00C54AA1" w:rsidRPr="00C54AA1" w:rsidRDefault="00C54AA1" w:rsidP="00C54AA1">
      <w:pPr>
        <w:ind w:left="720"/>
      </w:pPr>
      <w:r>
        <w:rPr>
          <w:b/>
          <w:bCs/>
        </w:rPr>
        <w:t xml:space="preserve">  </w:t>
      </w:r>
      <w:r w:rsidRPr="00C54AA1">
        <w:t xml:space="preserve">Родители (представители) ребенка должны предоставить пакет документов, включая свидетельство о рождении, паспорт иностранного гражданина, разрешение на временное проживание, медицинскую справку и документ, подтверждающий изучение русского языка (если имеется). Все документы должны быть переведены на русский язык и нотариально </w:t>
      </w:r>
      <w:proofErr w:type="gramStart"/>
      <w:r w:rsidRPr="00C54AA1">
        <w:t>заверены.​</w:t>
      </w:r>
      <w:proofErr w:type="gramEnd"/>
      <w:r>
        <w:t>‍</w:t>
      </w:r>
    </w:p>
    <w:p w:rsidR="00C54AA1" w:rsidRDefault="00C54AA1" w:rsidP="00C54AA1">
      <w:pPr>
        <w:numPr>
          <w:ilvl w:val="0"/>
          <w:numId w:val="5"/>
        </w:numPr>
        <w:tabs>
          <w:tab w:val="clear" w:pos="720"/>
        </w:tabs>
      </w:pPr>
      <w:r w:rsidRPr="00C54AA1">
        <w:rPr>
          <w:b/>
          <w:bCs/>
        </w:rPr>
        <w:t>Особенности процедуры приема</w:t>
      </w:r>
      <w:r w:rsidRPr="00C54AA1">
        <w:t>:</w:t>
      </w:r>
    </w:p>
    <w:p w:rsidR="00C54AA1" w:rsidRPr="00C54AA1" w:rsidRDefault="00C54AA1" w:rsidP="00C54AA1">
      <w:pPr>
        <w:ind w:left="720"/>
      </w:pPr>
      <w:r>
        <w:rPr>
          <w:b/>
          <w:bCs/>
        </w:rPr>
        <w:t xml:space="preserve">    </w:t>
      </w:r>
      <w:r w:rsidRPr="00C54AA1">
        <w:t xml:space="preserve">Заявление подается лично родителями или представителями ребенка в школу, а также через портал </w:t>
      </w:r>
      <w:proofErr w:type="spellStart"/>
      <w:r w:rsidRPr="00C54AA1">
        <w:t>Госуслуг</w:t>
      </w:r>
      <w:proofErr w:type="spellEnd"/>
      <w:r w:rsidRPr="00C54AA1">
        <w:t xml:space="preserve"> или региональную электронную систему. После проверки документов ребенок направляется на тестирование, результаты которого определяют дальнейшие </w:t>
      </w:r>
      <w:proofErr w:type="gramStart"/>
      <w:r w:rsidRPr="00C54AA1">
        <w:t>шаги.​</w:t>
      </w:r>
      <w:proofErr w:type="gramEnd"/>
      <w:r>
        <w:t>‍</w:t>
      </w:r>
      <w:r w:rsidRPr="00C54AA1">
        <w:t>‍</w:t>
      </w:r>
    </w:p>
    <w:p w:rsidR="00C54AA1" w:rsidRDefault="00C54AA1" w:rsidP="00C54AA1">
      <w:pPr>
        <w:numPr>
          <w:ilvl w:val="0"/>
          <w:numId w:val="5"/>
        </w:numPr>
        <w:tabs>
          <w:tab w:val="clear" w:pos="720"/>
        </w:tabs>
      </w:pPr>
      <w:r w:rsidRPr="00C54AA1">
        <w:rPr>
          <w:b/>
          <w:bCs/>
        </w:rPr>
        <w:t>Исключения из общих требований</w:t>
      </w:r>
      <w:r w:rsidRPr="00C54AA1">
        <w:t>:</w:t>
      </w:r>
    </w:p>
    <w:p w:rsidR="00C54AA1" w:rsidRPr="00C54AA1" w:rsidRDefault="00C54AA1" w:rsidP="00C54AA1">
      <w:pPr>
        <w:ind w:left="360"/>
      </w:pPr>
      <w:r>
        <w:rPr>
          <w:b/>
          <w:bCs/>
        </w:rPr>
        <w:t xml:space="preserve">   </w:t>
      </w:r>
      <w:r w:rsidRPr="00C54AA1">
        <w:t>Действие ограничений не распространяется на</w:t>
      </w:r>
      <w:r w:rsidR="00E910DB">
        <w:t xml:space="preserve"> граждан Беларуси и сотрудников </w:t>
      </w:r>
      <w:r w:rsidRPr="00C54AA1">
        <w:t xml:space="preserve">международных организаций, а также членов их семей. Эти категории сохраняют привилегии и получают доступ к образованию без обязательного </w:t>
      </w:r>
      <w:proofErr w:type="gramStart"/>
      <w:r w:rsidRPr="00C54AA1">
        <w:t>тестирования.​</w:t>
      </w:r>
      <w:proofErr w:type="gramEnd"/>
      <w:r>
        <w:t>‍</w:t>
      </w:r>
    </w:p>
    <w:p w:rsidR="00E910DB" w:rsidRDefault="00E910DB" w:rsidP="00E910DB">
      <w:r>
        <w:rPr>
          <w:b/>
          <w:bCs/>
        </w:rPr>
        <w:t xml:space="preserve">    </w:t>
      </w:r>
      <w:r w:rsidR="00C54AA1" w:rsidRPr="00C54AA1">
        <w:t xml:space="preserve">Таким образом, хотя специальные льготы и программы поддержки непосредственно не указаны </w:t>
      </w:r>
      <w:r>
        <w:t xml:space="preserve">     </w:t>
      </w:r>
      <w:r w:rsidR="00C54AA1" w:rsidRPr="00C54AA1">
        <w:t xml:space="preserve">в законодательстве, существует ряд механизмов, обеспечивающих доступность и равенство возможностей для детей мигрантов, особенно в части бесплатного обучения и доступности образовательных ресурсов. </w:t>
      </w:r>
    </w:p>
    <w:p w:rsidR="00E910DB" w:rsidRPr="00E910DB" w:rsidRDefault="00E910DB" w:rsidP="00E910DB">
      <w:r>
        <w:t xml:space="preserve">   </w:t>
      </w:r>
      <w:r w:rsidRPr="00E910DB">
        <w:t>Если ребенок не прошел тест на знание русского языка, родители сталкиваются с рядом последствий:</w:t>
      </w:r>
    </w:p>
    <w:p w:rsidR="00121CFE" w:rsidRDefault="00E910DB" w:rsidP="00E910DB">
      <w:pPr>
        <w:numPr>
          <w:ilvl w:val="0"/>
          <w:numId w:val="6"/>
        </w:numPr>
        <w:tabs>
          <w:tab w:val="clear" w:pos="720"/>
        </w:tabs>
      </w:pPr>
      <w:r w:rsidRPr="00E910DB">
        <w:rPr>
          <w:b/>
          <w:bCs/>
        </w:rPr>
        <w:t>Отказ в зачислении в школу</w:t>
      </w:r>
      <w:r w:rsidRPr="00E910DB">
        <w:t>:</w:t>
      </w:r>
    </w:p>
    <w:p w:rsidR="00E910DB" w:rsidRPr="00E910DB" w:rsidRDefault="00121CFE" w:rsidP="00121CFE">
      <w:pPr>
        <w:ind w:left="720"/>
      </w:pPr>
      <w:r>
        <w:rPr>
          <w:b/>
          <w:bCs/>
        </w:rPr>
        <w:t xml:space="preserve">    </w:t>
      </w:r>
      <w:r w:rsidR="00E910DB" w:rsidRPr="00E910DB">
        <w:t>Ребенок не сможет приступить к обучению сразу после неудачного результата тестирования. По новым правилам, зачисление в государственную или муниципальную школу доступно лишь после успешного прохождения экзамена.</w:t>
      </w:r>
    </w:p>
    <w:p w:rsidR="00121CFE" w:rsidRDefault="00E910DB" w:rsidP="00E910DB">
      <w:pPr>
        <w:numPr>
          <w:ilvl w:val="0"/>
          <w:numId w:val="6"/>
        </w:numPr>
        <w:tabs>
          <w:tab w:val="clear" w:pos="720"/>
        </w:tabs>
      </w:pPr>
      <w:r w:rsidRPr="00E910DB">
        <w:rPr>
          <w:b/>
          <w:bCs/>
        </w:rPr>
        <w:t>Возможность повторного тестирования</w:t>
      </w:r>
      <w:r w:rsidRPr="00E910DB">
        <w:t>:</w:t>
      </w:r>
    </w:p>
    <w:p w:rsidR="00E910DB" w:rsidRPr="00E910DB" w:rsidRDefault="00121CFE" w:rsidP="00121CFE">
      <w:pPr>
        <w:ind w:left="720"/>
      </w:pPr>
      <w:r>
        <w:rPr>
          <w:b/>
          <w:bCs/>
        </w:rPr>
        <w:t xml:space="preserve">     </w:t>
      </w:r>
      <w:r w:rsidR="00E910DB" w:rsidRPr="00E910DB">
        <w:t>Ребенку предлагается пройти подготовку на специальных курсах русского языка, организованных государством. Через три месяца после завершения курса ребенку снова предоставляют шанс пройти тестирование.</w:t>
      </w:r>
    </w:p>
    <w:p w:rsidR="00121CFE" w:rsidRDefault="00E910DB" w:rsidP="00E910DB">
      <w:pPr>
        <w:numPr>
          <w:ilvl w:val="0"/>
          <w:numId w:val="6"/>
        </w:numPr>
        <w:tabs>
          <w:tab w:val="clear" w:pos="720"/>
        </w:tabs>
      </w:pPr>
      <w:r w:rsidRPr="00E910DB">
        <w:rPr>
          <w:b/>
          <w:bCs/>
        </w:rPr>
        <w:t>Возвращение домой или переход на альтернативные формы обучения</w:t>
      </w:r>
      <w:r w:rsidRPr="00E910DB">
        <w:t>:</w:t>
      </w:r>
    </w:p>
    <w:p w:rsidR="00E910DB" w:rsidRPr="00E910DB" w:rsidRDefault="00121CFE" w:rsidP="00121CFE">
      <w:pPr>
        <w:ind w:left="720"/>
      </w:pPr>
      <w:r>
        <w:rPr>
          <w:b/>
          <w:bCs/>
        </w:rPr>
        <w:t xml:space="preserve">    </w:t>
      </w:r>
      <w:r w:rsidR="00E910DB" w:rsidRPr="00E910DB">
        <w:t>Если ребенок продолжает испытывать трудности с изучением языка, родителям придется искать другие варианты: домашнее обучение, частные школы или возвращение на родину для продолжения учебы там.</w:t>
      </w:r>
    </w:p>
    <w:p w:rsidR="00121CFE" w:rsidRDefault="00E910DB" w:rsidP="00E910DB">
      <w:pPr>
        <w:numPr>
          <w:ilvl w:val="0"/>
          <w:numId w:val="6"/>
        </w:numPr>
        <w:tabs>
          <w:tab w:val="clear" w:pos="720"/>
        </w:tabs>
      </w:pPr>
      <w:r w:rsidRPr="00E910DB">
        <w:rPr>
          <w:b/>
          <w:bCs/>
        </w:rPr>
        <w:t>Психологические и социальные проблемы</w:t>
      </w:r>
      <w:r w:rsidRPr="00E910DB">
        <w:t>:</w:t>
      </w:r>
    </w:p>
    <w:p w:rsidR="00C54AA1" w:rsidRPr="00C54AA1" w:rsidRDefault="00121CFE" w:rsidP="00121CFE">
      <w:pPr>
        <w:ind w:left="720"/>
      </w:pPr>
      <w:r>
        <w:rPr>
          <w:b/>
          <w:bCs/>
        </w:rPr>
        <w:t xml:space="preserve">   </w:t>
      </w:r>
      <w:r w:rsidR="00E910DB" w:rsidRPr="00E910DB">
        <w:t>Отсутствие базовых навыков общения на русском языке создает барьеры для социальной интеграции и ухудшает перспективы дальнейшего развития ребенка.</w:t>
      </w:r>
    </w:p>
    <w:p w:rsidR="00C54AA1" w:rsidRPr="00C54AA1" w:rsidRDefault="00E910DB" w:rsidP="00C54AA1">
      <w:r>
        <w:t xml:space="preserve">    </w:t>
      </w:r>
      <w:r w:rsidR="00C54AA1" w:rsidRPr="00C54AA1">
        <w:t xml:space="preserve">Методические рекомендации по обучению детей-мигрантов включают комплекс мер, направленных на адаптацию, интеграцию и успешное обучение детей из семей мигрантов в </w:t>
      </w:r>
      <w:r w:rsidR="00C54AA1" w:rsidRPr="00C54AA1">
        <w:lastRenderedPageBreak/>
        <w:t>образовательную среду принимающей страны. Важно учитывать культурные различия, уровень владения языком и особенности социализации учащихся. Вот некоторые ключевые моменты методической поддержки педагогов и образовательных учреждений:</w:t>
      </w:r>
    </w:p>
    <w:p w:rsidR="00C54AA1" w:rsidRPr="00C54AA1" w:rsidRDefault="00C54AA1" w:rsidP="00C54AA1">
      <w:pPr>
        <w:rPr>
          <w:b/>
          <w:bCs/>
        </w:rPr>
      </w:pPr>
      <w:r w:rsidRPr="00C54AA1">
        <w:rPr>
          <w:b/>
          <w:bCs/>
        </w:rPr>
        <w:t>Основные принципы</w:t>
      </w:r>
    </w:p>
    <w:p w:rsidR="003F36F7" w:rsidRDefault="00C54AA1" w:rsidP="00C54AA1">
      <w:pPr>
        <w:numPr>
          <w:ilvl w:val="0"/>
          <w:numId w:val="1"/>
        </w:numPr>
      </w:pPr>
      <w:r w:rsidRPr="00C54AA1">
        <w:rPr>
          <w:b/>
          <w:bCs/>
        </w:rPr>
        <w:t>Индивидуализация подхода</w:t>
      </w:r>
      <w:r w:rsidRPr="00C54AA1">
        <w:t xml:space="preserve">: </w:t>
      </w:r>
    </w:p>
    <w:p w:rsidR="00C54AA1" w:rsidRPr="00C54AA1" w:rsidRDefault="003F36F7" w:rsidP="003F36F7">
      <w:pPr>
        <w:ind w:left="720"/>
      </w:pPr>
      <w:r>
        <w:rPr>
          <w:b/>
          <w:bCs/>
        </w:rPr>
        <w:t xml:space="preserve">   </w:t>
      </w:r>
      <w:r w:rsidR="00C54AA1" w:rsidRPr="00C54AA1">
        <w:t>Учет индивидуальных особенностей каждого ребенка, включая возраст, предыдущий опыт обучения, знания родного и изучаемого языка.</w:t>
      </w:r>
    </w:p>
    <w:p w:rsidR="003F36F7" w:rsidRDefault="00C54AA1" w:rsidP="00C54AA1">
      <w:pPr>
        <w:numPr>
          <w:ilvl w:val="0"/>
          <w:numId w:val="1"/>
        </w:numPr>
      </w:pPr>
      <w:r w:rsidRPr="00C54AA1">
        <w:rPr>
          <w:b/>
          <w:bCs/>
        </w:rPr>
        <w:t>Создание комфортной среды</w:t>
      </w:r>
      <w:r w:rsidRPr="00C54AA1">
        <w:t xml:space="preserve">: </w:t>
      </w:r>
    </w:p>
    <w:p w:rsidR="00C54AA1" w:rsidRPr="00C54AA1" w:rsidRDefault="003F36F7" w:rsidP="003F36F7">
      <w:pPr>
        <w:ind w:left="720"/>
      </w:pPr>
      <w:r>
        <w:rPr>
          <w:b/>
          <w:bCs/>
        </w:rPr>
        <w:t xml:space="preserve">     </w:t>
      </w:r>
      <w:r w:rsidR="00C54AA1" w:rsidRPr="00C54AA1">
        <w:t>Обеспечение психологической безопасности и эмоционального комфорта детям, что способствует лучшей адаптации и усвоению материала.</w:t>
      </w:r>
    </w:p>
    <w:p w:rsidR="003F36F7" w:rsidRDefault="00C54AA1" w:rsidP="00C54AA1">
      <w:pPr>
        <w:numPr>
          <w:ilvl w:val="0"/>
          <w:numId w:val="1"/>
        </w:numPr>
      </w:pPr>
      <w:r w:rsidRPr="00C54AA1">
        <w:rPr>
          <w:b/>
          <w:bCs/>
        </w:rPr>
        <w:t>Интеграция в учебный процесс</w:t>
      </w:r>
      <w:r w:rsidRPr="00C54AA1">
        <w:t xml:space="preserve">: </w:t>
      </w:r>
    </w:p>
    <w:p w:rsidR="00C54AA1" w:rsidRPr="00C54AA1" w:rsidRDefault="003F36F7" w:rsidP="003F36F7">
      <w:pPr>
        <w:ind w:left="720"/>
      </w:pPr>
      <w:r>
        <w:rPr>
          <w:b/>
          <w:bCs/>
        </w:rPr>
        <w:t xml:space="preserve">   </w:t>
      </w:r>
      <w:r w:rsidR="00C54AA1" w:rsidRPr="00C54AA1">
        <w:t>Постепенное включение детей в общую учебную программу, начиная с простых заданий и постепенно увеличивая сложность.</w:t>
      </w:r>
    </w:p>
    <w:p w:rsidR="003F36F7" w:rsidRDefault="00C54AA1" w:rsidP="00C54AA1">
      <w:pPr>
        <w:numPr>
          <w:ilvl w:val="0"/>
          <w:numId w:val="1"/>
        </w:numPr>
      </w:pPr>
      <w:r w:rsidRPr="00C54AA1">
        <w:rPr>
          <w:b/>
          <w:bCs/>
        </w:rPr>
        <w:t>Развитие коммуникативных навыков</w:t>
      </w:r>
      <w:r w:rsidRPr="00C54AA1">
        <w:t>:</w:t>
      </w:r>
    </w:p>
    <w:p w:rsidR="00C54AA1" w:rsidRPr="00C54AA1" w:rsidRDefault="003F36F7" w:rsidP="003F36F7">
      <w:pPr>
        <w:ind w:left="720"/>
      </w:pPr>
      <w:r>
        <w:rPr>
          <w:b/>
          <w:bCs/>
        </w:rPr>
        <w:t xml:space="preserve">   </w:t>
      </w:r>
      <w:r w:rsidR="00C54AA1" w:rsidRPr="00C54AA1">
        <w:t xml:space="preserve"> Особое внимание уделяется развитию устной речи, </w:t>
      </w:r>
      <w:proofErr w:type="spellStart"/>
      <w:r w:rsidR="00C54AA1" w:rsidRPr="00C54AA1">
        <w:t>аудирования</w:t>
      </w:r>
      <w:proofErr w:type="spellEnd"/>
      <w:r w:rsidR="00C54AA1" w:rsidRPr="00C54AA1">
        <w:t xml:space="preserve"> и письменной коммуникации на изучаемом языке.</w:t>
      </w:r>
    </w:p>
    <w:p w:rsidR="003F36F7" w:rsidRDefault="00C54AA1" w:rsidP="00C54AA1">
      <w:pPr>
        <w:numPr>
          <w:ilvl w:val="0"/>
          <w:numId w:val="1"/>
        </w:numPr>
      </w:pPr>
      <w:r w:rsidRPr="00C54AA1">
        <w:rPr>
          <w:b/>
          <w:bCs/>
        </w:rPr>
        <w:t>Использование культурных ресурсов</w:t>
      </w:r>
      <w:r w:rsidRPr="00C54AA1">
        <w:t xml:space="preserve">: </w:t>
      </w:r>
    </w:p>
    <w:p w:rsidR="00C54AA1" w:rsidRPr="00C54AA1" w:rsidRDefault="003F36F7" w:rsidP="003F36F7">
      <w:pPr>
        <w:ind w:left="720"/>
      </w:pPr>
      <w:r>
        <w:rPr>
          <w:b/>
          <w:bCs/>
        </w:rPr>
        <w:t xml:space="preserve">   </w:t>
      </w:r>
      <w:r w:rsidR="00C54AA1" w:rsidRPr="00C54AA1">
        <w:t>Привлечение элементов культуры родного народа ребенка для повышения мотивации и интереса к учебе.</w:t>
      </w:r>
    </w:p>
    <w:p w:rsidR="003F36F7" w:rsidRDefault="00C54AA1" w:rsidP="00C54AA1">
      <w:pPr>
        <w:numPr>
          <w:ilvl w:val="0"/>
          <w:numId w:val="1"/>
        </w:numPr>
      </w:pPr>
      <w:r w:rsidRPr="00C54AA1">
        <w:rPr>
          <w:b/>
          <w:bCs/>
        </w:rPr>
        <w:t>Поддержка родителей</w:t>
      </w:r>
      <w:r w:rsidRPr="00C54AA1">
        <w:t xml:space="preserve">: </w:t>
      </w:r>
    </w:p>
    <w:p w:rsidR="00C54AA1" w:rsidRPr="00C54AA1" w:rsidRDefault="003F36F7" w:rsidP="003F36F7">
      <w:pPr>
        <w:ind w:left="720"/>
      </w:pPr>
      <w:r>
        <w:rPr>
          <w:b/>
          <w:bCs/>
        </w:rPr>
        <w:t xml:space="preserve">  </w:t>
      </w:r>
      <w:r w:rsidR="00C54AA1" w:rsidRPr="00C54AA1">
        <w:t>Регулярное взаимодействие с родителями, информирование их о достижениях и трудностях ребенка, советы по домашнему сопровождению учебного процесса.</w:t>
      </w:r>
    </w:p>
    <w:p w:rsidR="003F36F7" w:rsidRDefault="00C54AA1" w:rsidP="00C54AA1">
      <w:pPr>
        <w:numPr>
          <w:ilvl w:val="0"/>
          <w:numId w:val="1"/>
        </w:numPr>
      </w:pPr>
      <w:r w:rsidRPr="00C54AA1">
        <w:rPr>
          <w:b/>
          <w:bCs/>
        </w:rPr>
        <w:t>Формирование межкультурной компетентности</w:t>
      </w:r>
      <w:r w:rsidRPr="00C54AA1">
        <w:t>:</w:t>
      </w:r>
    </w:p>
    <w:p w:rsidR="00C54AA1" w:rsidRPr="00C54AA1" w:rsidRDefault="003F36F7" w:rsidP="003F36F7">
      <w:pPr>
        <w:ind w:left="720"/>
      </w:pPr>
      <w:r>
        <w:rPr>
          <w:b/>
          <w:bCs/>
        </w:rPr>
        <w:t xml:space="preserve">  </w:t>
      </w:r>
      <w:r w:rsidR="00C54AA1" w:rsidRPr="00C54AA1">
        <w:t xml:space="preserve"> Развитие уважения и понимания культурных различий среди всех участников образовательного процесса.</w:t>
      </w:r>
    </w:p>
    <w:p w:rsidR="003F36F7" w:rsidRDefault="00C54AA1" w:rsidP="00C54AA1">
      <w:pPr>
        <w:numPr>
          <w:ilvl w:val="0"/>
          <w:numId w:val="1"/>
        </w:numPr>
      </w:pPr>
      <w:r w:rsidRPr="00C54AA1">
        <w:rPr>
          <w:b/>
          <w:bCs/>
        </w:rPr>
        <w:t>Обучение языкам</w:t>
      </w:r>
      <w:r w:rsidRPr="00C54AA1">
        <w:t xml:space="preserve">: </w:t>
      </w:r>
    </w:p>
    <w:p w:rsidR="00C54AA1" w:rsidRPr="00C54AA1" w:rsidRDefault="003F36F7" w:rsidP="003F36F7">
      <w:pPr>
        <w:ind w:left="720"/>
      </w:pPr>
      <w:r>
        <w:rPr>
          <w:b/>
          <w:bCs/>
        </w:rPr>
        <w:t xml:space="preserve">   </w:t>
      </w:r>
      <w:r w:rsidR="00C54AA1" w:rsidRPr="00C54AA1">
        <w:t>Акцент на изучении русского языка как средства интеграции и успешной учебы, особенно для русскоязычных регионов России.</w:t>
      </w:r>
    </w:p>
    <w:p w:rsidR="00C54AA1" w:rsidRPr="00C54AA1" w:rsidRDefault="00C54AA1" w:rsidP="00C54AA1">
      <w:pPr>
        <w:rPr>
          <w:b/>
          <w:bCs/>
        </w:rPr>
      </w:pPr>
      <w:r w:rsidRPr="00C54AA1">
        <w:rPr>
          <w:b/>
          <w:bCs/>
        </w:rPr>
        <w:t>Практические методы</w:t>
      </w:r>
    </w:p>
    <w:p w:rsidR="00C54AA1" w:rsidRPr="00C54AA1" w:rsidRDefault="00C54AA1" w:rsidP="00C54AA1">
      <w:pPr>
        <w:rPr>
          <w:b/>
          <w:bCs/>
        </w:rPr>
      </w:pPr>
      <w:r w:rsidRPr="00C54AA1">
        <w:rPr>
          <w:b/>
          <w:bCs/>
        </w:rPr>
        <w:t>Для дошкольников и младших школьников:</w:t>
      </w:r>
    </w:p>
    <w:p w:rsidR="00C54AA1" w:rsidRPr="00C54AA1" w:rsidRDefault="00C54AA1" w:rsidP="00C54AA1">
      <w:pPr>
        <w:numPr>
          <w:ilvl w:val="0"/>
          <w:numId w:val="2"/>
        </w:numPr>
      </w:pPr>
      <w:r w:rsidRPr="00C54AA1">
        <w:t>Использование наглядных пособий, картинок, интерактивных материалов.</w:t>
      </w:r>
    </w:p>
    <w:p w:rsidR="00C54AA1" w:rsidRPr="00C54AA1" w:rsidRDefault="00C54AA1" w:rsidP="00C54AA1">
      <w:pPr>
        <w:numPr>
          <w:ilvl w:val="0"/>
          <w:numId w:val="2"/>
        </w:numPr>
      </w:pPr>
      <w:r w:rsidRPr="00C54AA1">
        <w:t>Игровые формы занятий, развивающие речь и мышление.</w:t>
      </w:r>
    </w:p>
    <w:p w:rsidR="00C54AA1" w:rsidRPr="00C54AA1" w:rsidRDefault="00C54AA1" w:rsidP="00C54AA1">
      <w:pPr>
        <w:numPr>
          <w:ilvl w:val="0"/>
          <w:numId w:val="2"/>
        </w:numPr>
      </w:pPr>
      <w:r w:rsidRPr="00C54AA1">
        <w:t>Работа в малых группах, парная работа.</w:t>
      </w:r>
    </w:p>
    <w:p w:rsidR="00C54AA1" w:rsidRPr="00C54AA1" w:rsidRDefault="00C54AA1" w:rsidP="00C54AA1">
      <w:pPr>
        <w:numPr>
          <w:ilvl w:val="0"/>
          <w:numId w:val="2"/>
        </w:numPr>
      </w:pPr>
      <w:r w:rsidRPr="00C54AA1">
        <w:t>Организация праздников и мероприятий, включающих элементы родной культуры детей.</w:t>
      </w:r>
    </w:p>
    <w:p w:rsidR="00C54AA1" w:rsidRPr="00C54AA1" w:rsidRDefault="00C54AA1" w:rsidP="00C54AA1">
      <w:pPr>
        <w:rPr>
          <w:b/>
          <w:bCs/>
        </w:rPr>
      </w:pPr>
      <w:r w:rsidRPr="00C54AA1">
        <w:rPr>
          <w:b/>
          <w:bCs/>
        </w:rPr>
        <w:t>Для подростков и старших школьников:</w:t>
      </w:r>
    </w:p>
    <w:p w:rsidR="00C54AA1" w:rsidRPr="00C54AA1" w:rsidRDefault="00C54AA1" w:rsidP="00C54AA1">
      <w:pPr>
        <w:numPr>
          <w:ilvl w:val="0"/>
          <w:numId w:val="3"/>
        </w:numPr>
      </w:pPr>
      <w:r w:rsidRPr="00C54AA1">
        <w:t>Проектная деятельность, позволяющая проявить инициативу и творческие способности.</w:t>
      </w:r>
    </w:p>
    <w:p w:rsidR="00C54AA1" w:rsidRPr="00C54AA1" w:rsidRDefault="00C54AA1" w:rsidP="00C54AA1">
      <w:pPr>
        <w:numPr>
          <w:ilvl w:val="0"/>
          <w:numId w:val="3"/>
        </w:numPr>
      </w:pPr>
      <w:r w:rsidRPr="00C54AA1">
        <w:lastRenderedPageBreak/>
        <w:t>Групповые задания, способствующие формированию навыков сотрудничества.</w:t>
      </w:r>
    </w:p>
    <w:p w:rsidR="00C54AA1" w:rsidRPr="00C54AA1" w:rsidRDefault="00C54AA1" w:rsidP="00C54AA1">
      <w:pPr>
        <w:numPr>
          <w:ilvl w:val="0"/>
          <w:numId w:val="3"/>
        </w:numPr>
      </w:pPr>
      <w:r w:rsidRPr="00C54AA1">
        <w:t>Участие в конкурсах, олимпиадах, мероприятиях, стимулирующих развитие интеллектуальных способностей.</w:t>
      </w:r>
    </w:p>
    <w:p w:rsidR="00C54AA1" w:rsidRPr="00C54AA1" w:rsidRDefault="00C54AA1" w:rsidP="00C54AA1">
      <w:pPr>
        <w:numPr>
          <w:ilvl w:val="0"/>
          <w:numId w:val="3"/>
        </w:numPr>
      </w:pPr>
      <w:r w:rsidRPr="00C54AA1">
        <w:t>Специальные курсы и занятия по русскому языку для мигрантов.</w:t>
      </w:r>
    </w:p>
    <w:p w:rsidR="00C54AA1" w:rsidRPr="00C54AA1" w:rsidRDefault="00C54AA1" w:rsidP="00C54AA1">
      <w:pPr>
        <w:rPr>
          <w:b/>
          <w:bCs/>
        </w:rPr>
      </w:pPr>
      <w:r w:rsidRPr="00C54AA1">
        <w:rPr>
          <w:b/>
          <w:bCs/>
        </w:rPr>
        <w:t>Оценка эффективности</w:t>
      </w:r>
    </w:p>
    <w:p w:rsidR="00C54AA1" w:rsidRPr="00C54AA1" w:rsidRDefault="003F36F7" w:rsidP="00C54AA1">
      <w:r>
        <w:t xml:space="preserve">    </w:t>
      </w:r>
      <w:r w:rsidR="00C54AA1" w:rsidRPr="00C54AA1">
        <w:t>Регулярный мониторинг успеваемости и социальной адаптации детей-мигрантов позволяет своевременно выявлять проблемы и вносить необходимые изменения в учебно-воспитательную работу. Необходимо оценивать не только академические успехи, но и социальную адаптацию, психологическое состояние, мотивацию и вовлеченность в школьную жизнь.</w:t>
      </w:r>
    </w:p>
    <w:p w:rsidR="00830D33" w:rsidRDefault="00830D33"/>
    <w:sectPr w:rsidR="00830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07212"/>
    <w:multiLevelType w:val="multilevel"/>
    <w:tmpl w:val="EF8A2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565194"/>
    <w:multiLevelType w:val="multilevel"/>
    <w:tmpl w:val="DF289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A454B7"/>
    <w:multiLevelType w:val="multilevel"/>
    <w:tmpl w:val="4DCC1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F77978"/>
    <w:multiLevelType w:val="multilevel"/>
    <w:tmpl w:val="87D0A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26445C"/>
    <w:multiLevelType w:val="multilevel"/>
    <w:tmpl w:val="964EA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DD0A1E"/>
    <w:multiLevelType w:val="multilevel"/>
    <w:tmpl w:val="832E1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EC01EA"/>
    <w:multiLevelType w:val="multilevel"/>
    <w:tmpl w:val="55E6A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0CC"/>
    <w:rsid w:val="00121CFE"/>
    <w:rsid w:val="001D0729"/>
    <w:rsid w:val="003F36F7"/>
    <w:rsid w:val="003F5C79"/>
    <w:rsid w:val="00830D33"/>
    <w:rsid w:val="00C54AA1"/>
    <w:rsid w:val="00D420CC"/>
    <w:rsid w:val="00E9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FDEEC-3B1C-4EFD-A061-22FC57B10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A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AA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54AA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54AA1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2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1446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</dc:creator>
  <cp:keywords/>
  <dc:description/>
  <cp:lastModifiedBy>rost</cp:lastModifiedBy>
  <cp:revision>6</cp:revision>
  <dcterms:created xsi:type="dcterms:W3CDTF">2025-11-08T20:14:00Z</dcterms:created>
  <dcterms:modified xsi:type="dcterms:W3CDTF">2025-11-10T18:38:00Z</dcterms:modified>
</cp:coreProperties>
</file>