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2C" w:rsidRDefault="0009222C" w:rsidP="00092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222C">
        <w:rPr>
          <w:rFonts w:ascii="Times New Roman" w:hAnsi="Times New Roman" w:cs="Times New Roman"/>
          <w:b/>
          <w:sz w:val="28"/>
          <w:szCs w:val="28"/>
        </w:rPr>
        <w:t>Читай потомок и гордись</w:t>
      </w:r>
    </w:p>
    <w:bookmarkEnd w:id="0"/>
    <w:p w:rsidR="0009222C" w:rsidRPr="0009222C" w:rsidRDefault="0009222C" w:rsidP="00092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22C" w:rsidRPr="0009222C" w:rsidRDefault="0009222C" w:rsidP="000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22C">
        <w:rPr>
          <w:rFonts w:ascii="Times New Roman" w:hAnsi="Times New Roman" w:cs="Times New Roman"/>
          <w:sz w:val="28"/>
          <w:szCs w:val="28"/>
        </w:rPr>
        <w:t>Запах типографской краски и шелест страниц, истории, застывшие между строк, и живая связь поколений – все это сплетается воедино в волшебном часе чтения под гордым девизом "Читай, потомок, и гордись!".  Сегодня мы открываем врата в мир литературы, мир знаний и мудрости, мир, где прошлое встречается с настоящим и прокладывает тропу в будущее.</w:t>
      </w:r>
    </w:p>
    <w:p w:rsidR="0009222C" w:rsidRPr="0009222C" w:rsidRDefault="0009222C" w:rsidP="000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22C">
        <w:rPr>
          <w:rFonts w:ascii="Times New Roman" w:hAnsi="Times New Roman" w:cs="Times New Roman"/>
          <w:sz w:val="28"/>
          <w:szCs w:val="28"/>
        </w:rPr>
        <w:t>Этот час – не просто механическое проглатывание текста. Это диалог с предками, разговор с гениями, прикосновение к вечности. Каждая книга, каждая поэтическая строка – это мост, соединяющий нас с теми, кто жил, творил и боролся за лучшее будущее.</w:t>
      </w:r>
    </w:p>
    <w:p w:rsidR="0009222C" w:rsidRPr="0009222C" w:rsidRDefault="0009222C" w:rsidP="000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22C">
        <w:rPr>
          <w:rFonts w:ascii="Times New Roman" w:hAnsi="Times New Roman" w:cs="Times New Roman"/>
          <w:sz w:val="28"/>
          <w:szCs w:val="28"/>
        </w:rPr>
        <w:t>Погружаясь в мир литературных героев, мы видим отражение самих себя, своих страхов и надежд, своих сомнений и стремлений.  Мы учимся на ошибках прошлого, вдохновляемся подвигами великих и находим ответы на вопросы, которые ставит перед нами жизнь.</w:t>
      </w:r>
    </w:p>
    <w:p w:rsidR="00FB6B6E" w:rsidRPr="0009222C" w:rsidRDefault="0009222C" w:rsidP="000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22C">
        <w:rPr>
          <w:rFonts w:ascii="Times New Roman" w:hAnsi="Times New Roman" w:cs="Times New Roman"/>
          <w:sz w:val="28"/>
          <w:szCs w:val="28"/>
        </w:rPr>
        <w:t>Пусть звонкий голос чтеца наполнит этот зал и проникнет в самое сердце каждого из вас. Пусть слова, словно семена, прорастут в ваших душах и дадут богатый урожай мудрости, сострадания и любви к родной земле. Приготовьтесь к путешествию во времени и пространстве, к встрече с незабываемыми героями и к открытию новых горизонтов.  Читай, потомок, и гордись тем наследием, которое передали тебе твои предки! Ведь именно в книгах живет душа народа, его история и его надежда. Откройте книги и обогатите свой мир!</w:t>
      </w:r>
    </w:p>
    <w:sectPr w:rsidR="00FB6B6E" w:rsidRPr="0009222C" w:rsidSect="000922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2C"/>
    <w:rsid w:val="0009222C"/>
    <w:rsid w:val="00FB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C054"/>
  <w15:chartTrackingRefBased/>
  <w15:docId w15:val="{5C082167-C38F-4BF3-B0DC-F097C24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 СВЕТИК</dc:creator>
  <cp:keywords/>
  <dc:description/>
  <cp:lastModifiedBy>СВЕТИК СВЕТИК</cp:lastModifiedBy>
  <cp:revision>2</cp:revision>
  <dcterms:created xsi:type="dcterms:W3CDTF">2025-11-09T14:58:00Z</dcterms:created>
  <dcterms:modified xsi:type="dcterms:W3CDTF">2025-11-09T15:00:00Z</dcterms:modified>
</cp:coreProperties>
</file>