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ТЕХНОЛОГИЧЕСКАЯ КАРТА УРОКА «Традиционная красота русского женского образа»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</w:r>
      <w:r>
        <w:rPr>
          <w:rFonts w:ascii="Times New Roman" w:hAnsi="Times New Roman"/>
          <w:b/>
          <w:sz w:val="24"/>
          <w:szCs w:val="24"/>
        </w:rPr>
        <w:t>Разработала и подготовила урок:</w:t>
      </w:r>
      <w:r>
        <w:rPr>
          <w:rFonts w:ascii="Times New Roman" w:hAnsi="Times New Roman"/>
          <w:sz w:val="24"/>
          <w:szCs w:val="24"/>
        </w:rPr>
        <w:t xml:space="preserve">  Фролова Галина Дмитриевна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</w:r>
      <w:r>
        <w:rPr>
          <w:rFonts w:ascii="Times New Roman" w:hAnsi="Times New Roman"/>
          <w:b/>
          <w:sz w:val="24"/>
          <w:szCs w:val="24"/>
        </w:rPr>
        <w:t>Тема урока: Традиционная красота русского женского образа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        Дата: 20.10.2025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</w:r>
      <w:r>
        <w:rPr>
          <w:rFonts w:ascii="Times New Roman" w:hAnsi="Times New Roman"/>
          <w:b/>
          <w:sz w:val="24"/>
          <w:szCs w:val="24"/>
        </w:rPr>
        <w:t xml:space="preserve"> Возраст обучающихся:</w:t>
      </w:r>
      <w:r>
        <w:rPr>
          <w:rFonts w:ascii="Times New Roman" w:hAnsi="Times New Roman"/>
          <w:sz w:val="24"/>
          <w:szCs w:val="24"/>
        </w:rPr>
        <w:t xml:space="preserve"> 4 клаcc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</w:r>
      <w:r>
        <w:rPr>
          <w:rFonts w:ascii="Times New Roman" w:hAnsi="Times New Roman"/>
          <w:b/>
          <w:sz w:val="24"/>
          <w:szCs w:val="24"/>
        </w:rPr>
        <w:t>Название предмета:</w:t>
      </w:r>
      <w:r>
        <w:rPr>
          <w:rFonts w:ascii="Times New Roman" w:hAnsi="Times New Roman"/>
          <w:sz w:val="24"/>
          <w:szCs w:val="24"/>
        </w:rPr>
        <w:t xml:space="preserve"> изобразительное искусство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</w:r>
      <w:r>
        <w:rPr>
          <w:rFonts w:ascii="Times New Roman" w:hAnsi="Times New Roman"/>
          <w:b/>
          <w:sz w:val="24"/>
          <w:szCs w:val="24"/>
        </w:rPr>
        <w:t>Авторы:</w:t>
      </w:r>
      <w:r>
        <w:rPr>
          <w:rFonts w:ascii="Times New Roman" w:hAnsi="Times New Roman"/>
          <w:sz w:val="24"/>
          <w:szCs w:val="24"/>
        </w:rPr>
        <w:t xml:space="preserve"> УМК под редакцией Б.М.Неменского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</w:r>
      <w:r>
        <w:rPr>
          <w:rFonts w:ascii="Times New Roman" w:hAnsi="Times New Roman"/>
          <w:b/>
          <w:sz w:val="24"/>
          <w:szCs w:val="24"/>
        </w:rPr>
        <w:t>Вид урока:</w:t>
      </w:r>
      <w:r>
        <w:rPr>
          <w:rFonts w:ascii="Times New Roman" w:hAnsi="Times New Roman"/>
          <w:sz w:val="24"/>
          <w:szCs w:val="24"/>
        </w:rPr>
        <w:t xml:space="preserve"> урок-сообщение, изучение новых знаний.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</w: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комбинированный (изучение нового материала с элементами проблемного обучения и урока формирования умений и навыков).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</w:r>
      <w:r>
        <w:rPr>
          <w:rFonts w:ascii="Times New Roman" w:hAnsi="Times New Roman"/>
          <w:b/>
          <w:sz w:val="24"/>
          <w:szCs w:val="24"/>
        </w:rPr>
        <w:t>Цель урока:</w:t>
      </w:r>
      <w:r>
        <w:rPr>
          <w:rFonts w:ascii="Times New Roman" w:hAnsi="Times New Roman"/>
          <w:sz w:val="24"/>
          <w:szCs w:val="24"/>
        </w:rPr>
        <w:t>Познакомить учащихся с русским народным костюмом, с его элементами; показать значение символики и колорита в одежде.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  <w:u w:val="single"/>
        </w:rPr>
        <w:t>образовательный аспект:</w:t>
      </w:r>
      <w:r>
        <w:rPr>
          <w:rFonts w:ascii="Times New Roman" w:hAnsi="Times New Roman"/>
          <w:sz w:val="24"/>
          <w:szCs w:val="24"/>
        </w:rPr>
        <w:t xml:space="preserve"> познакомить обучающихсяс русским народным костюмом, с его элементами; показать значение символики и колорита в одежде, формировать практические умения и навыки рисования с образца, учить детей составлять собственный узор народного костюма, совершенствовать навыки работы с красками.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i/>
          <w:sz w:val="24"/>
          <w:szCs w:val="24"/>
          <w:u w:val="single"/>
        </w:rPr>
        <w:t>воспитательный аспект:</w:t>
      </w:r>
      <w:r>
        <w:rPr>
          <w:rFonts w:ascii="Times New Roman" w:hAnsi="Times New Roman"/>
          <w:sz w:val="24"/>
          <w:szCs w:val="24"/>
        </w:rPr>
        <w:t xml:space="preserve"> создать условия для формирования нравственно-эстетического отношения к истории и культуре своей  Родины; способствовать   эстетическому воспитанию школьников, осознанию связи изучаемых тем для   понимания и  формирования окружающего пространства мира, способствовать развитию  эстетического вкуса и фантазии, стимулировать  стремление  своими руками   создавать красоту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-  развивающий аспект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развивать творческое мышление, активность, эмоциональное восприятие, развивать такие качества как усидчивость, внимание, аккуратность при работе с красками, дать возможность детям почувствовать себя  народным   мастером.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</w:r>
      <w:r>
        <w:rPr>
          <w:rFonts w:ascii="Times New Roman" w:hAnsi="Times New Roman"/>
          <w:b/>
          <w:sz w:val="24"/>
          <w:szCs w:val="24"/>
        </w:rPr>
        <w:t>Проблемы, решаемые обучающимися:</w:t>
      </w:r>
      <w:r>
        <w:rPr>
          <w:rFonts w:ascii="Times New Roman" w:hAnsi="Times New Roman"/>
          <w:sz w:val="24"/>
          <w:szCs w:val="24"/>
        </w:rPr>
        <w:t xml:space="preserve">  научиться  создавать эскиз по мотивам руссского народного костюма , узнать законы выполнения, значение цвета и символы русского костюма.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</w: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>
      <w:pPr>
        <w:pStyle w:val="Normal"/>
        <w:spacing w:before="0" w:after="0"/>
        <w:rPr>
          <w:rFonts w:ascii="Times New Roman" w:hAnsi="Times New Roman"/>
          <w:i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В познавательной сфере: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определение изученных понятий: костюм, рубаха, сарафан, панева, епанечка, душегрея;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описывать элементы народного костюма; 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В ценностно-ориентационной сфере: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и оценивать роль символов в украшении костюма;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УУД</w:t>
      </w:r>
      <w:r>
        <w:rPr>
          <w:rFonts w:ascii="Times New Roman" w:hAnsi="Times New Roman"/>
          <w:i/>
          <w:iCs/>
          <w:sz w:val="24"/>
          <w:szCs w:val="24"/>
        </w:rPr>
        <w:t xml:space="preserve"> 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Личностные:</w:t>
      </w:r>
      <w:r>
        <w:rPr>
          <w:rFonts w:ascii="Times New Roman" w:hAnsi="Times New Roman"/>
          <w:sz w:val="24"/>
          <w:szCs w:val="24"/>
          <w:u w:val="single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Знание народных традиций;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Чувство гордости за русскую культуру;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управлять своей познавательной деятельностью.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Регулятивные: </w:t>
      </w:r>
    </w:p>
    <w:p>
      <w:pPr>
        <w:pStyle w:val="Normal"/>
        <w:spacing w:lineRule="auto" w:line="240" w:before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Ставить цель и анализировать условия достижения цели.</w:t>
      </w:r>
    </w:p>
    <w:p>
      <w:pPr>
        <w:pStyle w:val="Normal"/>
        <w:spacing w:lineRule="auto" w:line="240" w:before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Прогнозировать ситуацию будущих событий.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Познавательные:</w:t>
      </w:r>
      <w:r>
        <w:rPr>
          <w:rFonts w:ascii="Times New Roman" w:hAnsi="Times New Roman"/>
          <w:sz w:val="24"/>
          <w:szCs w:val="24"/>
          <w:u w:val="single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поиск информации с использованием различных ресурсов.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причинно- следственные связи.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определения понятиям.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Коммуникативные:</w:t>
      </w:r>
      <w:r>
        <w:rPr>
          <w:rFonts w:ascii="Times New Roman" w:hAnsi="Times New Roman"/>
          <w:sz w:val="24"/>
          <w:szCs w:val="24"/>
          <w:u w:val="single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организовывать учебное сотрудничество и совместную деятельность с партнёрами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вступать в диалог и участвовать в коллективном обсуждении проблемы, аргументировать свою позицию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>
        <w:rPr>
          <w:rFonts w:ascii="Times New Roman" w:hAnsi="Times New Roman"/>
          <w:b/>
          <w:bCs/>
          <w:sz w:val="24"/>
          <w:szCs w:val="24"/>
        </w:rPr>
        <w:t xml:space="preserve">Формы работы: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работа над эскизом русского народного костюма (женский)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/>
          <w:sz w:val="24"/>
          <w:szCs w:val="24"/>
        </w:rPr>
        <w:t xml:space="preserve"> Костюм, рубаха, сарафан, панева, епанечка, душегрея.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>
        <w:rPr>
          <w:rFonts w:ascii="Times New Roman" w:hAnsi="Times New Roman"/>
          <w:b/>
          <w:bCs/>
          <w:sz w:val="24"/>
          <w:szCs w:val="24"/>
        </w:rPr>
        <w:t>Ресурсы:</w:t>
      </w:r>
      <w:r>
        <w:rPr>
          <w:rFonts w:ascii="Times New Roman" w:hAnsi="Times New Roman"/>
          <w:sz w:val="24"/>
          <w:szCs w:val="24"/>
        </w:rPr>
        <w:t xml:space="preserve"> Учебник, раздаточный материал, презентация  разработанная учителем.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b/>
          <w:sz w:val="24"/>
          <w:szCs w:val="24"/>
        </w:rPr>
        <w:t>Этапы урока: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Мотивация (самоопределение) к учебной деятельности-</w:t>
      </w:r>
      <w:r>
        <w:rPr>
          <w:rFonts w:ascii="Times New Roman" w:hAnsi="Times New Roman"/>
        </w:rPr>
        <w:t>2-3 мин</w:t>
      </w:r>
      <w:r>
        <w:rPr/>
        <w:t>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  <w:t>-</w:t>
      </w:r>
      <w:r>
        <w:rPr>
          <w:rFonts w:ascii="Times New Roman" w:hAnsi="Times New Roman"/>
          <w:sz w:val="24"/>
          <w:szCs w:val="24"/>
        </w:rPr>
        <w:t>Актуализация. Определение темы урока-5 мин;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-Выявление места и причины затруднения-</w:t>
      </w:r>
      <w:r>
        <w:rPr>
          <w:rFonts w:ascii="Times New Roman" w:hAnsi="Times New Roman"/>
        </w:rPr>
        <w:t>2-3 мин;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Построение проекта выхода из затруднения-5 мин;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-Самостоятельная работы с самопроверкой-20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-Первичное закрепление с проговариванием во внешней речи-5 мин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-Рефлексия 2-3 мин;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-Домашнее задание-1-2 мин.</w:t>
      </w:r>
      <w:bookmarkStart w:id="0" w:name="_GoBack"/>
      <w:bookmarkEnd w:id="0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Технологическая карта изучения темы</w:t>
      </w:r>
    </w:p>
    <w:tbl>
      <w:tblPr>
        <w:tblW w:w="15552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463"/>
        <w:gridCol w:w="8340"/>
        <w:gridCol w:w="2772"/>
        <w:gridCol w:w="2976"/>
      </w:tblGrid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1-этап мотивации (самоопределения) к учебной деятельности;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Ребята!  У нас сегодня гости, давайте их поприветствуем.! Садитесь.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учителя, гостей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Самоопределение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>2-й этап. Актуализация. Определение темы занятия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/>
            </w:pPr>
            <w:r>
              <w:rPr>
                <w:rStyle w:val="Strong"/>
                <w:b w:val="false"/>
                <w:i/>
                <w:iCs/>
                <w:color w:val="000000"/>
                <w:sz w:val="28"/>
                <w:szCs w:val="28"/>
              </w:rPr>
              <w:t>Хотите сказку?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i/>
                <w:iCs/>
                <w:color w:val="000000"/>
                <w:sz w:val="28"/>
                <w:szCs w:val="28"/>
              </w:rPr>
              <w:t>(рассказ сказки с демонстрацией на доске)</w:t>
            </w:r>
          </w:p>
          <w:p>
            <w:pPr>
              <w:pStyle w:val="Style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«Жили-были мужик с женой.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2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Жена была ленивая и беззаботная, да к тому же  ещё и большая лакомка: все проела на орешках и пряничках, так что наконец осталась в одной рубахе, и то в худой — изорванной. Звали её Марфа. Кумушки-подруженьки смеются с неё, осуждают.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Вот подходит большой праздник, а у бабы нечего и надеть, кроме этой рубахи.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Вот и говорит она мужу: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Сходи-ка, муж, на рынок да и купи мне к празднику РУБАХУ…….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темы занятия в сотрудничестве с обучающимися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3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Слайд 4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какие задачи м ы поставим перед собой, чтобы узнать каков традиционный русский образ?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Смотрите на опору.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(таблица-опора на слайде 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Познакомимся _________________________________________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Научимся ______________________________________________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(познакомимся с составными  элементами  костюма , научимся создавать эскиз русского народного костюма))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сказку из которой формулируют тему урока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 цели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-Ставят задачи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Смыслообразование. Постановка учебной задачи на основе того, что уже известно и освоено, и того, что ещё неизвестно.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выделение познавательной цели,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</w:tc>
      </w:tr>
      <w:tr>
        <w:trPr>
          <w:trHeight w:val="1717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 xml:space="preserve">3 этап </w:t>
            </w:r>
            <w:r>
              <w:rPr>
                <w:rFonts w:cs="Times New Roman"/>
                <w:bCs/>
                <w:iCs/>
              </w:rPr>
              <w:t>выявления места и причины затруднения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5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- Знаете ли вы, как выглядели народные костюмы, как и зачем их украшали?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- Где располагалась вышивка на рубахе?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Какую часть костюма использовали для первой пеленки младенца?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Каким способом украшали передник?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Какая часть одежды могла рассказать нам всё о женщине?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Каким  цветом надевали сарафан молодые девушки?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34"/>
                <w:rFonts w:cs="Times New Roman" w:ascii="Times New Roman" w:hAnsi="Times New Roman"/>
                <w:sz w:val="28"/>
                <w:szCs w:val="28"/>
              </w:rPr>
              <w:t>- «Сарафан» - русское ли это слово?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Можете ли вы сразу ответить эти на вопросы?-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Люди верили, что красота – это добрая, оберегающая сила. Поэтому женщину стремились украшать, а красоте женского костюма всегда уделялось много внимания. Повседневная жизнь русской женщины была тяжелой, она работала не покладая рук в поле, огороде, доме одеваясь скромно,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 вот ее праздничный костюм  - диво дивное. Одежду она делала вкладывая в нее настоящий талант художника.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  <w:p>
            <w:pPr>
              <w:pStyle w:val="Style14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Style w:val="FontStyle34"/>
                <w:rFonts w:cs="Times New Roman"/>
                <w:sz w:val="28"/>
                <w:szCs w:val="28"/>
              </w:rPr>
              <w:t>- Каким способом могли украсить русские женщины свой костюм?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Конечно же  вышивкой.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7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Орнамент старше всех произведений искусств. Эт</w:t>
            </w:r>
            <w:r>
              <w:rPr>
                <w:rFonts w:cs="Times New Roman"/>
                <w:color w:val="000000"/>
                <w:sz w:val="28"/>
                <w:szCs w:val="28"/>
              </w:rPr>
              <w:t>о некое магическое заклинание. Ведь это не просто изображение, а символические знаки, которые имеют  определенное значение.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 презентации и эскизов костюмов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анализировать и обсуждать;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 объективныхтрудностеё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Формулирование проблемы;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создание способов решения проблем творческого характера.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 xml:space="preserve">4 этап </w:t>
            </w:r>
            <w:r>
              <w:rPr>
                <w:rFonts w:cs="Times New Roman"/>
                <w:bCs/>
                <w:iCs/>
              </w:rPr>
              <w:t>построения проекта выхода из затруднения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чтобы узнать из каких элементов состоит народный костюм, предлагаю сыграть в  игру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«Наряди Марфу». (элементы одежды и краткое их описание лежит на столе раздаточным материалом)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из каких цветов состоит наряд русской красавицы? (красный, желтый, зеленый)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чувства вы испытываете, глядя на эти костюмы? (радость, счастье)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Что особенно красивое вы видите в этих костюмах? (узоры, орнамент)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творческим заданием, давайте немного отдохнем.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Проводится физминутка.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раздаточный материал. Одевая куклу, объясняют выбор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(внесение необходимых дополнений в план и способ действия в случае расхождения эталона и реального результата)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в коммуникативной форме  конкретной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>своих будущих действий, устраняющих причину</w:t>
              <w:br/>
              <w:t>возникшего затруднения;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сотрудничать с собеседниками, использование речевых средств общения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 xml:space="preserve">5 этап </w:t>
            </w:r>
            <w:r>
              <w:rPr>
                <w:rFonts w:cs="Times New Roman"/>
                <w:bCs/>
                <w:iCs/>
              </w:rPr>
              <w:t>самостоятельной работы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8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 дает самостоятельную  творческую работу: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сейчас, на основе увиденного материала  выполните собственную картину «Красота русского  женского образа» в полный рост. При выполнении работы можно использовать шаблоны фигуры человека.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 выполнения работы на доске (</w:t>
            </w:r>
            <w:r>
              <w:rPr>
                <w:sz w:val="28"/>
                <w:szCs w:val="28"/>
              </w:rPr>
              <w:t>учитель напоминает поэтапное выполнение эскиза фигуры человека и эскиз костюма на доске)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Давайте с вами повторим этапы работы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Изображаем сарафан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Изображаем кокошник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Украшаем орнаментом одежду.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 рисунок должен получиться ярким. Я думаю, что вы с лёгкостью справитесь с этим заданием, и в конце урока у нас будет много красивых работ. Приступайте к заданию.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Демонстрируют умения работать над эскизом русского народного костюма 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управлять поведением и деятельностью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 организовать учебное сотрудничество: самостоятельно создавать  способы решения проблем творческого характера.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 xml:space="preserve">6 этап </w:t>
            </w:r>
            <w:r>
              <w:rPr>
                <w:rFonts w:cs="Times New Roman"/>
                <w:bCs/>
                <w:iCs/>
              </w:rPr>
              <w:t>первичного закрепления с проговариванием во внешней речи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Итак, ребята, мы завершили с вами работу.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мы с вами не закончили сказку.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и говорит она мужу: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Сходи-ка, муж, на рынок да и купи мне к празднику РУБАХУ……. Чтомы можем предложить еще Марфушечки?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8</w:t>
            </w:r>
          </w:p>
          <w:p>
            <w:pPr>
              <w:pStyle w:val="NoSpacing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 вы думаете сможем теперь ответить на вопросы которые мы фиксировали ранее.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4"/>
              <w:rPr>
                <w:rFonts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Демонстрируют свою работу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Саморегуляция как способность к мобилизации сил и энергии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 высказывать и отстаивать свою точку зрения, принимать чужую точку зрения, оппонировать собеседнику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Fonts w:cs="Times New Roman"/>
              </w:rPr>
              <w:t>7 этап  Рефлексия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-Какая была тема нашего урока?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Какую задачу мы перед собой ставили?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Итоги практической работы – </w:t>
            </w:r>
            <w:r>
              <w:rPr>
                <w:rFonts w:ascii="Times New Roman" w:hAnsi="Times New Roman"/>
                <w:sz w:val="28"/>
                <w:szCs w:val="28"/>
              </w:rPr>
              <w:t>А теперь давайте устроим с вами выставку работ. Поместите свои работы на  доску.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Оцените свою работу и работы одноклассников.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Закончите фразу: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-Сегодня я выступал(а)   в роли....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на уроке научился ( лась ) 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 меня получилось…..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-Мне понравилось….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строят выводы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собственное мнение  о работе и  полученном результате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итоговый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ориентация, оценивание усваиваемого содержания , обеспечивающее личностный моральный выбор.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( выделение и осознание учащимися того, что уже усвоено и что ещё подлежит усвоению, осознание качества и уровня усвоения.</w:t>
            </w:r>
          </w:p>
        </w:tc>
      </w:tr>
      <w:tr>
        <w:trPr/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 этап- домашнее задание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Слайд 9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 и комментирует  домашнее задание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найти материал о русских народных праздниках и обрядах.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Подобрать иллюстрации изображением с русских  народных праздников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уровень – просто найти: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уровень – представить в письменной форме;</w:t>
            </w:r>
          </w:p>
          <w:p>
            <w:pPr>
              <w:pStyle w:val="Style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уровень- представить в письменной форме с презентацией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normalcxspmiddle"/>
              <w:widowControl w:val="false"/>
              <w:spacing w:before="0" w:afterAutospacing="0" w:after="0"/>
              <w:contextualSpacing/>
              <w:rPr/>
            </w:pPr>
            <w:r>
              <w:rPr/>
              <w:t>Выбирают уровень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normalcxspmiddle"/>
              <w:widowControl w:val="false"/>
              <w:spacing w:before="0" w:afterAutospacing="0" w:after="0"/>
              <w:contextualSpacing/>
              <w:rPr/>
            </w:pPr>
            <w:r>
              <w:rPr/>
              <w:t>Воспринимают информацию,</w:t>
            </w:r>
          </w:p>
          <w:p>
            <w:pPr>
              <w:pStyle w:val="msonormalcxspmiddle"/>
              <w:widowControl w:val="false"/>
              <w:spacing w:before="280" w:afterAutospacing="0" w:after="0"/>
              <w:contextualSpacing/>
              <w:rPr/>
            </w:pPr>
            <w:r>
              <w:rPr/>
              <w:t>Осознанно фиксируют информацию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93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931"/>
      </w:tblGrid>
      <w:tr>
        <w:trPr>
          <w:trHeight w:val="2818" w:hRule="atLeast"/>
        </w:trPr>
        <w:tc>
          <w:tcPr>
            <w:tcW w:w="1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08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Bookman Old Styl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3da7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Heading2" w:customStyle="1">
    <w:name w:val="Heading 2"/>
    <w:basedOn w:val="Style12"/>
    <w:next w:val="BodyText"/>
    <w:qFormat/>
    <w:rsid w:val="003e4c60"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 w:customStyle="1">
    <w:name w:val="Heading 3"/>
    <w:basedOn w:val="Style12"/>
    <w:next w:val="BodyText"/>
    <w:qFormat/>
    <w:rsid w:val="003e4c60"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99"/>
    <w:qFormat/>
    <w:locked/>
    <w:rsid w:val="00dc3748"/>
    <w:rPr>
      <w:rFonts w:cs="Times New Roman"/>
      <w:b/>
      <w:bCs/>
    </w:rPr>
  </w:style>
  <w:style w:type="character" w:styleId="FontStyle34" w:customStyle="1">
    <w:name w:val="Font Style34"/>
    <w:basedOn w:val="DefaultParagraphFont"/>
    <w:qFormat/>
    <w:rsid w:val="003e4c60"/>
    <w:rPr>
      <w:rFonts w:ascii="Bookman Old Style" w:hAnsi="Bookman Old Style" w:cs="Bookman Old Style"/>
      <w:sz w:val="18"/>
      <w:szCs w:val="18"/>
    </w:rPr>
  </w:style>
  <w:style w:type="character" w:styleId="InternetLink">
    <w:name w:val="Internet Link"/>
    <w:qFormat/>
    <w:rsid w:val="003e4c60"/>
    <w:rPr>
      <w:color w:val="000080"/>
      <w:u w:val="single"/>
    </w:rPr>
  </w:style>
  <w:style w:type="paragraph" w:styleId="Style12" w:customStyle="1">
    <w:name w:val="Заголовок"/>
    <w:basedOn w:val="Normal"/>
    <w:next w:val="BodyText"/>
    <w:qFormat/>
    <w:rsid w:val="003e4c6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e4c60"/>
    <w:pPr>
      <w:spacing w:before="0" w:after="140"/>
    </w:pPr>
    <w:rPr/>
  </w:style>
  <w:style w:type="paragraph" w:styleId="List">
    <w:name w:val="List"/>
    <w:basedOn w:val="BodyText"/>
    <w:rsid w:val="003e4c60"/>
    <w:pPr/>
    <w:rPr>
      <w:rFonts w:cs="Arial"/>
    </w:rPr>
  </w:style>
  <w:style w:type="paragraph" w:styleId="Caption" w:customStyle="1">
    <w:name w:val="Caption"/>
    <w:basedOn w:val="Normal"/>
    <w:qFormat/>
    <w:rsid w:val="003e4c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3e4c60"/>
    <w:pPr>
      <w:suppressLineNumbers/>
    </w:pPr>
    <w:rPr>
      <w:rFonts w:cs="Arial"/>
    </w:rPr>
  </w:style>
  <w:style w:type="paragraph" w:styleId="Style14" w:customStyle="1">
    <w:name w:val="Содержимое таблицы"/>
    <w:basedOn w:val="Normal"/>
    <w:uiPriority w:val="99"/>
    <w:qFormat/>
    <w:rsid w:val="00ff3da7"/>
    <w:pPr>
      <w:widowControl w:val="false"/>
      <w:suppressLineNumbers/>
      <w:spacing w:lineRule="auto" w:line="240" w:before="0" w:after="0"/>
    </w:pPr>
    <w:rPr>
      <w:rFonts w:ascii="Times New Roman" w:hAnsi="Times New Roman" w:eastAsia="Calibri" w:cs="Tahoma"/>
      <w:kern w:val="2"/>
      <w:sz w:val="24"/>
      <w:szCs w:val="24"/>
    </w:rPr>
  </w:style>
  <w:style w:type="paragraph" w:styleId="msonormalcxspmiddle" w:customStyle="1">
    <w:name w:val="msonormalcxspmiddle"/>
    <w:basedOn w:val="Normal"/>
    <w:uiPriority w:val="99"/>
    <w:qFormat/>
    <w:rsid w:val="00ff3da7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rsid w:val="003e4c6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rsid w:val="003e4c60"/>
    <w:pPr>
      <w:spacing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ff3d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LibreOffice/24.2.4.2$Windows_X86_64 LibreOffice_project/51a6219feb6075d9a4c46691dcfe0cd9c4fff3c2</Application>
  <AppVersion>15.0000</AppVersion>
  <Pages>8</Pages>
  <Words>1289</Words>
  <Characters>8506</Characters>
  <CharactersWithSpaces>9697</CharactersWithSpaces>
  <Paragraphs>166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2016-12-14T13:58:00Z</dcterms:created>
  <dc:creator>Марина</dc:creator>
  <dc:description/>
  <dc:language>ru-RU</dc:language>
  <cp:lastModifiedBy/>
  <cp:lastPrinted>2025-10-21T08:41:27Z</cp:lastPrinted>
  <dcterms:modified xsi:type="dcterms:W3CDTF">2025-10-21T08:42:22Z</dcterms:modified>
  <cp:revision>10</cp:revision>
  <dc:subject/>
  <dc:title>Учитель: Павлова 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