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A3" w:rsidRPr="005E18A3" w:rsidRDefault="005E18A3" w:rsidP="005E18A3">
      <w:pPr>
        <w:spacing w:after="0" w:line="360" w:lineRule="atLeast"/>
        <w:ind w:firstLine="709"/>
        <w:jc w:val="center"/>
        <w:outlineLvl w:val="0"/>
        <w:rPr>
          <w:rFonts w:ascii="Times New Roman" w:eastAsia="Times New Roman" w:hAnsi="Times New Roman" w:cs="Times New Roman"/>
          <w:b/>
          <w:bCs/>
          <w:color w:val="F03E00"/>
          <w:kern w:val="36"/>
          <w:sz w:val="28"/>
          <w:szCs w:val="28"/>
          <w:lang w:eastAsia="ru-RU"/>
        </w:rPr>
      </w:pPr>
      <w:r w:rsidRPr="005E18A3">
        <w:rPr>
          <w:rFonts w:ascii="Times New Roman" w:eastAsia="Times New Roman" w:hAnsi="Times New Roman" w:cs="Times New Roman"/>
          <w:b/>
          <w:bCs/>
          <w:color w:val="F03E00"/>
          <w:kern w:val="36"/>
          <w:sz w:val="28"/>
          <w:szCs w:val="28"/>
          <w:lang w:eastAsia="ru-RU"/>
        </w:rPr>
        <w:t xml:space="preserve">Проектная деятельность обучающихся с ограниченными возможностями здоровья на уроках </w:t>
      </w:r>
      <w:r w:rsidR="006E4213">
        <w:rPr>
          <w:rFonts w:ascii="Times New Roman" w:eastAsia="Times New Roman" w:hAnsi="Times New Roman" w:cs="Times New Roman"/>
          <w:b/>
          <w:bCs/>
          <w:color w:val="F03E00"/>
          <w:kern w:val="36"/>
          <w:sz w:val="28"/>
          <w:szCs w:val="28"/>
          <w:lang w:eastAsia="ru-RU"/>
        </w:rPr>
        <w:t>«</w:t>
      </w:r>
      <w:r w:rsidR="00191EE9">
        <w:rPr>
          <w:rFonts w:ascii="Times New Roman" w:eastAsia="Times New Roman" w:hAnsi="Times New Roman" w:cs="Times New Roman"/>
          <w:b/>
          <w:bCs/>
          <w:color w:val="F03E00"/>
          <w:kern w:val="36"/>
          <w:sz w:val="28"/>
          <w:szCs w:val="28"/>
          <w:lang w:eastAsia="ru-RU"/>
        </w:rPr>
        <w:t>Окружающий мир</w:t>
      </w:r>
      <w:r w:rsidR="006E4213">
        <w:rPr>
          <w:rFonts w:ascii="Times New Roman" w:eastAsia="Times New Roman" w:hAnsi="Times New Roman" w:cs="Times New Roman"/>
          <w:b/>
          <w:bCs/>
          <w:color w:val="F03E00"/>
          <w:kern w:val="36"/>
          <w:sz w:val="28"/>
          <w:szCs w:val="28"/>
          <w:lang w:eastAsia="ru-RU"/>
        </w:rPr>
        <w:t>».</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Предназначение образовательной области «</w:t>
      </w:r>
      <w:proofErr w:type="gramStart"/>
      <w:r w:rsidR="006E4213">
        <w:rPr>
          <w:rFonts w:ascii="Times New Roman" w:eastAsia="Times New Roman" w:hAnsi="Times New Roman" w:cs="Times New Roman"/>
          <w:color w:val="000000"/>
          <w:sz w:val="28"/>
          <w:szCs w:val="28"/>
          <w:lang w:eastAsia="ru-RU"/>
        </w:rPr>
        <w:t>О</w:t>
      </w:r>
      <w:r w:rsidR="00191EE9">
        <w:rPr>
          <w:rFonts w:ascii="Times New Roman" w:eastAsia="Times New Roman" w:hAnsi="Times New Roman" w:cs="Times New Roman"/>
          <w:color w:val="000000"/>
          <w:sz w:val="28"/>
          <w:szCs w:val="28"/>
          <w:lang w:eastAsia="ru-RU"/>
        </w:rPr>
        <w:t>кружающий</w:t>
      </w:r>
      <w:proofErr w:type="gramEnd"/>
      <w:r w:rsidR="00191EE9">
        <w:rPr>
          <w:rFonts w:ascii="Times New Roman" w:eastAsia="Times New Roman" w:hAnsi="Times New Roman" w:cs="Times New Roman"/>
          <w:color w:val="000000"/>
          <w:sz w:val="28"/>
          <w:szCs w:val="28"/>
          <w:lang w:eastAsia="ru-RU"/>
        </w:rPr>
        <w:t xml:space="preserve"> мри</w:t>
      </w:r>
      <w:r w:rsidRPr="005E18A3">
        <w:rPr>
          <w:rFonts w:ascii="Times New Roman" w:eastAsia="Times New Roman" w:hAnsi="Times New Roman" w:cs="Times New Roman"/>
          <w:color w:val="000000"/>
          <w:sz w:val="28"/>
          <w:szCs w:val="28"/>
          <w:lang w:eastAsia="ru-RU"/>
        </w:rPr>
        <w:t>» – это воспитание целостной личности, гармонично сочетающей в себе потребности к физическому и умственному труду, постоянному самообразованию и самосовершенствованию. Данная цель особенно актуальна в работе с детьми с ограниченными возможностями здоровья.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В концепции модернизации Российского образования одним из приоритетов образовательной политики является обеспечение детей с ОВЗ социально-психологическими, медицинскими и специальными условиями для обучения и развития. ФГОС образования детей с ОВЗ призваны гарантировать каждому ребенку с ОВЗ реализацию права на образование, соответствующего его способностям и потребностям.</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Обучение детей с ОВЗ должно иметь коррекционную направленность, и это возможно при изучении программы образовательной области «</w:t>
      </w:r>
      <w:r w:rsidR="00191EE9">
        <w:rPr>
          <w:rFonts w:ascii="Times New Roman" w:eastAsia="Times New Roman" w:hAnsi="Times New Roman" w:cs="Times New Roman"/>
          <w:color w:val="000000"/>
          <w:sz w:val="28"/>
          <w:szCs w:val="28"/>
          <w:lang w:eastAsia="ru-RU"/>
        </w:rPr>
        <w:t>Окружающий мир</w:t>
      </w:r>
      <w:r w:rsidRPr="005E18A3">
        <w:rPr>
          <w:rFonts w:ascii="Times New Roman" w:eastAsia="Times New Roman" w:hAnsi="Times New Roman" w:cs="Times New Roman"/>
          <w:color w:val="000000"/>
          <w:sz w:val="28"/>
          <w:szCs w:val="28"/>
          <w:lang w:eastAsia="ru-RU"/>
        </w:rPr>
        <w:t>».</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proofErr w:type="gramStart"/>
      <w:r w:rsidRPr="005E18A3">
        <w:rPr>
          <w:rFonts w:ascii="Times New Roman" w:eastAsia="Times New Roman" w:hAnsi="Times New Roman" w:cs="Times New Roman"/>
          <w:color w:val="000000"/>
          <w:sz w:val="28"/>
          <w:szCs w:val="28"/>
          <w:lang w:eastAsia="ru-RU"/>
        </w:rPr>
        <w:t>Коррекционная</w:t>
      </w:r>
      <w:proofErr w:type="gramEnd"/>
      <w:r w:rsidRPr="005E18A3">
        <w:rPr>
          <w:rFonts w:ascii="Times New Roman" w:eastAsia="Times New Roman" w:hAnsi="Times New Roman" w:cs="Times New Roman"/>
          <w:color w:val="000000"/>
          <w:sz w:val="28"/>
          <w:szCs w:val="28"/>
          <w:lang w:eastAsia="ru-RU"/>
        </w:rPr>
        <w:t xml:space="preserve"> работа достигается использованием специальных приёмов обучения и организацией процесса обучения.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Чтобы планировать свою деятельность, необходимо знать краткую характеристику детей с ОВЗ:</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неустойчивость внимания и восприятия;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слабость запоминания;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трудности аналитико-обобщающей мыслительной деятельности;</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повышенная утомляемость, быстрая истощаемость центральной нервной системы.</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xml:space="preserve">Для корректировки имеющихся недостатков у детей данной категории особую значимость имеет проектная деятельность на уроках </w:t>
      </w:r>
      <w:r w:rsidR="00191EE9">
        <w:rPr>
          <w:rFonts w:ascii="Times New Roman" w:eastAsia="Times New Roman" w:hAnsi="Times New Roman" w:cs="Times New Roman"/>
          <w:color w:val="000000"/>
          <w:sz w:val="28"/>
          <w:szCs w:val="28"/>
          <w:lang w:eastAsia="ru-RU"/>
        </w:rPr>
        <w:t>экологии</w:t>
      </w:r>
      <w:r w:rsidRPr="005E18A3">
        <w:rPr>
          <w:rFonts w:ascii="Times New Roman" w:eastAsia="Times New Roman" w:hAnsi="Times New Roman" w:cs="Times New Roman"/>
          <w:color w:val="000000"/>
          <w:sz w:val="28"/>
          <w:szCs w:val="28"/>
          <w:lang w:eastAsia="ru-RU"/>
        </w:rPr>
        <w:t>, которая позволяет:</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овладевать организацией практической деятельности по всей проектно-технологической цепочке - от идеи до её реализации в модели;</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активизировать обучение, придав ему исследовательский, творческий характер;</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повышать личную уверенность каждого участника проектной деятельности, его самореализацию;</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развивать осознание значимости коллективной работы, сотрудничества для получения результатов процесса выполнения творческих заданий;</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возможность быстрой адаптации к новым видам деятельности в обществе, новом коллективе.</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lastRenderedPageBreak/>
        <w:t xml:space="preserve">Моя цель состоит в необходимости подготовки и </w:t>
      </w:r>
      <w:proofErr w:type="gramStart"/>
      <w:r w:rsidRPr="005E18A3">
        <w:rPr>
          <w:rFonts w:ascii="Times New Roman" w:eastAsia="Times New Roman" w:hAnsi="Times New Roman" w:cs="Times New Roman"/>
          <w:color w:val="000000"/>
          <w:sz w:val="28"/>
          <w:szCs w:val="28"/>
          <w:lang w:eastAsia="ru-RU"/>
        </w:rPr>
        <w:t>адаптации</w:t>
      </w:r>
      <w:proofErr w:type="gramEnd"/>
      <w:r w:rsidRPr="005E18A3">
        <w:rPr>
          <w:rFonts w:ascii="Times New Roman" w:eastAsia="Times New Roman" w:hAnsi="Times New Roman" w:cs="Times New Roman"/>
          <w:color w:val="000000"/>
          <w:sz w:val="28"/>
          <w:szCs w:val="28"/>
          <w:lang w:eastAsia="ru-RU"/>
        </w:rPr>
        <w:t xml:space="preserve"> обучающихся с ОВЗ к самостоятельной жизни в социуме, помочь им осознать свою роль в этой жизни, роль созидателя своего дома, хранителя очага.</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Для школьников с ОВЗ бывает сложно ориентироваться в задании, планировать свои действия, проводить контроль и оценку работы.</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Дифференцированный подход к обучению заключается в создании адекватной системы педагогических требований, соответствующих возможностям данной категории обучающихся, а также адаптация общеобразовательной программы по предмету к возможностям и способностям детей с ОВЗ.</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xml:space="preserve">Необходимо учитывать индивидуальные особенности </w:t>
      </w:r>
      <w:proofErr w:type="gramStart"/>
      <w:r w:rsidRPr="005E18A3">
        <w:rPr>
          <w:rFonts w:ascii="Times New Roman" w:eastAsia="Times New Roman" w:hAnsi="Times New Roman" w:cs="Times New Roman"/>
          <w:color w:val="000000"/>
          <w:sz w:val="28"/>
          <w:szCs w:val="28"/>
          <w:lang w:eastAsia="ru-RU"/>
        </w:rPr>
        <w:t>обучающихся</w:t>
      </w:r>
      <w:proofErr w:type="gramEnd"/>
      <w:r w:rsidRPr="005E18A3">
        <w:rPr>
          <w:rFonts w:ascii="Times New Roman" w:eastAsia="Times New Roman" w:hAnsi="Times New Roman" w:cs="Times New Roman"/>
          <w:color w:val="000000"/>
          <w:sz w:val="28"/>
          <w:szCs w:val="28"/>
          <w:lang w:eastAsia="ru-RU"/>
        </w:rPr>
        <w:t xml:space="preserve"> при постановке задания. Более сильным ученикам предлагается больше различных идей, и они изготавливают более сложные изделия. Менее способным детям требуется больше поддержки при меньшей требовательности со стороны учителя. Такие дети изготавливают несложные изделия. У каждого обучающегося свой запланированный конечный результат. Важно, чтобы каждый обучающийся закончил то, что было запланировано и согласовано с учителем и проект должен иметь практическое применение.</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xml:space="preserve">Проектная деятельность формирует у </w:t>
      </w:r>
      <w:proofErr w:type="gramStart"/>
      <w:r w:rsidRPr="005E18A3">
        <w:rPr>
          <w:rFonts w:ascii="Times New Roman" w:eastAsia="Times New Roman" w:hAnsi="Times New Roman" w:cs="Times New Roman"/>
          <w:color w:val="000000"/>
          <w:sz w:val="28"/>
          <w:szCs w:val="28"/>
          <w:lang w:eastAsia="ru-RU"/>
        </w:rPr>
        <w:t>обучающихся</w:t>
      </w:r>
      <w:proofErr w:type="gramEnd"/>
      <w:r w:rsidRPr="005E18A3">
        <w:rPr>
          <w:rFonts w:ascii="Times New Roman" w:eastAsia="Times New Roman" w:hAnsi="Times New Roman" w:cs="Times New Roman"/>
          <w:color w:val="000000"/>
          <w:sz w:val="28"/>
          <w:szCs w:val="28"/>
          <w:lang w:eastAsia="ru-RU"/>
        </w:rPr>
        <w:t>:</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умения ставить и принимать задачу;</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планировать последовательность действий;</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выбирать необходимые средства и способы их выполнения;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совершенствует умение находить решения в ситуации затруднения;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работать в коллективе;</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брать ответственность за результат деятельности на себя.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В результате закладываются прочные основы трудолюбия и способности к самовыражению, формируются социально ценные практические умения, развивается творческий потенциал.</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На различных этапах организации проектной деятельности обучающихся с ОВЗ планируется достижение конкретных целей:</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b/>
          <w:bCs/>
          <w:i/>
          <w:iCs/>
          <w:color w:val="000000"/>
          <w:sz w:val="28"/>
          <w:szCs w:val="28"/>
          <w:lang w:eastAsia="ru-RU"/>
        </w:rPr>
        <w:t>Развитие внимания</w:t>
      </w:r>
      <w:r w:rsidRPr="005E18A3">
        <w:rPr>
          <w:rFonts w:ascii="Times New Roman" w:eastAsia="Times New Roman" w:hAnsi="Times New Roman" w:cs="Times New Roman"/>
          <w:color w:val="000000"/>
          <w:sz w:val="28"/>
          <w:szCs w:val="28"/>
          <w:lang w:eastAsia="ru-RU"/>
        </w:rPr>
        <w:t> возможно на начальном этапе проектной деятельности. С целью развития внимания использую мотивационный приём: постановка цели, показ практической значимости результатов труда. Необходимо заинтересовать детей, сосредоточить их внимание на том, что они делают, для чего они это делают. Например, сшить фартуки для кабинета технологии или изготовить подарок.</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b/>
          <w:bCs/>
          <w:i/>
          <w:iCs/>
          <w:color w:val="000000"/>
          <w:sz w:val="28"/>
          <w:szCs w:val="28"/>
          <w:lang w:eastAsia="ru-RU"/>
        </w:rPr>
        <w:t>Развитие умения планировать работу</w:t>
      </w:r>
      <w:r w:rsidRPr="005E18A3">
        <w:rPr>
          <w:rFonts w:ascii="Times New Roman" w:eastAsia="Times New Roman" w:hAnsi="Times New Roman" w:cs="Times New Roman"/>
          <w:color w:val="000000"/>
          <w:sz w:val="28"/>
          <w:szCs w:val="28"/>
          <w:lang w:eastAsia="ru-RU"/>
        </w:rPr>
        <w:t> также возможно на начальном этапе проекта, планирование предстоящей работы является очень сложным для детей с ОВЗ. Поэтому при планировании работы по изготовлению изделия ставлю, например</w:t>
      </w:r>
      <w:r w:rsidR="00191EE9">
        <w:rPr>
          <w:rFonts w:ascii="Times New Roman" w:eastAsia="Times New Roman" w:hAnsi="Times New Roman" w:cs="Times New Roman"/>
          <w:color w:val="000000"/>
          <w:sz w:val="28"/>
          <w:szCs w:val="28"/>
          <w:lang w:eastAsia="ru-RU"/>
        </w:rPr>
        <w:t>: вопрос: С чего начать работу?,</w:t>
      </w:r>
      <w:r w:rsidRPr="005E18A3">
        <w:rPr>
          <w:rFonts w:ascii="Times New Roman" w:eastAsia="Times New Roman" w:hAnsi="Times New Roman" w:cs="Times New Roman"/>
          <w:color w:val="000000"/>
          <w:sz w:val="28"/>
          <w:szCs w:val="28"/>
          <w:lang w:eastAsia="ru-RU"/>
        </w:rPr>
        <w:t xml:space="preserve"> Зачем нужен эскиз?</w:t>
      </w:r>
      <w:r w:rsidR="00191EE9">
        <w:rPr>
          <w:rFonts w:ascii="Times New Roman" w:eastAsia="Times New Roman" w:hAnsi="Times New Roman" w:cs="Times New Roman"/>
          <w:color w:val="000000"/>
          <w:sz w:val="28"/>
          <w:szCs w:val="28"/>
          <w:lang w:eastAsia="ru-RU"/>
        </w:rPr>
        <w:t>.</w:t>
      </w:r>
      <w:r w:rsidRPr="005E18A3">
        <w:rPr>
          <w:rFonts w:ascii="Times New Roman" w:eastAsia="Times New Roman" w:hAnsi="Times New Roman" w:cs="Times New Roman"/>
          <w:color w:val="000000"/>
          <w:sz w:val="28"/>
          <w:szCs w:val="28"/>
          <w:lang w:eastAsia="ru-RU"/>
        </w:rPr>
        <w:t xml:space="preserve"> Необходимо подвести </w:t>
      </w:r>
      <w:proofErr w:type="gramStart"/>
      <w:r w:rsidRPr="005E18A3">
        <w:rPr>
          <w:rFonts w:ascii="Times New Roman" w:eastAsia="Times New Roman" w:hAnsi="Times New Roman" w:cs="Times New Roman"/>
          <w:color w:val="000000"/>
          <w:sz w:val="28"/>
          <w:szCs w:val="28"/>
          <w:lang w:eastAsia="ru-RU"/>
        </w:rPr>
        <w:t>обучающихся</w:t>
      </w:r>
      <w:proofErr w:type="gramEnd"/>
      <w:r w:rsidRPr="005E18A3">
        <w:rPr>
          <w:rFonts w:ascii="Times New Roman" w:eastAsia="Times New Roman" w:hAnsi="Times New Roman" w:cs="Times New Roman"/>
          <w:color w:val="000000"/>
          <w:sz w:val="28"/>
          <w:szCs w:val="28"/>
          <w:lang w:eastAsia="ru-RU"/>
        </w:rPr>
        <w:t xml:space="preserve"> к осознанию о целесообразности начать изготавливать изделия с определённой операции.</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b/>
          <w:bCs/>
          <w:i/>
          <w:iCs/>
          <w:color w:val="000000"/>
          <w:sz w:val="28"/>
          <w:szCs w:val="28"/>
          <w:lang w:eastAsia="ru-RU"/>
        </w:rPr>
        <w:lastRenderedPageBreak/>
        <w:t>Развитие восприятия</w:t>
      </w:r>
      <w:r w:rsidRPr="005E18A3">
        <w:rPr>
          <w:rFonts w:ascii="Times New Roman" w:eastAsia="Times New Roman" w:hAnsi="Times New Roman" w:cs="Times New Roman"/>
          <w:color w:val="000000"/>
          <w:sz w:val="28"/>
          <w:szCs w:val="28"/>
          <w:lang w:eastAsia="ru-RU"/>
        </w:rPr>
        <w:t xml:space="preserve"> возможно на основном этапе проектной деятельности. Одним из приёмов, активизирующих процесс восприятия, является сравнение, ученики устанавливают признаки различия и сходства, осуществляя, необходимую аналитическую деятельность, например: «Определение свойств различных видов </w:t>
      </w:r>
      <w:r w:rsidR="00191EE9">
        <w:rPr>
          <w:rFonts w:ascii="Times New Roman" w:eastAsia="Times New Roman" w:hAnsi="Times New Roman" w:cs="Times New Roman"/>
          <w:color w:val="000000"/>
          <w:sz w:val="28"/>
          <w:szCs w:val="28"/>
          <w:lang w:eastAsia="ru-RU"/>
        </w:rPr>
        <w:t>природных материалов</w:t>
      </w:r>
      <w:r w:rsidRPr="005E18A3">
        <w:rPr>
          <w:rFonts w:ascii="Times New Roman" w:eastAsia="Times New Roman" w:hAnsi="Times New Roman" w:cs="Times New Roman"/>
          <w:color w:val="000000"/>
          <w:sz w:val="28"/>
          <w:szCs w:val="28"/>
          <w:lang w:eastAsia="ru-RU"/>
        </w:rPr>
        <w:t>».</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b/>
          <w:bCs/>
          <w:i/>
          <w:iCs/>
          <w:color w:val="000000"/>
          <w:sz w:val="28"/>
          <w:szCs w:val="28"/>
          <w:lang w:eastAsia="ru-RU"/>
        </w:rPr>
        <w:t>Развитие тонкой моторики</w:t>
      </w:r>
      <w:r w:rsidRPr="005E18A3">
        <w:rPr>
          <w:rFonts w:ascii="Times New Roman" w:eastAsia="Times New Roman" w:hAnsi="Times New Roman" w:cs="Times New Roman"/>
          <w:color w:val="000000"/>
          <w:sz w:val="28"/>
          <w:szCs w:val="28"/>
          <w:lang w:eastAsia="ru-RU"/>
        </w:rPr>
        <w:t> возможно на всех этапах проектной деятельности. Тренирует пальцы рук работа с иглой при изучении различного вида стежков, вышивании, а также работа с бисером, вязание крючком, спицами, работа на швейной машине.</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xml:space="preserve">Учитывая быстрое утомление </w:t>
      </w:r>
      <w:proofErr w:type="gramStart"/>
      <w:r w:rsidRPr="005E18A3">
        <w:rPr>
          <w:rFonts w:ascii="Times New Roman" w:eastAsia="Times New Roman" w:hAnsi="Times New Roman" w:cs="Times New Roman"/>
          <w:color w:val="000000"/>
          <w:sz w:val="28"/>
          <w:szCs w:val="28"/>
          <w:lang w:eastAsia="ru-RU"/>
        </w:rPr>
        <w:t>обучающихся</w:t>
      </w:r>
      <w:proofErr w:type="gramEnd"/>
      <w:r w:rsidRPr="005E18A3">
        <w:rPr>
          <w:rFonts w:ascii="Times New Roman" w:eastAsia="Times New Roman" w:hAnsi="Times New Roman" w:cs="Times New Roman"/>
          <w:color w:val="000000"/>
          <w:sz w:val="28"/>
          <w:szCs w:val="28"/>
          <w:lang w:eastAsia="ru-RU"/>
        </w:rPr>
        <w:t>, во время занятия чередую виды деятельности. (Связать цепочку крючком и пришить иглой к ткани.)</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b/>
          <w:bCs/>
          <w:i/>
          <w:iCs/>
          <w:color w:val="000000"/>
          <w:sz w:val="28"/>
          <w:szCs w:val="28"/>
          <w:lang w:eastAsia="ru-RU"/>
        </w:rPr>
        <w:t>Развитие речи</w:t>
      </w:r>
      <w:r w:rsidRPr="005E18A3">
        <w:rPr>
          <w:rFonts w:ascii="Times New Roman" w:eastAsia="Times New Roman" w:hAnsi="Times New Roman" w:cs="Times New Roman"/>
          <w:color w:val="000000"/>
          <w:sz w:val="28"/>
          <w:szCs w:val="28"/>
          <w:lang w:eastAsia="ru-RU"/>
        </w:rPr>
        <w:t> происходит на всех этапах проектной деятельности. В качестве стимуляции к повышению речевой активности, побуждаю учеников к самостоятельным высказываниям о предстоящей и проделанной работе; обсуждению образцов; о постановке целей проекта; защите готового изделия.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b/>
          <w:bCs/>
          <w:i/>
          <w:iCs/>
          <w:color w:val="000000"/>
          <w:sz w:val="28"/>
          <w:szCs w:val="28"/>
          <w:lang w:eastAsia="ru-RU"/>
        </w:rPr>
        <w:t>Развитие навыков сотрудничества</w:t>
      </w:r>
      <w:r w:rsidRPr="005E18A3">
        <w:rPr>
          <w:rFonts w:ascii="Times New Roman" w:eastAsia="Times New Roman" w:hAnsi="Times New Roman" w:cs="Times New Roman"/>
          <w:color w:val="000000"/>
          <w:sz w:val="28"/>
          <w:szCs w:val="28"/>
          <w:lang w:eastAsia="ru-RU"/>
        </w:rPr>
        <w:t> осуществляется при изготовлении проектов в группах на всех этапах проектной деятельности. Учащиеся в группе осваивают элементы организационной деятельности лидера, сотрудника, исполнителя, получая социальный опыт практической деятельности. Улучшается и общий психологический климат на уроках: девочки помогают друг другу, с удовольствием участвуют в различных мероприятиях.</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Всегда нужно помнить, что любая деятельность ребенка нуждается в оценке, награде, поощрении. Положительная оценка педагогом их деятельности утверждает у детей веру в себя.</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xml:space="preserve">Большую роль в работе с детьми с ОВЗ играет психолого-педагогическое сопровождение, в том числе и на уроках </w:t>
      </w:r>
      <w:r w:rsidR="00191EE9">
        <w:rPr>
          <w:rFonts w:ascii="Times New Roman" w:eastAsia="Times New Roman" w:hAnsi="Times New Roman" w:cs="Times New Roman"/>
          <w:color w:val="000000"/>
          <w:sz w:val="28"/>
          <w:szCs w:val="28"/>
          <w:lang w:eastAsia="ru-RU"/>
        </w:rPr>
        <w:t>эко</w:t>
      </w:r>
      <w:r w:rsidRPr="005E18A3">
        <w:rPr>
          <w:rFonts w:ascii="Times New Roman" w:eastAsia="Times New Roman" w:hAnsi="Times New Roman" w:cs="Times New Roman"/>
          <w:color w:val="000000"/>
          <w:sz w:val="28"/>
          <w:szCs w:val="28"/>
          <w:lang w:eastAsia="ru-RU"/>
        </w:rPr>
        <w:t>логии.</w:t>
      </w:r>
    </w:p>
    <w:p w:rsidR="005E18A3" w:rsidRPr="005E18A3" w:rsidRDefault="005E18A3" w:rsidP="005E18A3">
      <w:pPr>
        <w:spacing w:before="120" w:after="120" w:line="240" w:lineRule="auto"/>
        <w:ind w:firstLine="709"/>
        <w:jc w:val="both"/>
        <w:rPr>
          <w:rFonts w:ascii="Times New Roman" w:eastAsia="Times New Roman" w:hAnsi="Times New Roman" w:cs="Times New Roman"/>
          <w:color w:val="000000"/>
          <w:sz w:val="28"/>
          <w:szCs w:val="28"/>
          <w:lang w:eastAsia="ru-RU"/>
        </w:rPr>
      </w:pPr>
      <w:r w:rsidRPr="005E18A3">
        <w:rPr>
          <w:rFonts w:ascii="Times New Roman" w:eastAsia="Times New Roman" w:hAnsi="Times New Roman" w:cs="Times New Roman"/>
          <w:color w:val="000000"/>
          <w:sz w:val="28"/>
          <w:szCs w:val="28"/>
          <w:lang w:eastAsia="ru-RU"/>
        </w:rPr>
        <w:t xml:space="preserve">Наглядным примером совместной работы учителя </w:t>
      </w:r>
      <w:r w:rsidR="00191EE9">
        <w:rPr>
          <w:rFonts w:ascii="Times New Roman" w:eastAsia="Times New Roman" w:hAnsi="Times New Roman" w:cs="Times New Roman"/>
          <w:color w:val="000000"/>
          <w:sz w:val="28"/>
          <w:szCs w:val="28"/>
          <w:lang w:eastAsia="ru-RU"/>
        </w:rPr>
        <w:t>эко</w:t>
      </w:r>
      <w:r w:rsidRPr="005E18A3">
        <w:rPr>
          <w:rFonts w:ascii="Times New Roman" w:eastAsia="Times New Roman" w:hAnsi="Times New Roman" w:cs="Times New Roman"/>
          <w:color w:val="000000"/>
          <w:sz w:val="28"/>
          <w:szCs w:val="28"/>
          <w:lang w:eastAsia="ru-RU"/>
        </w:rPr>
        <w:t xml:space="preserve">логии и педагога-психолога является творческий проект обучающейся </w:t>
      </w:r>
      <w:r w:rsidR="00191EE9">
        <w:rPr>
          <w:rFonts w:ascii="Times New Roman" w:eastAsia="Times New Roman" w:hAnsi="Times New Roman" w:cs="Times New Roman"/>
          <w:color w:val="000000"/>
          <w:sz w:val="28"/>
          <w:szCs w:val="28"/>
          <w:lang w:eastAsia="ru-RU"/>
        </w:rPr>
        <w:t>7</w:t>
      </w:r>
      <w:r w:rsidRPr="005E18A3">
        <w:rPr>
          <w:rFonts w:ascii="Times New Roman" w:eastAsia="Times New Roman" w:hAnsi="Times New Roman" w:cs="Times New Roman"/>
          <w:color w:val="000000"/>
          <w:sz w:val="28"/>
          <w:szCs w:val="28"/>
          <w:lang w:eastAsia="ru-RU"/>
        </w:rPr>
        <w:t xml:space="preserve"> класса </w:t>
      </w:r>
      <w:proofErr w:type="spellStart"/>
      <w:r w:rsidR="00191EE9">
        <w:rPr>
          <w:rFonts w:ascii="Times New Roman" w:eastAsia="Times New Roman" w:hAnsi="Times New Roman" w:cs="Times New Roman"/>
          <w:color w:val="000000"/>
          <w:sz w:val="28"/>
          <w:szCs w:val="28"/>
          <w:lang w:eastAsia="ru-RU"/>
        </w:rPr>
        <w:t>Устиньи</w:t>
      </w:r>
      <w:proofErr w:type="spellEnd"/>
      <w:r w:rsidRPr="005E18A3">
        <w:rPr>
          <w:rFonts w:ascii="Times New Roman" w:eastAsia="Times New Roman" w:hAnsi="Times New Roman" w:cs="Times New Roman"/>
          <w:color w:val="000000"/>
          <w:sz w:val="28"/>
          <w:szCs w:val="28"/>
          <w:lang w:eastAsia="ru-RU"/>
        </w:rPr>
        <w:t>. </w:t>
      </w:r>
      <w:r w:rsidRPr="005E18A3">
        <w:rPr>
          <w:rFonts w:ascii="Times New Roman" w:eastAsia="Times New Roman" w:hAnsi="Times New Roman" w:cs="Times New Roman"/>
          <w:b/>
          <w:bCs/>
          <w:color w:val="000000"/>
          <w:sz w:val="28"/>
          <w:szCs w:val="28"/>
          <w:lang w:eastAsia="ru-RU"/>
        </w:rPr>
        <w:t>«</w:t>
      </w:r>
      <w:r w:rsidRPr="005E18A3">
        <w:rPr>
          <w:rFonts w:ascii="Times New Roman" w:eastAsia="Times New Roman" w:hAnsi="Times New Roman" w:cs="Times New Roman"/>
          <w:color w:val="000000"/>
          <w:sz w:val="28"/>
          <w:szCs w:val="28"/>
          <w:lang w:eastAsia="ru-RU"/>
        </w:rPr>
        <w:t xml:space="preserve">САШЕ В ЯПОНСКОМ СТИЛЕ». Со своим проектом </w:t>
      </w:r>
      <w:proofErr w:type="spellStart"/>
      <w:r w:rsidR="00191EE9">
        <w:rPr>
          <w:rFonts w:ascii="Times New Roman" w:eastAsia="Times New Roman" w:hAnsi="Times New Roman" w:cs="Times New Roman"/>
          <w:color w:val="000000"/>
          <w:sz w:val="28"/>
          <w:szCs w:val="28"/>
          <w:lang w:eastAsia="ru-RU"/>
        </w:rPr>
        <w:t>Устинья</w:t>
      </w:r>
      <w:proofErr w:type="spellEnd"/>
      <w:r w:rsidRPr="005E18A3">
        <w:rPr>
          <w:rFonts w:ascii="Times New Roman" w:eastAsia="Times New Roman" w:hAnsi="Times New Roman" w:cs="Times New Roman"/>
          <w:color w:val="000000"/>
          <w:sz w:val="28"/>
          <w:szCs w:val="28"/>
          <w:lang w:eastAsia="ru-RU"/>
        </w:rPr>
        <w:t xml:space="preserve"> участвовала в муниципальном этапе олимпиады по </w:t>
      </w:r>
      <w:r w:rsidR="00191EE9">
        <w:rPr>
          <w:rFonts w:ascii="Times New Roman" w:eastAsia="Times New Roman" w:hAnsi="Times New Roman" w:cs="Times New Roman"/>
          <w:color w:val="000000"/>
          <w:sz w:val="28"/>
          <w:szCs w:val="28"/>
          <w:lang w:eastAsia="ru-RU"/>
        </w:rPr>
        <w:t>экологии и набрала 64%. 5 марта 202</w:t>
      </w:r>
      <w:r w:rsidRPr="005E18A3">
        <w:rPr>
          <w:rFonts w:ascii="Times New Roman" w:eastAsia="Times New Roman" w:hAnsi="Times New Roman" w:cs="Times New Roman"/>
          <w:color w:val="000000"/>
          <w:sz w:val="28"/>
          <w:szCs w:val="28"/>
          <w:lang w:eastAsia="ru-RU"/>
        </w:rPr>
        <w:t xml:space="preserve">4 года </w:t>
      </w:r>
      <w:proofErr w:type="spellStart"/>
      <w:r w:rsidR="00191EE9">
        <w:rPr>
          <w:rFonts w:ascii="Times New Roman" w:eastAsia="Times New Roman" w:hAnsi="Times New Roman" w:cs="Times New Roman"/>
          <w:color w:val="000000"/>
          <w:sz w:val="28"/>
          <w:szCs w:val="28"/>
          <w:lang w:eastAsia="ru-RU"/>
        </w:rPr>
        <w:t>Устинья</w:t>
      </w:r>
      <w:proofErr w:type="spellEnd"/>
      <w:r w:rsidRPr="005E18A3">
        <w:rPr>
          <w:rFonts w:ascii="Times New Roman" w:eastAsia="Times New Roman" w:hAnsi="Times New Roman" w:cs="Times New Roman"/>
          <w:color w:val="000000"/>
          <w:sz w:val="28"/>
          <w:szCs w:val="28"/>
          <w:lang w:eastAsia="ru-RU"/>
        </w:rPr>
        <w:t xml:space="preserve"> успешно выступила на городском конкурсе творческих проектов, при этом педагог-психолог провела ряд тренингов для развития коммуникативной компетенции ученицы, в частности </w:t>
      </w:r>
      <w:proofErr w:type="gramStart"/>
      <w:r w:rsidRPr="005E18A3">
        <w:rPr>
          <w:rFonts w:ascii="Times New Roman" w:eastAsia="Times New Roman" w:hAnsi="Times New Roman" w:cs="Times New Roman"/>
          <w:color w:val="000000"/>
          <w:sz w:val="28"/>
          <w:szCs w:val="28"/>
          <w:lang w:eastAsia="ru-RU"/>
        </w:rPr>
        <w:t>умения</w:t>
      </w:r>
      <w:proofErr w:type="gramEnd"/>
      <w:r w:rsidRPr="005E18A3">
        <w:rPr>
          <w:rFonts w:ascii="Times New Roman" w:eastAsia="Times New Roman" w:hAnsi="Times New Roman" w:cs="Times New Roman"/>
          <w:color w:val="000000"/>
          <w:sz w:val="28"/>
          <w:szCs w:val="28"/>
          <w:lang w:eastAsia="ru-RU"/>
        </w:rPr>
        <w:t xml:space="preserve"> представлять свою работу большой группе людей.</w:t>
      </w:r>
    </w:p>
    <w:p w:rsidR="0038094E" w:rsidRPr="005E18A3" w:rsidRDefault="0038094E" w:rsidP="005E18A3">
      <w:pPr>
        <w:ind w:firstLine="709"/>
        <w:rPr>
          <w:rFonts w:ascii="Times New Roman" w:hAnsi="Times New Roman" w:cs="Times New Roman"/>
          <w:sz w:val="28"/>
          <w:szCs w:val="28"/>
        </w:rPr>
      </w:pPr>
    </w:p>
    <w:sectPr w:rsidR="0038094E" w:rsidRPr="005E18A3" w:rsidSect="005E18A3">
      <w:pgSz w:w="11906" w:h="16838"/>
      <w:pgMar w:top="851"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18A3"/>
    <w:rsid w:val="001460F2"/>
    <w:rsid w:val="00160B5B"/>
    <w:rsid w:val="00191EE9"/>
    <w:rsid w:val="002D2F42"/>
    <w:rsid w:val="0038094E"/>
    <w:rsid w:val="00506FA9"/>
    <w:rsid w:val="005E18A3"/>
    <w:rsid w:val="006E4213"/>
    <w:rsid w:val="00AA705E"/>
    <w:rsid w:val="00F21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94E"/>
  </w:style>
  <w:style w:type="paragraph" w:styleId="1">
    <w:name w:val="heading 1"/>
    <w:basedOn w:val="a"/>
    <w:link w:val="10"/>
    <w:uiPriority w:val="9"/>
    <w:qFormat/>
    <w:rsid w:val="005E18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8A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E1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5E1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18A3"/>
    <w:rPr>
      <w:b/>
      <w:bCs/>
    </w:rPr>
  </w:style>
  <w:style w:type="character" w:styleId="a5">
    <w:name w:val="Emphasis"/>
    <w:basedOn w:val="a0"/>
    <w:uiPriority w:val="20"/>
    <w:qFormat/>
    <w:rsid w:val="005E18A3"/>
    <w:rPr>
      <w:i/>
      <w:iCs/>
    </w:rPr>
  </w:style>
</w:styles>
</file>

<file path=word/webSettings.xml><?xml version="1.0" encoding="utf-8"?>
<w:webSettings xmlns:r="http://schemas.openxmlformats.org/officeDocument/2006/relationships" xmlns:w="http://schemas.openxmlformats.org/wordprocessingml/2006/main">
  <w:divs>
    <w:div w:id="69889281">
      <w:bodyDiv w:val="1"/>
      <w:marLeft w:val="0"/>
      <w:marRight w:val="0"/>
      <w:marTop w:val="0"/>
      <w:marBottom w:val="0"/>
      <w:divBdr>
        <w:top w:val="none" w:sz="0" w:space="0" w:color="auto"/>
        <w:left w:val="none" w:sz="0" w:space="0" w:color="auto"/>
        <w:bottom w:val="none" w:sz="0" w:space="0" w:color="auto"/>
        <w:right w:val="none" w:sz="0" w:space="0" w:color="auto"/>
      </w:divBdr>
      <w:divsChild>
        <w:div w:id="1950965442">
          <w:marLeft w:val="0"/>
          <w:marRight w:val="0"/>
          <w:marTop w:val="0"/>
          <w:marBottom w:val="0"/>
          <w:divBdr>
            <w:top w:val="none" w:sz="0" w:space="0" w:color="auto"/>
            <w:left w:val="none" w:sz="0" w:space="0" w:color="auto"/>
            <w:bottom w:val="none" w:sz="0" w:space="0" w:color="auto"/>
            <w:right w:val="none" w:sz="0" w:space="0" w:color="auto"/>
          </w:divBdr>
          <w:divsChild>
            <w:div w:id="772477896">
              <w:marLeft w:val="0"/>
              <w:marRight w:val="0"/>
              <w:marTop w:val="0"/>
              <w:marBottom w:val="0"/>
              <w:divBdr>
                <w:top w:val="none" w:sz="0" w:space="0" w:color="auto"/>
                <w:left w:val="none" w:sz="0" w:space="0" w:color="auto"/>
                <w:bottom w:val="none" w:sz="0" w:space="0" w:color="auto"/>
                <w:right w:val="none" w:sz="0" w:space="0" w:color="auto"/>
              </w:divBdr>
              <w:divsChild>
                <w:div w:id="1341616030">
                  <w:marLeft w:val="0"/>
                  <w:marRight w:val="0"/>
                  <w:marTop w:val="0"/>
                  <w:marBottom w:val="0"/>
                  <w:divBdr>
                    <w:top w:val="none" w:sz="0" w:space="0" w:color="auto"/>
                    <w:left w:val="none" w:sz="0" w:space="0" w:color="auto"/>
                    <w:bottom w:val="none" w:sz="0" w:space="0" w:color="auto"/>
                    <w:right w:val="none" w:sz="0" w:space="0" w:color="auto"/>
                  </w:divBdr>
                  <w:divsChild>
                    <w:div w:id="44837339">
                      <w:marLeft w:val="0"/>
                      <w:marRight w:val="0"/>
                      <w:marTop w:val="0"/>
                      <w:marBottom w:val="0"/>
                      <w:divBdr>
                        <w:top w:val="none" w:sz="0" w:space="0" w:color="auto"/>
                        <w:left w:val="none" w:sz="0" w:space="0" w:color="auto"/>
                        <w:bottom w:val="none" w:sz="0" w:space="0" w:color="auto"/>
                        <w:right w:val="none" w:sz="0" w:space="0" w:color="auto"/>
                      </w:divBdr>
                      <w:divsChild>
                        <w:div w:id="379322902">
                          <w:marLeft w:val="0"/>
                          <w:marRight w:val="0"/>
                          <w:marTop w:val="0"/>
                          <w:marBottom w:val="0"/>
                          <w:divBdr>
                            <w:top w:val="none" w:sz="0" w:space="0" w:color="auto"/>
                            <w:left w:val="none" w:sz="0" w:space="0" w:color="auto"/>
                            <w:bottom w:val="none" w:sz="0" w:space="0" w:color="auto"/>
                            <w:right w:val="none" w:sz="0" w:space="0" w:color="auto"/>
                          </w:divBdr>
                          <w:divsChild>
                            <w:div w:id="851382797">
                              <w:marLeft w:val="0"/>
                              <w:marRight w:val="0"/>
                              <w:marTop w:val="0"/>
                              <w:marBottom w:val="0"/>
                              <w:divBdr>
                                <w:top w:val="none" w:sz="0" w:space="0" w:color="auto"/>
                                <w:left w:val="none" w:sz="0" w:space="0" w:color="auto"/>
                                <w:bottom w:val="none" w:sz="0" w:space="0" w:color="auto"/>
                                <w:right w:val="none" w:sz="0" w:space="0" w:color="auto"/>
                              </w:divBdr>
                              <w:divsChild>
                                <w:div w:id="224225215">
                                  <w:marLeft w:val="0"/>
                                  <w:marRight w:val="0"/>
                                  <w:marTop w:val="0"/>
                                  <w:marBottom w:val="0"/>
                                  <w:divBdr>
                                    <w:top w:val="none" w:sz="0" w:space="0" w:color="auto"/>
                                    <w:left w:val="none" w:sz="0" w:space="0" w:color="auto"/>
                                    <w:bottom w:val="none" w:sz="0" w:space="0" w:color="auto"/>
                                    <w:right w:val="none" w:sz="0" w:space="0" w:color="auto"/>
                                  </w:divBdr>
                                  <w:divsChild>
                                    <w:div w:id="5022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46774">
          <w:marLeft w:val="0"/>
          <w:marRight w:val="0"/>
          <w:marTop w:val="0"/>
          <w:marBottom w:val="0"/>
          <w:divBdr>
            <w:top w:val="none" w:sz="0" w:space="0" w:color="auto"/>
            <w:left w:val="none" w:sz="0" w:space="0" w:color="auto"/>
            <w:bottom w:val="none" w:sz="0" w:space="0" w:color="auto"/>
            <w:right w:val="none" w:sz="0" w:space="0" w:color="auto"/>
          </w:divBdr>
          <w:divsChild>
            <w:div w:id="16594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997</Words>
  <Characters>5687</Characters>
  <Application>Microsoft Office Word</Application>
  <DocSecurity>0</DocSecurity>
  <Lines>47</Lines>
  <Paragraphs>13</Paragraphs>
  <ScaleCrop>false</ScaleCrop>
  <Company>SPecialiST RePack</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Гульшат</dc:creator>
  <cp:keywords/>
  <dc:description/>
  <cp:lastModifiedBy>Гульшат</cp:lastModifiedBy>
  <cp:revision>9</cp:revision>
  <dcterms:created xsi:type="dcterms:W3CDTF">2019-03-17T12:46:00Z</dcterms:created>
  <dcterms:modified xsi:type="dcterms:W3CDTF">2025-11-06T12:23:00Z</dcterms:modified>
</cp:coreProperties>
</file>