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09" w:rsidRPr="007607FE" w:rsidRDefault="007607F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bookmarkStart w:id="0" w:name="_GoBack"/>
      <w:bookmarkEnd w:id="0"/>
      <w:r w:rsidRPr="007607FE">
        <w:rPr>
          <w:rFonts w:ascii="Times New Roman" w:hAnsi="Times New Roman" w:cs="Times New Roman"/>
          <w:color w:val="000000"/>
          <w:sz w:val="24"/>
          <w:szCs w:val="24"/>
        </w:rPr>
        <w:t>Современный общественный запрос на развитие личности, обладающей как знаниями, умениями и навыками в области предметного содержания учебных дисциплин, так и средствами ведения адекватной коммуникации на родном и иностранном языках в рамках каждой из них, обусловливает актуальность поиска новых моделей и методов школьного обучения. Доказанная эффективность применения в зарубежных образовательных учреждениях технологии интегрированного предметно-языкового обучения (</w:t>
      </w:r>
      <w:r w:rsidRPr="007607FE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CLIL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) для достижения подобных образовательных результатов вызывает необходимость изучения данной технологии в иных социокультурных условиях. Целью настоящей статьи является анализ технологии </w:t>
      </w:r>
      <w:r w:rsidRPr="007607FE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CLIL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 и научное обоснование ее возможного внедрения для развития социокультурной компетенции учащихся в образовательную практику школ РФ при обучении </w:t>
      </w:r>
      <w:r w:rsidRPr="007607FE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английскому языку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7607FE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истории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. На основе интеграции методов лингводидактических исследований и практических методик преподавания иностранного языка и </w:t>
      </w:r>
      <w:r w:rsidRPr="007607FE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истории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 была разработана технология поэтапного развития </w:t>
      </w:r>
      <w:r w:rsidRPr="007607FE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социокультурной компетенции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 учащихся российских школ в процессе изучения историко-культурных феноменов родной </w:t>
      </w:r>
      <w:r w:rsidRPr="007607FE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культуры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 в контексте мировых исторических событий. Результатом исследования стало обоснование целесообразности внедрения технологии </w:t>
      </w:r>
      <w:r w:rsidRPr="007607FE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интегрированного предметно-языкового обучения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 для развития </w:t>
      </w:r>
      <w:r w:rsidRPr="007607FE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социокультурной компетенции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 учащихся основной школы при изучении предметов «</w:t>
      </w:r>
      <w:r w:rsidRPr="007607FE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Английский язык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» и «</w:t>
      </w:r>
      <w:r w:rsidRPr="007607FE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История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 России». Применение данной технологии способствует формированию у учащихся научной картины мира, аналитических навыков и п</w:t>
      </w:r>
      <w:r w:rsidRPr="007607FE">
        <w:rPr>
          <w:rFonts w:ascii="Times New Roman" w:hAnsi="Times New Roman" w:cs="Times New Roman"/>
          <w:color w:val="000000"/>
          <w:sz w:val="24"/>
          <w:szCs w:val="24"/>
        </w:rPr>
        <w:t>родуктивных иноязычных умений.</w:t>
      </w:r>
    </w:p>
    <w:p w:rsidR="007607FE" w:rsidRPr="007607FE" w:rsidRDefault="007607FE" w:rsidP="007607F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                                            Форма урока</w:t>
      </w: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урок-диалог.</w:t>
      </w:r>
    </w:p>
    <w:p w:rsidR="007607FE" w:rsidRPr="007607FE" w:rsidRDefault="007607FE" w:rsidP="007607F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Интеграция предметов</w:t>
      </w: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: Урок входит в раздел «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Spotlight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on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Russia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» тема «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Special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day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», что дает возможность связать урок английского языка и урок истории.</w:t>
      </w:r>
    </w:p>
    <w:p w:rsidR="007607FE" w:rsidRPr="007607FE" w:rsidRDefault="007607FE" w:rsidP="007607F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Методы:</w:t>
      </w: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активные методы, проблемная постановка темы, дискуссионные методы, прием «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».</w:t>
      </w:r>
    </w:p>
    <w:p w:rsidR="007607FE" w:rsidRPr="007607FE" w:rsidRDefault="007607FE" w:rsidP="007607F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Формы работы,</w:t>
      </w: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7607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используемые на уроке</w:t>
      </w: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фронтальная, групповая, индивидуальная, парная.</w:t>
      </w:r>
    </w:p>
    <w:p w:rsidR="007607FE" w:rsidRPr="007607FE" w:rsidRDefault="007607FE" w:rsidP="007607F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</w:t>
      </w: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компьютер, проектор, таблицы, иллюстрации.</w:t>
      </w:r>
    </w:p>
    <w:p w:rsidR="007607FE" w:rsidRPr="007607FE" w:rsidRDefault="007607FE" w:rsidP="007607F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Цели урока: </w:t>
      </w: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Создание условий для формирования у учащихся целостной картины мира и навыков в использовании материала по теме </w:t>
      </w:r>
      <w:r w:rsidRPr="007607F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The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Great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Patriotic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War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Past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and</w:t>
      </w:r>
      <w:proofErr w:type="spellEnd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present</w:t>
      </w:r>
      <w:proofErr w:type="spellEnd"/>
      <w:r w:rsidRPr="007607F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».</w:t>
      </w:r>
    </w:p>
    <w:p w:rsidR="007607FE" w:rsidRPr="007607FE" w:rsidRDefault="007607FE" w:rsidP="00760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</w:p>
    <w:p w:rsidR="007607FE" w:rsidRPr="007607FE" w:rsidRDefault="007607FE" w:rsidP="00760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фонетические и лексические навыки, умения строить самостоятельные устные высказывания на основе первичного усвоения учебного материала.</w:t>
      </w:r>
    </w:p>
    <w:p w:rsidR="007607FE" w:rsidRPr="007607FE" w:rsidRDefault="007607FE" w:rsidP="00760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навыки чтения (понимание общего смысла, поиск запрашиваемой информации, выделение общей мысли).</w:t>
      </w:r>
    </w:p>
    <w:p w:rsidR="007607FE" w:rsidRPr="007607FE" w:rsidRDefault="007607FE" w:rsidP="00760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навыки письма на английском языке.</w:t>
      </w:r>
    </w:p>
    <w:p w:rsidR="007607FE" w:rsidRPr="007607FE" w:rsidRDefault="007607FE" w:rsidP="00760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Закрепить знания, полученные на уроках истории.</w:t>
      </w:r>
    </w:p>
    <w:p w:rsidR="007607FE" w:rsidRPr="007607FE" w:rsidRDefault="007607FE" w:rsidP="00760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чувства патриотизма на примере героических подвигов.</w:t>
      </w:r>
    </w:p>
    <w:p w:rsidR="007607FE" w:rsidRPr="007607FE" w:rsidRDefault="007607FE" w:rsidP="00760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Стимулировать активность учащихся разных по уровню подготовленности, повышать уровень активности и автономии.</w:t>
      </w:r>
    </w:p>
    <w:p w:rsidR="007607FE" w:rsidRPr="007607FE" w:rsidRDefault="007607FE" w:rsidP="00760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Формировать культуру общения.</w:t>
      </w:r>
    </w:p>
    <w:p w:rsidR="007607FE" w:rsidRPr="007607FE" w:rsidRDefault="007607FE" w:rsidP="000E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7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навык рефлексии.</w:t>
      </w:r>
    </w:p>
    <w:sectPr w:rsidR="007607FE" w:rsidRPr="0076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8692A"/>
    <w:multiLevelType w:val="multilevel"/>
    <w:tmpl w:val="9406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FE"/>
    <w:rsid w:val="007607FE"/>
    <w:rsid w:val="00E7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1A19"/>
  <w15:chartTrackingRefBased/>
  <w15:docId w15:val="{35387E35-E837-467E-9C45-6358C751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607FE"/>
  </w:style>
  <w:style w:type="paragraph" w:styleId="a3">
    <w:name w:val="Normal (Web)"/>
    <w:basedOn w:val="a"/>
    <w:uiPriority w:val="99"/>
    <w:semiHidden/>
    <w:unhideWhenUsed/>
    <w:rsid w:val="0076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7FE"/>
    <w:rPr>
      <w:b/>
      <w:bCs/>
    </w:rPr>
  </w:style>
  <w:style w:type="character" w:styleId="a5">
    <w:name w:val="Emphasis"/>
    <w:basedOn w:val="a0"/>
    <w:uiPriority w:val="20"/>
    <w:qFormat/>
    <w:rsid w:val="00760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2025-10-31T05:56:00Z</dcterms:created>
  <dcterms:modified xsi:type="dcterms:W3CDTF">2025-10-31T06:00:00Z</dcterms:modified>
</cp:coreProperties>
</file>