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19" w:rsidRDefault="00B65619" w:rsidP="00B65619">
      <w:pPr>
        <w:rPr>
          <w:rStyle w:val="fontstyle4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            </w:t>
      </w:r>
      <w:r w:rsidR="003A7980" w:rsidRPr="003A7980">
        <w:rPr>
          <w:rStyle w:val="fontstyle01"/>
          <w:sz w:val="28"/>
          <w:szCs w:val="28"/>
        </w:rPr>
        <w:t>Использование дифференцированного подхода</w:t>
      </w:r>
      <w:r w:rsidR="003A7980" w:rsidRPr="003A7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                          </w:t>
      </w:r>
      <w:r w:rsidR="00F442D1">
        <w:rPr>
          <w:rStyle w:val="fontstyle01"/>
          <w:sz w:val="28"/>
          <w:szCs w:val="28"/>
        </w:rPr>
        <w:t xml:space="preserve">при обучении  детей </w:t>
      </w:r>
      <w:r w:rsidR="000A4D53">
        <w:rPr>
          <w:rStyle w:val="fontstyle01"/>
          <w:sz w:val="28"/>
          <w:szCs w:val="28"/>
        </w:rPr>
        <w:t xml:space="preserve"> </w:t>
      </w:r>
      <w:r w:rsidR="003A7980" w:rsidRPr="003A7980">
        <w:rPr>
          <w:rStyle w:val="fontstyle01"/>
          <w:sz w:val="28"/>
          <w:szCs w:val="28"/>
        </w:rPr>
        <w:t xml:space="preserve"> с ОВЗ</w:t>
      </w:r>
      <w:r w:rsidR="003A7980" w:rsidRPr="003A7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A7980" w:rsidRPr="003A7980">
        <w:rPr>
          <w:rStyle w:val="fontstyle21"/>
          <w:sz w:val="28"/>
          <w:szCs w:val="28"/>
        </w:rPr>
        <w:t xml:space="preserve">Аннотация. </w:t>
      </w:r>
      <w:r w:rsidR="003A7980" w:rsidRPr="003A7980">
        <w:rPr>
          <w:rStyle w:val="fontstyle31"/>
          <w:sz w:val="28"/>
          <w:szCs w:val="28"/>
        </w:rPr>
        <w:t>Статья посвящена важности дифференцированного подхода в</w:t>
      </w:r>
      <w:r w:rsidR="003A7980" w:rsidRPr="003A7980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="009B6DB0">
        <w:rPr>
          <w:rStyle w:val="fontstyle31"/>
          <w:sz w:val="28"/>
          <w:szCs w:val="28"/>
        </w:rPr>
        <w:t xml:space="preserve">обучении  детей </w:t>
      </w:r>
      <w:r w:rsidR="003A7980" w:rsidRPr="003A7980">
        <w:rPr>
          <w:rStyle w:val="fontstyle31"/>
          <w:sz w:val="28"/>
          <w:szCs w:val="28"/>
        </w:rPr>
        <w:t xml:space="preserve"> с ОВЗ. В статье</w:t>
      </w:r>
      <w:r w:rsidR="009B6DB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 </w:t>
      </w:r>
      <w:r w:rsidR="003A7980" w:rsidRPr="003A7980">
        <w:rPr>
          <w:rStyle w:val="fontstyle31"/>
          <w:sz w:val="28"/>
          <w:szCs w:val="28"/>
        </w:rPr>
        <w:t>рассматриваются преимущества дифференцированного подхода, такие как адаптация учебного материала, учет образовательных стилей, индивидуальная поддержка, повышение мотивации и развитие</w:t>
      </w:r>
      <w:r w:rsidR="009B6DB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 </w:t>
      </w:r>
      <w:r w:rsidR="003A7980" w:rsidRPr="003A7980">
        <w:rPr>
          <w:rStyle w:val="fontstyle31"/>
          <w:sz w:val="28"/>
          <w:szCs w:val="28"/>
        </w:rPr>
        <w:t>навыков самостоятельности.</w:t>
      </w:r>
      <w:r w:rsidR="003A7980" w:rsidRPr="003A7980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    </w:t>
      </w:r>
      <w:r w:rsidR="003A7980" w:rsidRPr="003A7980">
        <w:rPr>
          <w:rStyle w:val="fontstyle41"/>
          <w:sz w:val="28"/>
          <w:szCs w:val="28"/>
        </w:rPr>
        <w:t>Дифференцированный</w:t>
      </w:r>
      <w:r w:rsidR="00116ACC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подход в</w:t>
      </w:r>
      <w:r w:rsidR="00116ACC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обучении</w:t>
      </w:r>
      <w:r w:rsidR="008E72F6">
        <w:rPr>
          <w:rStyle w:val="fontstyle41"/>
          <w:sz w:val="28"/>
          <w:szCs w:val="28"/>
        </w:rPr>
        <w:t xml:space="preserve"> </w:t>
      </w:r>
      <w:r w:rsidR="009B6DB0">
        <w:rPr>
          <w:rStyle w:val="fontstyle41"/>
          <w:sz w:val="28"/>
          <w:szCs w:val="28"/>
        </w:rPr>
        <w:t xml:space="preserve">  детей </w:t>
      </w:r>
      <w:r w:rsidR="003A7980" w:rsidRPr="003A7980">
        <w:rPr>
          <w:rStyle w:val="fontstyle41"/>
          <w:sz w:val="28"/>
          <w:szCs w:val="28"/>
        </w:rPr>
        <w:t xml:space="preserve"> с</w:t>
      </w:r>
      <w:r w:rsidR="00785D28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ОВЗ играет ключевую</w:t>
      </w:r>
      <w:r w:rsidR="008E72F6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роль в создании</w:t>
      </w:r>
      <w:r w:rsidR="00116ACC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эффективной образовательной среды </w:t>
      </w:r>
      <w:r w:rsidR="00116ACC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и </w:t>
      </w:r>
      <w:r w:rsidR="00116ACC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поддержке развития каждого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ученика</w:t>
      </w:r>
      <w:r w:rsidR="00D376D4"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с</w:t>
      </w:r>
      <w:r w:rsidR="00116ACC">
        <w:rPr>
          <w:rStyle w:val="fontstyle41"/>
          <w:sz w:val="28"/>
          <w:szCs w:val="28"/>
        </w:rPr>
        <w:t xml:space="preserve"> </w:t>
      </w:r>
      <w:r w:rsidR="009B6DB0">
        <w:rPr>
          <w:rStyle w:val="fontstyle41"/>
          <w:sz w:val="28"/>
          <w:szCs w:val="28"/>
        </w:rPr>
        <w:t xml:space="preserve"> ОВЗ. Этот  метод </w:t>
      </w:r>
      <w:r w:rsidR="003A7980" w:rsidRPr="003A7980">
        <w:rPr>
          <w:rStyle w:val="fontstyle41"/>
          <w:sz w:val="28"/>
          <w:szCs w:val="28"/>
        </w:rPr>
        <w:t xml:space="preserve"> включает в себя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индивидуальный подход к каждому учащемуся, учет его специфических потребностей и возможностей, использование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адаптированных методик и технологий обучения.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8E72F6">
        <w:rPr>
          <w:rStyle w:val="fontstyle41"/>
          <w:sz w:val="28"/>
          <w:szCs w:val="28"/>
        </w:rPr>
        <w:t xml:space="preserve">     </w:t>
      </w:r>
      <w:r w:rsidR="003A7980" w:rsidRPr="003A7980">
        <w:rPr>
          <w:rStyle w:val="fontstyle41"/>
          <w:sz w:val="28"/>
          <w:szCs w:val="28"/>
        </w:rPr>
        <w:t>Дифференцированный подход позволяет педагогам адаптировать учебный процесс для каждого обучающегося с ОВЗ,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учитывая его индивидуальные особенности, такие как уровень когнитивных способностей, моторные навыки, коммуникативные возможности и т.д. Он помогает создать условия, в которых каждый ученик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может максимально использовать свои ресурсы и успешно учиться.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Этот подход подразумевает разделение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учебного материала на несколько уровней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сложности, чтобы каждый ученик мог работать с информацией на своем уровне.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   </w:t>
      </w:r>
      <w:r w:rsidR="003A7980" w:rsidRPr="003A7980">
        <w:rPr>
          <w:rStyle w:val="fontstyle41"/>
          <w:sz w:val="28"/>
          <w:szCs w:val="28"/>
        </w:rPr>
        <w:t>Например, для учеников с нарушением зрения можно использовать аудиозаписи материалов, а также специальные учебники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большим шрифтом или Брайлевским шрифтом. Для учеников с нарушениями слуха доступны специальные обучающи</w:t>
      </w:r>
      <w:r>
        <w:rPr>
          <w:rStyle w:val="fontstyle41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материалы с использованием жестового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языка или текстовыми интерпретациями.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Одним из ключевых преимуществ дифференцированного подхода является возможность учитывать разные образовательные стили и предпочтения обучающихся с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ОВЗ. Некоторые ученики предпочитают визуальные материалы, другие предпочитают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слушать аудиозаписи или использовать пространственные диаграммы. Дифференцированный подход позволяет учителям предоставить разнообразные методы обучения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оценки, чтобы удовлетворить потребности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всех учащихся.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   </w:t>
      </w:r>
      <w:r w:rsidR="003A7980" w:rsidRPr="003A7980">
        <w:rPr>
          <w:rStyle w:val="fontstyle41"/>
          <w:sz w:val="28"/>
          <w:szCs w:val="28"/>
        </w:rPr>
        <w:t>Важным аспектом дифференцир</w:t>
      </w:r>
      <w:r>
        <w:rPr>
          <w:rStyle w:val="fontstyle41"/>
          <w:sz w:val="28"/>
          <w:szCs w:val="28"/>
        </w:rPr>
        <w:t xml:space="preserve">ованного подхода является также  </w:t>
      </w:r>
      <w:r w:rsidR="003A7980" w:rsidRPr="003A7980">
        <w:rPr>
          <w:rStyle w:val="fontstyle41"/>
          <w:sz w:val="28"/>
          <w:szCs w:val="28"/>
        </w:rPr>
        <w:t>индивидуальная поддержка и помощь каждому ученику.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 xml:space="preserve">Педагоги, работающие с </w:t>
      </w:r>
      <w:proofErr w:type="gramStart"/>
      <w:r w:rsidR="003A7980" w:rsidRPr="003A7980">
        <w:rPr>
          <w:rStyle w:val="fontstyle41"/>
          <w:sz w:val="28"/>
          <w:szCs w:val="28"/>
        </w:rPr>
        <w:t>обучающимися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ОВЗ, должны иметь глубокие знания о специфических особенностях их состояния.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Они должны быть готовы применять адаптированные стратегии, чтобы помочь ученикам преодолеть преграды в обучении и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достичь своего максимального потенциала.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Одним из главных преимуществ дифференцированного подхода является создание благоприятной обучающей среды для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 xml:space="preserve">каждого обучающегося с ОВЗ. Это позволяет им чувствовать себя комфортно и уверенно в процессе обучения, что положительно сказывается на их мотивации и результативности. </w:t>
      </w:r>
    </w:p>
    <w:p w:rsidR="00B65619" w:rsidRDefault="00B65619" w:rsidP="00B65619">
      <w:pPr>
        <w:rPr>
          <w:rStyle w:val="fontstyle01"/>
          <w:sz w:val="28"/>
          <w:szCs w:val="28"/>
        </w:rPr>
      </w:pPr>
      <w:r>
        <w:rPr>
          <w:rStyle w:val="fontstyle41"/>
          <w:sz w:val="28"/>
          <w:szCs w:val="28"/>
        </w:rPr>
        <w:lastRenderedPageBreak/>
        <w:t xml:space="preserve">  </w:t>
      </w:r>
      <w:r w:rsidR="003A7980" w:rsidRPr="003A7980">
        <w:rPr>
          <w:rStyle w:val="fontstyle41"/>
          <w:sz w:val="28"/>
          <w:szCs w:val="28"/>
        </w:rPr>
        <w:t>Обучающиеся с ОВЗ часто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испытывают трудности в математике, чтении или письме, а дифференцированный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подход дает возможность адаптировать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учебный материал и методики под их индивидуальные потребности.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Другим важным преимуществом является учет различных уровней знаний и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навыков обучающихся с ОВЗ. Каждый из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них может обладать разными способностями и прогрессировать в учебе со своей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скоростью. Дифференцированный подход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позволяет регулировать объем и сложность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учебного материала, основываясь на текущих знаниях и умениях каждого обучающегося. Таким образом, они получают возможность достичь успеха в учебе, несмотря на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свои особенности развития.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>Также, дифференцированный подход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способствует развитию навыков самостоятельности и</w:t>
      </w:r>
      <w:r>
        <w:rPr>
          <w:rStyle w:val="fontstyle41"/>
          <w:sz w:val="28"/>
          <w:szCs w:val="28"/>
        </w:rPr>
        <w:t xml:space="preserve">  </w:t>
      </w:r>
      <w:r w:rsidR="003A7980" w:rsidRPr="003A7980">
        <w:rPr>
          <w:rStyle w:val="fontstyle41"/>
          <w:sz w:val="28"/>
          <w:szCs w:val="28"/>
        </w:rPr>
        <w:t xml:space="preserve"> саморегуляции</w:t>
      </w:r>
      <w:r>
        <w:rPr>
          <w:rStyle w:val="fontstyle41"/>
          <w:sz w:val="28"/>
          <w:szCs w:val="28"/>
        </w:rPr>
        <w:t xml:space="preserve">  </w:t>
      </w:r>
      <w:proofErr w:type="gramStart"/>
      <w:r>
        <w:rPr>
          <w:rStyle w:val="fontstyle41"/>
          <w:sz w:val="28"/>
          <w:szCs w:val="28"/>
        </w:rPr>
        <w:t>у</w:t>
      </w:r>
      <w:proofErr w:type="gramEnd"/>
      <w:r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обучающихся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с ОВЗ. При работе с индивидуализированным учебным планом, они учатся принимать и реализовывать решения, а также контролировать свой прогресс. Это обеспечивает не только повышение их образовательных результатов, но и развитие таких важных навыков, которые могут пригодиться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им в дальнейшей жизни.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  </w:t>
      </w:r>
      <w:r w:rsidR="003A7980" w:rsidRPr="003A7980">
        <w:rPr>
          <w:rStyle w:val="fontstyle41"/>
          <w:sz w:val="28"/>
          <w:szCs w:val="28"/>
        </w:rPr>
        <w:t>Кроме того, дифференцированный подход позволяет обнаруживать и развивать потенциал каждого обучающегося с ОВЗ. Часто такие обучающиеся обладают скрытыми талантами и способностями, которые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могут быть невидимыми в обычном классе.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  </w:t>
      </w:r>
      <w:r w:rsidR="003A7980" w:rsidRPr="003A7980">
        <w:rPr>
          <w:rStyle w:val="fontstyle41"/>
          <w:sz w:val="28"/>
          <w:szCs w:val="28"/>
        </w:rPr>
        <w:t>Дифференцированный подход предоставляет возможность обучающимся с ОВЗ развивать свои сильные стороны и обнаруживать новые таланты, что способствует их самореализации и повышает уровень их мотивации.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i/>
          <w:sz w:val="28"/>
          <w:szCs w:val="28"/>
        </w:rPr>
        <w:t xml:space="preserve">    </w:t>
      </w:r>
      <w:proofErr w:type="gramStart"/>
      <w:r w:rsidR="003A7980" w:rsidRPr="00B65619">
        <w:rPr>
          <w:rStyle w:val="fontstyle41"/>
          <w:i/>
          <w:sz w:val="28"/>
          <w:szCs w:val="28"/>
        </w:rPr>
        <w:t>Основные принципы дифференцированного подхода в работе с обучающимися</w:t>
      </w:r>
      <w:r w:rsidR="003A7980" w:rsidRPr="00B65619">
        <w:rPr>
          <w:rFonts w:ascii="TimesNewRomanPSMT" w:hAnsi="TimesNewRomanPSMT"/>
          <w:i/>
          <w:color w:val="000000"/>
          <w:sz w:val="28"/>
          <w:szCs w:val="28"/>
        </w:rPr>
        <w:br/>
      </w:r>
      <w:r w:rsidR="003A7980" w:rsidRPr="00B65619">
        <w:rPr>
          <w:rStyle w:val="fontstyle41"/>
          <w:i/>
          <w:sz w:val="28"/>
          <w:szCs w:val="28"/>
        </w:rPr>
        <w:t>с ОВЗ могут быть сформулированы следующим образом.</w:t>
      </w:r>
      <w:r w:rsidR="003A7980" w:rsidRPr="00B65619">
        <w:rPr>
          <w:rFonts w:ascii="TimesNewRomanPSMT" w:hAnsi="TimesNewRomanPSMT"/>
          <w:i/>
          <w:color w:val="000000"/>
          <w:sz w:val="28"/>
          <w:szCs w:val="28"/>
        </w:rPr>
        <w:br/>
      </w:r>
      <w:r w:rsidR="003A7980" w:rsidRPr="00B65619">
        <w:rPr>
          <w:rStyle w:val="fontstyle41"/>
          <w:b/>
          <w:sz w:val="28"/>
          <w:szCs w:val="28"/>
        </w:rPr>
        <w:t>1.</w:t>
      </w:r>
      <w:proofErr w:type="gramEnd"/>
      <w:r w:rsidR="003A7980" w:rsidRPr="003A7980">
        <w:rPr>
          <w:rStyle w:val="fontstyle41"/>
          <w:sz w:val="28"/>
          <w:szCs w:val="28"/>
        </w:rPr>
        <w:t xml:space="preserve"> Индивидуализация образовательного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процесса. Дифференцированный подход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предполагает учет индивидуальных особенностей и потребностей каждого обучающегося с ОВЗ. Это может включать адаптацию учебного материала, применение различных методов обучения и оценки, а также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организацию индивидуальных консультаций и поддержки.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B65619">
        <w:rPr>
          <w:rStyle w:val="fontstyle41"/>
          <w:b/>
          <w:sz w:val="28"/>
          <w:szCs w:val="28"/>
        </w:rPr>
        <w:t>2</w:t>
      </w:r>
      <w:r w:rsidR="003A7980" w:rsidRPr="003A7980">
        <w:rPr>
          <w:rStyle w:val="fontstyle41"/>
          <w:sz w:val="28"/>
          <w:szCs w:val="28"/>
        </w:rPr>
        <w:t>. Гибкое планирование и организация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учебного процесса. Важно предоставить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="003A7980" w:rsidRPr="003A7980">
        <w:rPr>
          <w:rStyle w:val="fontstyle41"/>
          <w:sz w:val="28"/>
          <w:szCs w:val="28"/>
        </w:rPr>
        <w:t>обучающимся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с ОВЗ возможность выбора и</w:t>
      </w:r>
      <w:r>
        <w:rPr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определения своих личных учебных целей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и задач. Гибкое планирование позволяет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учителям адаптировать учебный материал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методы в соответствии с потребностями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каждого обучающегося.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B65619">
        <w:rPr>
          <w:rStyle w:val="fontstyle41"/>
          <w:b/>
          <w:sz w:val="28"/>
          <w:szCs w:val="28"/>
        </w:rPr>
        <w:t>3</w:t>
      </w:r>
      <w:r w:rsidR="003A7980" w:rsidRPr="003A7980">
        <w:rPr>
          <w:rStyle w:val="fontstyle41"/>
          <w:sz w:val="28"/>
          <w:szCs w:val="28"/>
        </w:rPr>
        <w:t>. Использование разнообразных методов обучения и оценки. Дифференцированный подход предполагает применение различных методов обучения, таких как зрительные, слуховые или кинестетические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 xml:space="preserve">методы, с учетом индивидуальных особенностей каждого обучающегося. </w:t>
      </w:r>
      <w:proofErr w:type="gramStart"/>
      <w:r w:rsidR="003A7980" w:rsidRPr="003A7980">
        <w:rPr>
          <w:rStyle w:val="fontstyle41"/>
          <w:sz w:val="28"/>
          <w:szCs w:val="28"/>
        </w:rPr>
        <w:t>Оценка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должна быть адаптирована и информативной для каждого обучающегося, позволяя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им продемонстрировать</w:t>
      </w:r>
      <w:r>
        <w:rPr>
          <w:rStyle w:val="fontstyle41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 свои знания, независимо от их особенностей.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B65619">
        <w:rPr>
          <w:rStyle w:val="fontstyle41"/>
          <w:b/>
          <w:sz w:val="28"/>
          <w:szCs w:val="28"/>
        </w:rPr>
        <w:lastRenderedPageBreak/>
        <w:t>4.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Разнообразность и доступность учебных материалов. Обучающиеся с ОВЗ могут нуждаться в учебных материалах, которые адаптированы их специфическ</w:t>
      </w:r>
      <w:r>
        <w:rPr>
          <w:rStyle w:val="fontstyle41"/>
          <w:sz w:val="28"/>
          <w:szCs w:val="28"/>
        </w:rPr>
        <w:t xml:space="preserve">им </w:t>
      </w:r>
      <w:r w:rsidR="003A7980" w:rsidRPr="003A7980">
        <w:rPr>
          <w:rStyle w:val="fontstyle41"/>
          <w:sz w:val="28"/>
          <w:szCs w:val="28"/>
        </w:rPr>
        <w:t>потребностям. Дифференцированный подход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предполагает разработку и использование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разнообразных учебных материалов, включая тексты, графики, вид</w:t>
      </w:r>
      <w:proofErr w:type="gramStart"/>
      <w:r w:rsidR="003A7980" w:rsidRPr="003A7980">
        <w:rPr>
          <w:rStyle w:val="fontstyle41"/>
          <w:sz w:val="28"/>
          <w:szCs w:val="28"/>
        </w:rPr>
        <w:t>ео и ау</w:t>
      </w:r>
      <w:proofErr w:type="gramEnd"/>
      <w:r w:rsidR="003A7980" w:rsidRPr="003A7980">
        <w:rPr>
          <w:rStyle w:val="fontstyle41"/>
          <w:sz w:val="28"/>
          <w:szCs w:val="28"/>
        </w:rPr>
        <w:t>диозаписи, 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также доступность этих материалов для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каждого обучающегося.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 xml:space="preserve">5. Индивидуальная поддержка и обратная связь. Важно предоставить </w:t>
      </w:r>
      <w:proofErr w:type="gramStart"/>
      <w:r w:rsidR="003A7980" w:rsidRPr="003A7980">
        <w:rPr>
          <w:rStyle w:val="fontstyle41"/>
          <w:sz w:val="28"/>
          <w:szCs w:val="28"/>
        </w:rPr>
        <w:t>обучающимся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с ОВЗ возможность обратиться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помощью и получить индивидуальную поддержку от учителя. Регулярная обратная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связь и поощрение помогут </w:t>
      </w:r>
      <w:proofErr w:type="gramStart"/>
      <w:r w:rsidR="003A7980" w:rsidRPr="003A7980">
        <w:rPr>
          <w:rStyle w:val="fontstyle41"/>
          <w:sz w:val="28"/>
          <w:szCs w:val="28"/>
        </w:rPr>
        <w:t>обучающимся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оценить свой прогресс и мотивировать их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достижении учебных целей.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41"/>
          <w:sz w:val="28"/>
          <w:szCs w:val="28"/>
        </w:rPr>
        <w:t xml:space="preserve">   </w:t>
      </w:r>
      <w:r w:rsidR="003A7980" w:rsidRPr="003A7980">
        <w:rPr>
          <w:rStyle w:val="fontstyle41"/>
          <w:sz w:val="28"/>
          <w:szCs w:val="28"/>
        </w:rPr>
        <w:t>Таким образом, дифференцированный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 xml:space="preserve">подход при обучении </w:t>
      </w:r>
      <w:proofErr w:type="gramStart"/>
      <w:r w:rsidR="003A7980" w:rsidRPr="003A7980">
        <w:rPr>
          <w:rStyle w:val="fontstyle41"/>
          <w:sz w:val="28"/>
          <w:szCs w:val="28"/>
        </w:rPr>
        <w:t>обучающихся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с ОВЗ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является эффективным инструментом для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A7980" w:rsidRPr="003A7980">
        <w:rPr>
          <w:rStyle w:val="fontstyle41"/>
          <w:sz w:val="28"/>
          <w:szCs w:val="28"/>
        </w:rPr>
        <w:t>создания инклюзивной образовательной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  <w:r w:rsidR="003A7980" w:rsidRPr="003A7980">
        <w:rPr>
          <w:rStyle w:val="fontstyle41"/>
          <w:sz w:val="28"/>
          <w:szCs w:val="28"/>
        </w:rPr>
        <w:t>среды. Он позволяет учителям адаптировать учебный процесс к разным потребностям и интересам каждого ученика, способствуя их позитивному развитию и успешности в обучении. Однако</w:t>
      </w:r>
      <w:proofErr w:type="gramStart"/>
      <w:r w:rsidR="003A7980" w:rsidRPr="003A7980">
        <w:rPr>
          <w:rStyle w:val="fontstyle41"/>
          <w:sz w:val="28"/>
          <w:szCs w:val="28"/>
        </w:rPr>
        <w:t>,</w:t>
      </w:r>
      <w:proofErr w:type="gramEnd"/>
      <w:r w:rsidR="003A7980" w:rsidRPr="003A7980">
        <w:rPr>
          <w:rStyle w:val="fontstyle41"/>
          <w:sz w:val="28"/>
          <w:szCs w:val="28"/>
        </w:rPr>
        <w:t xml:space="preserve"> та</w:t>
      </w:r>
      <w:r>
        <w:rPr>
          <w:rStyle w:val="fontstyle41"/>
          <w:sz w:val="28"/>
          <w:szCs w:val="28"/>
        </w:rPr>
        <w:t xml:space="preserve">кой подход требует от педагогов </w:t>
      </w:r>
      <w:r w:rsidR="003A7980" w:rsidRPr="003A7980">
        <w:rPr>
          <w:rStyle w:val="fontstyle41"/>
          <w:sz w:val="28"/>
          <w:szCs w:val="28"/>
        </w:rPr>
        <w:t>дополнительной подготовки и готов</w:t>
      </w:r>
      <w:r>
        <w:rPr>
          <w:rStyle w:val="fontstyle41"/>
          <w:sz w:val="28"/>
          <w:szCs w:val="28"/>
        </w:rPr>
        <w:t xml:space="preserve">ности к индивидуальной работе с </w:t>
      </w:r>
      <w:r w:rsidR="003A7980" w:rsidRPr="003A7980">
        <w:rPr>
          <w:rStyle w:val="fontstyle41"/>
          <w:sz w:val="28"/>
          <w:szCs w:val="28"/>
        </w:rPr>
        <w:t>обучающимися с ОВЗ.</w:t>
      </w:r>
      <w:r w:rsidR="003A7980" w:rsidRPr="003A7980">
        <w:rPr>
          <w:rFonts w:ascii="TimesNewRomanPSMT" w:hAnsi="TimesNewRomanPSMT"/>
          <w:color w:val="000000"/>
          <w:sz w:val="28"/>
          <w:szCs w:val="28"/>
        </w:rPr>
        <w:br/>
      </w:r>
    </w:p>
    <w:p w:rsidR="00347A6E" w:rsidRPr="003A7980" w:rsidRDefault="003A7980" w:rsidP="00B65619">
      <w:pPr>
        <w:rPr>
          <w:noProof/>
          <w:sz w:val="28"/>
          <w:szCs w:val="28"/>
        </w:rPr>
      </w:pPr>
      <w:r w:rsidRPr="003A7980">
        <w:rPr>
          <w:rStyle w:val="fontstyle01"/>
          <w:sz w:val="28"/>
          <w:szCs w:val="28"/>
        </w:rPr>
        <w:t>Список литературы</w:t>
      </w:r>
      <w:r w:rsidRPr="003A7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 xml:space="preserve">1. </w:t>
      </w:r>
      <w:proofErr w:type="spellStart"/>
      <w:r w:rsidRPr="003A7980">
        <w:rPr>
          <w:rStyle w:val="fontstyle41"/>
          <w:sz w:val="28"/>
          <w:szCs w:val="28"/>
        </w:rPr>
        <w:t>Зволейко</w:t>
      </w:r>
      <w:proofErr w:type="spellEnd"/>
      <w:r w:rsidRPr="003A7980">
        <w:rPr>
          <w:rStyle w:val="fontstyle41"/>
          <w:sz w:val="28"/>
          <w:szCs w:val="28"/>
        </w:rPr>
        <w:t>, Е.В. Применение технологии дифференцированного обучения в работе учителя инклюзивного класса / Е.В.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3A7980">
        <w:rPr>
          <w:rStyle w:val="fontstyle41"/>
          <w:sz w:val="28"/>
          <w:szCs w:val="28"/>
        </w:rPr>
        <w:t>Зволейко</w:t>
      </w:r>
      <w:proofErr w:type="spellEnd"/>
      <w:r w:rsidRPr="003A7980">
        <w:rPr>
          <w:rStyle w:val="fontstyle41"/>
          <w:sz w:val="28"/>
          <w:szCs w:val="28"/>
        </w:rPr>
        <w:t xml:space="preserve"> // Психолого-педагогическое образование в </w:t>
      </w:r>
      <w:proofErr w:type="spellStart"/>
      <w:r w:rsidRPr="003A7980">
        <w:rPr>
          <w:rStyle w:val="fontstyle41"/>
          <w:sz w:val="28"/>
          <w:szCs w:val="28"/>
        </w:rPr>
        <w:t>ЗабГУ</w:t>
      </w:r>
      <w:proofErr w:type="spellEnd"/>
      <w:r w:rsidRPr="003A7980">
        <w:rPr>
          <w:rStyle w:val="fontstyle41"/>
          <w:sz w:val="28"/>
          <w:szCs w:val="28"/>
        </w:rPr>
        <w:t xml:space="preserve">: традиции и современность: Материалы всероссийской </w:t>
      </w:r>
      <w:proofErr w:type="spellStart"/>
      <w:r w:rsidRPr="003A7980">
        <w:rPr>
          <w:rStyle w:val="fontstyle41"/>
          <w:sz w:val="28"/>
          <w:szCs w:val="28"/>
        </w:rPr>
        <w:t>научнопрактической</w:t>
      </w:r>
      <w:proofErr w:type="spellEnd"/>
      <w:r w:rsidRPr="003A7980">
        <w:rPr>
          <w:rStyle w:val="fontstyle41"/>
          <w:sz w:val="28"/>
          <w:szCs w:val="28"/>
        </w:rPr>
        <w:t xml:space="preserve"> конференции, Чита, 27 октября 2021 года / Забайкальский государственный университет. – Чита: Забайкальский государственный университет, 2021. –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С. 112-119.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2. Кошелева, А.А. Особенности организации инклюзивного образования в общеобразовательной школе / А.А. Кошелева //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Вопросы педагогики. – 2020. – № 7-1. – С.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98-103.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3. Понятие дифференцированного подхода в обучении / А.А. Жидков, Е.Л. Ермолаева, Е.С. Илюшина [и др.] // Трибуна ученого. – 2021. – № 11. – С. 388-391.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 xml:space="preserve">4. </w:t>
      </w:r>
      <w:proofErr w:type="spellStart"/>
      <w:r w:rsidRPr="003A7980">
        <w:rPr>
          <w:rStyle w:val="fontstyle41"/>
          <w:sz w:val="28"/>
          <w:szCs w:val="28"/>
        </w:rPr>
        <w:t>Халафов</w:t>
      </w:r>
      <w:proofErr w:type="spellEnd"/>
      <w:r w:rsidRPr="003A7980">
        <w:rPr>
          <w:rStyle w:val="fontstyle41"/>
          <w:sz w:val="28"/>
          <w:szCs w:val="28"/>
        </w:rPr>
        <w:t xml:space="preserve">, А.В. Дифференциация обучения как средство реализации инклюзивного образования / А.В. </w:t>
      </w:r>
      <w:proofErr w:type="spellStart"/>
      <w:r w:rsidRPr="003A7980">
        <w:rPr>
          <w:rStyle w:val="fontstyle41"/>
          <w:sz w:val="28"/>
          <w:szCs w:val="28"/>
        </w:rPr>
        <w:t>Халафов</w:t>
      </w:r>
      <w:proofErr w:type="spellEnd"/>
      <w:r w:rsidRPr="003A7980">
        <w:rPr>
          <w:rStyle w:val="fontstyle41"/>
          <w:sz w:val="28"/>
          <w:szCs w:val="28"/>
        </w:rPr>
        <w:t xml:space="preserve"> // Педагогическое образование и наука. – 2022. – №1.</w:t>
      </w:r>
      <w:r w:rsidRPr="003A7980">
        <w:rPr>
          <w:rFonts w:ascii="TimesNewRomanPSMT" w:hAnsi="TimesNewRomanPSMT"/>
          <w:color w:val="000000"/>
          <w:sz w:val="28"/>
          <w:szCs w:val="28"/>
        </w:rPr>
        <w:br/>
      </w:r>
      <w:r w:rsidRPr="003A7980">
        <w:rPr>
          <w:rStyle w:val="fontstyle41"/>
          <w:sz w:val="28"/>
          <w:szCs w:val="28"/>
        </w:rPr>
        <w:t>– С. 143-148</w:t>
      </w:r>
    </w:p>
    <w:sectPr w:rsidR="00347A6E" w:rsidRPr="003A7980" w:rsidSect="00B65619">
      <w:pgSz w:w="11906" w:h="16838"/>
      <w:pgMar w:top="709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B42"/>
    <w:rsid w:val="000A4D53"/>
    <w:rsid w:val="000F4EFC"/>
    <w:rsid w:val="00116ACC"/>
    <w:rsid w:val="00153DDA"/>
    <w:rsid w:val="001F22CD"/>
    <w:rsid w:val="002A5E9E"/>
    <w:rsid w:val="002D01B6"/>
    <w:rsid w:val="00323383"/>
    <w:rsid w:val="00347A6E"/>
    <w:rsid w:val="003A7980"/>
    <w:rsid w:val="00457547"/>
    <w:rsid w:val="004A3303"/>
    <w:rsid w:val="00573556"/>
    <w:rsid w:val="00650F0C"/>
    <w:rsid w:val="006834AF"/>
    <w:rsid w:val="006B69B7"/>
    <w:rsid w:val="007341B6"/>
    <w:rsid w:val="00744B73"/>
    <w:rsid w:val="00785D28"/>
    <w:rsid w:val="008E72F6"/>
    <w:rsid w:val="009B6DB0"/>
    <w:rsid w:val="00A41767"/>
    <w:rsid w:val="00B14372"/>
    <w:rsid w:val="00B65619"/>
    <w:rsid w:val="00BA3CA2"/>
    <w:rsid w:val="00C83BA8"/>
    <w:rsid w:val="00D376D4"/>
    <w:rsid w:val="00D41B42"/>
    <w:rsid w:val="00DF1E60"/>
    <w:rsid w:val="00EB20FE"/>
    <w:rsid w:val="00F25165"/>
    <w:rsid w:val="00F442D1"/>
    <w:rsid w:val="00F45278"/>
    <w:rsid w:val="00F911C7"/>
    <w:rsid w:val="00FB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5E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A7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A798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3A798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3A79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B9A4-E3C1-4E10-B2FF-A52A8E28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22</cp:revision>
  <cp:lastPrinted>2025-09-23T12:21:00Z</cp:lastPrinted>
  <dcterms:created xsi:type="dcterms:W3CDTF">2025-04-13T13:55:00Z</dcterms:created>
  <dcterms:modified xsi:type="dcterms:W3CDTF">2025-09-28T10:01:00Z</dcterms:modified>
</cp:coreProperties>
</file>