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48" w:rsidRDefault="00F05A48" w:rsidP="00F05A48">
      <w:pPr>
        <w:spacing w:before="0" w:beforeAutospacing="0" w:line="240" w:lineRule="auto"/>
      </w:pP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  <w:r>
        <w:t>МУНИЦИПАЛЬНОЕ АВТОНОМНОЕ  ДОШКОЛЬНОЕ ОБРАЗОВАТЕЛЬНОЕ УЧРЕЖДЕНИЕ</w:t>
      </w: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  <w:r>
        <w:t>«ЦЕНТР РАЗВИТИЯ РЕБЕНКА – ДЕТСКИЙ САД  №7 «ЯРОСЛАВНА»</w:t>
      </w: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  <w:r>
        <w:t>Алтайский край  город Рубцовск</w:t>
      </w: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</w:p>
    <w:p w:rsidR="00F05A48" w:rsidRDefault="00F05A48" w:rsidP="00F05A48">
      <w:pPr>
        <w:pStyle w:val="NoSpacing"/>
        <w:spacing w:before="0" w:beforeAutospacing="0" w:after="0" w:afterAutospacing="0"/>
        <w:jc w:val="center"/>
      </w:pPr>
    </w:p>
    <w:p w:rsidR="00F05A48" w:rsidRPr="00F05A48" w:rsidRDefault="00F05A48" w:rsidP="00F05A48">
      <w:pPr>
        <w:pStyle w:val="1"/>
        <w:spacing w:before="0" w:beforeAutospacing="0" w:after="150" w:afterAutospacing="0" w:line="420" w:lineRule="atLeast"/>
        <w:jc w:val="center"/>
        <w:rPr>
          <w:rFonts w:ascii="Arial" w:eastAsia="Times New Roman" w:hAnsi="Arial" w:cs="Arial"/>
          <w:color w:val="FF0000"/>
          <w:kern w:val="36"/>
          <w:sz w:val="36"/>
          <w:szCs w:val="36"/>
        </w:rPr>
      </w:pPr>
      <w:r w:rsidRPr="00F05A48">
        <w:rPr>
          <w:rFonts w:ascii="Arial" w:eastAsia="Times New Roman" w:hAnsi="Arial" w:cs="Arial"/>
          <w:color w:val="FF0000"/>
          <w:kern w:val="36"/>
          <w:sz w:val="36"/>
          <w:szCs w:val="36"/>
        </w:rPr>
        <w:t>Консультация для родителей</w:t>
      </w:r>
    </w:p>
    <w:p w:rsidR="00F05A48" w:rsidRPr="00F05A48" w:rsidRDefault="00F05A48" w:rsidP="00F05A48">
      <w:pPr>
        <w:pStyle w:val="1"/>
        <w:spacing w:before="0" w:beforeAutospacing="0" w:after="150" w:afterAutospacing="0" w:line="420" w:lineRule="atLeast"/>
        <w:jc w:val="center"/>
        <w:rPr>
          <w:rFonts w:ascii="Arial" w:eastAsia="Times New Roman" w:hAnsi="Arial" w:cs="Arial"/>
          <w:color w:val="FF0000"/>
          <w:kern w:val="36"/>
          <w:sz w:val="36"/>
          <w:szCs w:val="36"/>
        </w:rPr>
      </w:pPr>
      <w:r w:rsidRPr="00F05A48">
        <w:rPr>
          <w:rFonts w:ascii="Arial" w:eastAsia="Times New Roman" w:hAnsi="Arial" w:cs="Arial"/>
          <w:color w:val="FF0000"/>
          <w:kern w:val="36"/>
          <w:sz w:val="36"/>
          <w:szCs w:val="36"/>
        </w:rPr>
        <w:t xml:space="preserve"> "Конструирование в младшем возрасте"</w:t>
      </w:r>
    </w:p>
    <w:p w:rsidR="00F05A48" w:rsidRDefault="00F05A48"/>
    <w:p w:rsidR="00F05A48" w:rsidRDefault="00F05A48"/>
    <w:p w:rsidR="00F05A48" w:rsidRDefault="00F05A48">
      <w:r>
        <w:rPr>
          <w:noProof/>
        </w:rPr>
        <w:drawing>
          <wp:inline distT="0" distB="0" distL="0" distR="0" wp14:anchorId="3D0AE051" wp14:editId="065B50D7">
            <wp:extent cx="5604933" cy="3520206"/>
            <wp:effectExtent l="0" t="0" r="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01" cy="35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48" w:rsidRDefault="00F05A48"/>
    <w:p w:rsidR="00F05A48" w:rsidRDefault="00F05A48"/>
    <w:p w:rsidR="00020891" w:rsidRDefault="00020891"/>
    <w:p w:rsidR="00F05A48" w:rsidRPr="00020891" w:rsidRDefault="00F05A48" w:rsidP="00F05A48">
      <w:pPr>
        <w:jc w:val="center"/>
        <w:rPr>
          <w:rFonts w:ascii="Times New Roman" w:hAnsi="Times New Roman"/>
          <w:sz w:val="28"/>
          <w:szCs w:val="28"/>
        </w:rPr>
      </w:pPr>
      <w:r w:rsidRPr="0002089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20891">
        <w:rPr>
          <w:rFonts w:ascii="Times New Roman" w:hAnsi="Times New Roman"/>
          <w:sz w:val="28"/>
          <w:szCs w:val="28"/>
        </w:rPr>
        <w:t xml:space="preserve">                          </w:t>
      </w:r>
      <w:r w:rsidRPr="00020891">
        <w:rPr>
          <w:rFonts w:ascii="Times New Roman" w:hAnsi="Times New Roman"/>
          <w:sz w:val="28"/>
          <w:szCs w:val="28"/>
        </w:rPr>
        <w:t xml:space="preserve"> Составила: Сотникова Е.А</w:t>
      </w:r>
    </w:p>
    <w:p w:rsidR="00F05A48" w:rsidRPr="00020891" w:rsidRDefault="00F05A48" w:rsidP="00F05A48">
      <w:pPr>
        <w:jc w:val="center"/>
        <w:rPr>
          <w:rFonts w:ascii="Times New Roman" w:hAnsi="Times New Roman"/>
          <w:sz w:val="28"/>
          <w:szCs w:val="28"/>
        </w:rPr>
      </w:pPr>
      <w:r w:rsidRPr="00020891">
        <w:rPr>
          <w:rFonts w:ascii="Times New Roman" w:hAnsi="Times New Roman"/>
          <w:sz w:val="28"/>
          <w:szCs w:val="28"/>
        </w:rPr>
        <w:t>2025г</w:t>
      </w:r>
    </w:p>
    <w:p w:rsidR="007A0D94" w:rsidRPr="007A0D94" w:rsidRDefault="00020891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br/>
      </w:r>
      <w:r w:rsidR="0042420F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         </w:t>
      </w:r>
    </w:p>
    <w:p w:rsidR="007A0D94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</w:t>
      </w:r>
    </w:p>
    <w:p w:rsidR="0042420F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</w:t>
      </w:r>
      <w:r w:rsidR="001676D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«Конструктор - это не просто игрушка,</w:t>
      </w:r>
    </w:p>
    <w:p w:rsidR="00020891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</w:t>
      </w:r>
      <w:r w:rsidR="0042420F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Это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средство развития ребенка.</w:t>
      </w:r>
    </w:p>
    <w:p w:rsidR="0042420F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Он позволяет ему развивать</w:t>
      </w:r>
    </w:p>
    <w:p w:rsidR="0042420F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логическое мышление,</w:t>
      </w:r>
      <w:r w:rsidR="0042420F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2420F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креативность,</w:t>
      </w:r>
    </w:p>
    <w:p w:rsidR="0042420F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пространственное воображение и моторику».</w:t>
      </w:r>
    </w:p>
    <w:p w:rsidR="0042420F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Мария </w:t>
      </w:r>
      <w:proofErr w:type="spellStart"/>
      <w:r w:rsidR="00020891" w:rsidRPr="007A0D94">
        <w:rPr>
          <w:rFonts w:ascii="Times New Roman" w:hAnsi="Times New Roman"/>
          <w:b/>
          <w:sz w:val="28"/>
          <w:szCs w:val="28"/>
          <w:shd w:val="clear" w:color="auto" w:fill="FFFFFF"/>
        </w:rPr>
        <w:t>Монтессори</w:t>
      </w:r>
      <w:proofErr w:type="spellEnd"/>
    </w:p>
    <w:p w:rsidR="00020891" w:rsidRPr="007A0D94" w:rsidRDefault="007A0D94" w:rsidP="007A0D94">
      <w:pPr>
        <w:spacing w:before="0" w:beforeAutospacing="0" w:after="0" w:afterAutospacing="0"/>
        <w:jc w:val="center"/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="00020891" w:rsidRPr="007A0D94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(1870-1952, итальянский педагог</w:t>
      </w:r>
      <w:r w:rsidR="0042420F" w:rsidRPr="007A0D94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>)</w:t>
      </w:r>
    </w:p>
    <w:p w:rsidR="0042420F" w:rsidRPr="007A0D94" w:rsidRDefault="0042420F" w:rsidP="001676D7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F05A48" w:rsidRPr="007A0D94" w:rsidRDefault="0042420F">
      <w:pPr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Конструирование</w:t>
      </w:r>
      <w:r w:rsidRPr="007A0D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 – это создание разных построек и конструкций из строительного материала, изготовление поделок из бумаги, картона, различного природного и бросового материала.</w:t>
      </w:r>
    </w:p>
    <w:p w:rsidR="0042420F" w:rsidRPr="007A0D94" w:rsidRDefault="0042420F" w:rsidP="0042420F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A0D94">
        <w:rPr>
          <w:color w:val="151515"/>
          <w:sz w:val="28"/>
          <w:szCs w:val="28"/>
        </w:rPr>
        <w:t>Игры со строительным материалом очень интересны для малышей. Они незаменимы для умственного развития. Игра способствует развитию его познавательного интереса.</w:t>
      </w:r>
    </w:p>
    <w:p w:rsidR="0042420F" w:rsidRPr="007A0D94" w:rsidRDefault="0042420F" w:rsidP="0042420F">
      <w:pPr>
        <w:pStyle w:val="a5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A0D94">
        <w:rPr>
          <w:color w:val="151515"/>
          <w:sz w:val="28"/>
          <w:szCs w:val="28"/>
        </w:rPr>
        <w:t>Конструируя, дети узнают цвет, форму, величину предметов, приобретают элементарные пространственные представления, что обогащает сенсорный опыт детей. У ребёнка развиваются познавательные и практические действия.</w:t>
      </w:r>
    </w:p>
    <w:p w:rsidR="001676D7" w:rsidRDefault="0042420F">
      <w:pPr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r w:rsidRPr="007A0D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Очень важно для обыгрывания построек использовать игрушки </w:t>
      </w:r>
      <w:r w:rsidRPr="001676D7">
        <w:rPr>
          <w:rFonts w:ascii="Times New Roman" w:hAnsi="Times New Roman"/>
          <w:b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(маленькие куколки, животных, машинки, деревья)</w:t>
      </w:r>
      <w:r w:rsidRPr="001676D7">
        <w:rPr>
          <w:rFonts w:ascii="Times New Roman" w:hAnsi="Times New Roman"/>
          <w:b/>
          <w:color w:val="151515"/>
          <w:sz w:val="28"/>
          <w:szCs w:val="28"/>
          <w:shd w:val="clear" w:color="auto" w:fill="FFFFFF"/>
        </w:rPr>
        <w:t>.</w:t>
      </w:r>
      <w:r w:rsidRPr="007A0D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 Это способствует развитию и совершенствованию сюжетно - </w:t>
      </w:r>
      <w:proofErr w:type="spellStart"/>
      <w:r w:rsidRPr="007A0D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отобразительной</w:t>
      </w:r>
      <w:proofErr w:type="spellEnd"/>
      <w:r w:rsidRPr="007A0D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 xml:space="preserve"> игры, и вызывает у детей массу положительных эмоций.</w:t>
      </w:r>
    </w:p>
    <w:p w:rsidR="001676D7" w:rsidRDefault="001676D7">
      <w:pPr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</w:p>
    <w:p w:rsidR="001676D7" w:rsidRDefault="001676D7" w:rsidP="001676D7">
      <w:pPr>
        <w:jc w:val="center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5D10DB7" wp14:editId="4007DAC1">
            <wp:extent cx="4891526" cy="2487885"/>
            <wp:effectExtent l="0" t="0" r="4445" b="825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16" cy="24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6D7" w:rsidRPr="001676D7" w:rsidRDefault="001676D7" w:rsidP="001676D7">
      <w:pPr>
        <w:jc w:val="center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</w:p>
    <w:p w:rsidR="007A0D94" w:rsidRPr="007A0D94" w:rsidRDefault="007A0D94" w:rsidP="001676D7">
      <w:pPr>
        <w:pStyle w:val="a5"/>
        <w:shd w:val="clear" w:color="auto" w:fill="FFFFFF"/>
        <w:spacing w:before="0" w:beforeAutospacing="0" w:after="225" w:afterAutospacing="0"/>
        <w:jc w:val="center"/>
        <w:rPr>
          <w:b/>
          <w:color w:val="3E3F40"/>
          <w:sz w:val="28"/>
          <w:szCs w:val="28"/>
        </w:rPr>
      </w:pPr>
      <w:r w:rsidRPr="007A0D94">
        <w:rPr>
          <w:b/>
          <w:color w:val="3E3F40"/>
          <w:sz w:val="28"/>
          <w:szCs w:val="28"/>
        </w:rPr>
        <w:t>Дорогие родители!</w:t>
      </w:r>
    </w:p>
    <w:p w:rsid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7A0D94">
        <w:rPr>
          <w:color w:val="3E3F40"/>
          <w:sz w:val="28"/>
          <w:szCs w:val="28"/>
        </w:rPr>
        <w:t>Ваша задача — создать оптимальные условия для развития вашего малыша, и одним из важных направлений в этом процессе является конструирование. В этом возрасте активное участие в творчестве помогает детям развивать множество полезных навыков.</w:t>
      </w:r>
    </w:p>
    <w:p w:rsidR="001676D7" w:rsidRDefault="001676D7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</w:p>
    <w:p w:rsidR="001676D7" w:rsidRPr="007A0D94" w:rsidRDefault="001676D7" w:rsidP="001676D7">
      <w:pPr>
        <w:pStyle w:val="a5"/>
        <w:shd w:val="clear" w:color="auto" w:fill="FFFFFF"/>
        <w:spacing w:before="0" w:beforeAutospacing="0" w:after="225" w:afterAutospacing="0"/>
        <w:jc w:val="center"/>
        <w:rPr>
          <w:color w:val="3E3F40"/>
          <w:sz w:val="28"/>
          <w:szCs w:val="28"/>
        </w:rPr>
      </w:pPr>
      <w:r>
        <w:rPr>
          <w:noProof/>
        </w:rPr>
        <w:drawing>
          <wp:inline distT="0" distB="0" distL="0" distR="0" wp14:anchorId="45D01E1D" wp14:editId="5C20191F">
            <wp:extent cx="4323691" cy="3181667"/>
            <wp:effectExtent l="0" t="0" r="127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788" cy="318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b/>
          <w:color w:val="3E3F40"/>
          <w:sz w:val="28"/>
          <w:szCs w:val="28"/>
        </w:rPr>
      </w:pPr>
      <w:r w:rsidRPr="007A0D94">
        <w:rPr>
          <w:b/>
          <w:color w:val="3E3F40"/>
          <w:sz w:val="28"/>
          <w:szCs w:val="28"/>
        </w:rPr>
        <w:t>Давайте рассмотрим основные преимущества конструирования для де</w:t>
      </w:r>
      <w:r w:rsidRPr="007A0D94">
        <w:rPr>
          <w:b/>
          <w:color w:val="3E3F40"/>
          <w:sz w:val="28"/>
          <w:szCs w:val="28"/>
        </w:rPr>
        <w:t>тей младшего возраста: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t>1. Развитие моторики:</w:t>
      </w:r>
      <w:r w:rsidRPr="007A0D94">
        <w:rPr>
          <w:color w:val="3E3F40"/>
          <w:sz w:val="28"/>
          <w:szCs w:val="28"/>
        </w:rPr>
        <w:br/>
        <w:t>Конструирование включает в себя манипуляции с различными деталями — сборку, разборку, укладку и соединение. Эти действия способствуют развитию мелкой моторики и координации движений, что крайне важно для общего развития ребенка.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t>2. Креативность и фантазия:</w:t>
      </w:r>
      <w:r w:rsidRPr="007A0D94">
        <w:rPr>
          <w:color w:val="3E3F40"/>
          <w:sz w:val="28"/>
          <w:szCs w:val="28"/>
        </w:rPr>
        <w:br/>
        <w:t xml:space="preserve">Конструирование позволяет детям выражать свои идеи и фантазии, создавать что-то уникальное. Это разнообразное творческое поле помогает формировать творческое мышление и </w:t>
      </w:r>
      <w:r w:rsidR="001676D7">
        <w:rPr>
          <w:color w:val="3E3F40"/>
          <w:sz w:val="28"/>
          <w:szCs w:val="28"/>
        </w:rPr>
        <w:t>креативность.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t>3. Логическое мышление:</w:t>
      </w:r>
      <w:r w:rsidRPr="007A0D94">
        <w:rPr>
          <w:color w:val="3E3F40"/>
          <w:sz w:val="28"/>
          <w:szCs w:val="28"/>
        </w:rPr>
        <w:br/>
        <w:t>В процессе конструирования дети учатся разбираться в форме и структуре объектов, понимают, как различные элементы могут соединяться между собой. Это способствует развитию логики и пространственного мышления.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lastRenderedPageBreak/>
        <w:t>4. Социальные навыки:</w:t>
      </w:r>
      <w:r w:rsidRPr="007A0D94">
        <w:rPr>
          <w:color w:val="3E3F40"/>
          <w:sz w:val="28"/>
          <w:szCs w:val="28"/>
        </w:rPr>
        <w:br/>
        <w:t xml:space="preserve">Конструирование часто проходит в игровой форме с другими детьми. Совместная работа над проектом способствует развитию социальных навыков, таких как взаимодействие, сотрудничество и умение слушать </w:t>
      </w:r>
      <w:proofErr w:type="gramStart"/>
      <w:r w:rsidRPr="007A0D94">
        <w:rPr>
          <w:color w:val="3E3F40"/>
          <w:sz w:val="28"/>
          <w:szCs w:val="28"/>
        </w:rPr>
        <w:t>другого</w:t>
      </w:r>
      <w:proofErr w:type="gramEnd"/>
      <w:r w:rsidRPr="007A0D94">
        <w:rPr>
          <w:color w:val="3E3F40"/>
          <w:sz w:val="28"/>
          <w:szCs w:val="28"/>
        </w:rPr>
        <w:t>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t>5. Уверенность в себе:</w:t>
      </w:r>
      <w:r w:rsidRPr="007A0D94">
        <w:rPr>
          <w:color w:val="3E3F40"/>
          <w:sz w:val="28"/>
          <w:szCs w:val="28"/>
        </w:rPr>
        <w:br/>
        <w:t>Достижения в конструировании — будь то постройка башни или создание машины — развивают у детей уверенность в собственных силах. Каждый успешный проект поднимает настроение и способствует формированию позитивного отношения к процессу творчества.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A8555F">
        <w:rPr>
          <w:b/>
          <w:i/>
          <w:color w:val="3E3F40"/>
          <w:sz w:val="28"/>
          <w:szCs w:val="28"/>
        </w:rPr>
        <w:t>6. Решение проблем:</w:t>
      </w:r>
      <w:bookmarkStart w:id="0" w:name="_GoBack"/>
      <w:bookmarkEnd w:id="0"/>
      <w:r w:rsidRPr="007A0D94">
        <w:rPr>
          <w:color w:val="3E3F40"/>
          <w:sz w:val="28"/>
          <w:szCs w:val="28"/>
        </w:rPr>
        <w:br/>
        <w:t>Работа с конструкторами учит детей находить решения. Если что-то не получается, малыши начинают пробовать разные подходы, что развивает их способность к критическому мышлению и настойчивости.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b/>
          <w:color w:val="3E3F40"/>
          <w:sz w:val="28"/>
          <w:szCs w:val="28"/>
        </w:rPr>
      </w:pPr>
      <w:r w:rsidRPr="007A0D94">
        <w:rPr>
          <w:b/>
          <w:color w:val="3E3F40"/>
          <w:sz w:val="28"/>
          <w:szCs w:val="28"/>
        </w:rPr>
        <w:t>Рекомендации для родителей:</w:t>
      </w:r>
    </w:p>
    <w:p w:rsid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7A0D94">
        <w:rPr>
          <w:color w:val="3E3F40"/>
          <w:sz w:val="28"/>
          <w:szCs w:val="28"/>
        </w:rPr>
        <w:t>— Предоставьте ребенку разнообразные материалы для конструирования — пластиковые и деревянные блоки, чашки, пустые коробки и т.д.</w:t>
      </w:r>
    </w:p>
    <w:p w:rsid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7A0D94">
        <w:rPr>
          <w:color w:val="3E3F40"/>
          <w:sz w:val="28"/>
          <w:szCs w:val="28"/>
        </w:rPr>
        <w:br/>
        <w:t xml:space="preserve">— Создайте спокойную и уютную атмосферу для творчества, где ребенок </w:t>
      </w:r>
      <w:proofErr w:type="gramStart"/>
      <w:r w:rsidRPr="007A0D94">
        <w:rPr>
          <w:color w:val="3E3F40"/>
          <w:sz w:val="28"/>
          <w:szCs w:val="28"/>
        </w:rPr>
        <w:t>сможет сосредоточиться и не</w:t>
      </w:r>
      <w:proofErr w:type="gramEnd"/>
      <w:r w:rsidRPr="007A0D94">
        <w:rPr>
          <w:color w:val="3E3F40"/>
          <w:sz w:val="28"/>
          <w:szCs w:val="28"/>
        </w:rPr>
        <w:t xml:space="preserve"> будет торопиться.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7A0D94">
        <w:rPr>
          <w:color w:val="3E3F40"/>
          <w:sz w:val="28"/>
          <w:szCs w:val="28"/>
        </w:rPr>
        <w:br/>
        <w:t>— Поддерживайте интерес малыша, задавая вопросы о его «планах» на создание, предлагайте идеи, но не навязывайте свою точку зрения.</w:t>
      </w:r>
    </w:p>
    <w:p w:rsidR="007A0D94" w:rsidRPr="007A0D94" w:rsidRDefault="007A0D94" w:rsidP="007A0D94">
      <w:pPr>
        <w:pStyle w:val="a5"/>
        <w:shd w:val="clear" w:color="auto" w:fill="FFFFFF"/>
        <w:spacing w:before="0" w:beforeAutospacing="0" w:after="225" w:afterAutospacing="0"/>
        <w:rPr>
          <w:color w:val="3E3F40"/>
          <w:sz w:val="28"/>
          <w:szCs w:val="28"/>
        </w:rPr>
      </w:pPr>
      <w:r w:rsidRPr="007A0D94">
        <w:rPr>
          <w:color w:val="3E3F40"/>
          <w:sz w:val="28"/>
          <w:szCs w:val="28"/>
        </w:rPr>
        <w:t>Помните, что кон</w:t>
      </w:r>
      <w:r>
        <w:rPr>
          <w:color w:val="3E3F40"/>
          <w:sz w:val="28"/>
          <w:szCs w:val="28"/>
        </w:rPr>
        <w:t xml:space="preserve">струирование — это не только  результат, но и </w:t>
      </w:r>
      <w:r w:rsidRPr="007A0D94">
        <w:rPr>
          <w:color w:val="3E3F40"/>
          <w:sz w:val="28"/>
          <w:szCs w:val="28"/>
        </w:rPr>
        <w:t xml:space="preserve"> сам процесс. Позвольте вашему ребенку наслаждаться творчеством, и вы увидите, как оно обогатит его жизнь!</w:t>
      </w:r>
    </w:p>
    <w:p w:rsidR="00F05A48" w:rsidRDefault="001676D7" w:rsidP="001676D7">
      <w:pPr>
        <w:jc w:val="center"/>
        <w:rPr>
          <w:rFonts w:ascii="Arial" w:hAnsi="Arial" w:cs="Arial"/>
          <w:b/>
          <w:color w:val="151515"/>
          <w:shd w:val="clear" w:color="auto" w:fill="FFFFFF"/>
        </w:rPr>
      </w:pPr>
      <w:r w:rsidRPr="001676D7">
        <w:rPr>
          <w:rFonts w:ascii="Arial" w:hAnsi="Arial" w:cs="Arial"/>
          <w:b/>
          <w:color w:val="151515"/>
          <w:shd w:val="clear" w:color="auto" w:fill="FFFFFF"/>
        </w:rPr>
        <w:t>Играйте, творите, стройте с ребенком! Удачи Вам.</w:t>
      </w:r>
    </w:p>
    <w:p w:rsidR="001676D7" w:rsidRPr="001676D7" w:rsidRDefault="001676D7" w:rsidP="001676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99A0FAC" wp14:editId="6AE8795C">
            <wp:extent cx="3533140" cy="238188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4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6D7" w:rsidRPr="001676D7" w:rsidSect="007A0D94">
      <w:pgSz w:w="11906" w:h="16838"/>
      <w:pgMar w:top="1134" w:right="850" w:bottom="1134" w:left="1418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48"/>
    <w:rsid w:val="00020891"/>
    <w:rsid w:val="001676D7"/>
    <w:rsid w:val="002747F3"/>
    <w:rsid w:val="0042420F"/>
    <w:rsid w:val="006D263E"/>
    <w:rsid w:val="0076413E"/>
    <w:rsid w:val="007A0D94"/>
    <w:rsid w:val="00A8555F"/>
    <w:rsid w:val="00E21C29"/>
    <w:rsid w:val="00F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F05A48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A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420F"/>
    <w:pPr>
      <w:spacing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basedOn w:val="a"/>
    <w:rsid w:val="00F05A48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5A4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A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2420F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15CC-6BFD-4C8F-8D3D-54F4DE0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2025-10-28T02:10:00Z</dcterms:created>
  <dcterms:modified xsi:type="dcterms:W3CDTF">2025-10-28T03:08:00Z</dcterms:modified>
</cp:coreProperties>
</file>