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5B" w:rsidRDefault="00AE7F71" w:rsidP="0027075B">
      <w:pPr>
        <w:pStyle w:val="a3"/>
      </w:pPr>
      <w:r>
        <w:t>Конспект занятия</w:t>
      </w:r>
      <w:bookmarkStart w:id="0" w:name="_GoBack"/>
      <w:bookmarkEnd w:id="0"/>
      <w:r w:rsidR="0027075B">
        <w:t xml:space="preserve"> по ФМП</w:t>
      </w:r>
    </w:p>
    <w:p w:rsidR="0027075B" w:rsidRDefault="00AE7F71" w:rsidP="0027075B">
      <w:pPr>
        <w:spacing w:before="283"/>
        <w:ind w:left="140" w:right="137"/>
        <w:jc w:val="center"/>
        <w:rPr>
          <w:b/>
          <w:i/>
          <w:sz w:val="52"/>
        </w:rPr>
      </w:pPr>
      <w:r>
        <w:rPr>
          <w:b/>
          <w:i/>
          <w:sz w:val="52"/>
        </w:rPr>
        <w:t xml:space="preserve">для детей раннего возраста </w:t>
      </w:r>
      <w:proofErr w:type="gramStart"/>
      <w:r>
        <w:rPr>
          <w:b/>
          <w:i/>
          <w:sz w:val="52"/>
        </w:rPr>
        <w:t>( 2</w:t>
      </w:r>
      <w:proofErr w:type="gramEnd"/>
      <w:r>
        <w:rPr>
          <w:b/>
          <w:i/>
          <w:sz w:val="52"/>
        </w:rPr>
        <w:t>-3 года</w:t>
      </w:r>
      <w:r w:rsidR="0027075B">
        <w:rPr>
          <w:b/>
          <w:i/>
          <w:sz w:val="52"/>
        </w:rPr>
        <w:t>)</w:t>
      </w:r>
    </w:p>
    <w:p w:rsidR="0027075B" w:rsidRDefault="0027075B" w:rsidP="0027075B">
      <w:pPr>
        <w:pStyle w:val="a5"/>
        <w:ind w:left="0"/>
        <w:rPr>
          <w:b/>
          <w:i/>
          <w:sz w:val="20"/>
        </w:rPr>
      </w:pPr>
    </w:p>
    <w:p w:rsidR="0027075B" w:rsidRDefault="0027075B" w:rsidP="0027075B">
      <w:pPr>
        <w:pStyle w:val="a5"/>
        <w:ind w:left="0"/>
        <w:rPr>
          <w:b/>
          <w:i/>
          <w:sz w:val="20"/>
        </w:rPr>
      </w:pPr>
    </w:p>
    <w:p w:rsidR="0027075B" w:rsidRDefault="0027075B" w:rsidP="0027075B">
      <w:pPr>
        <w:pStyle w:val="a5"/>
        <w:ind w:left="0"/>
        <w:rPr>
          <w:b/>
          <w:i/>
          <w:sz w:val="20"/>
        </w:rPr>
      </w:pPr>
    </w:p>
    <w:p w:rsidR="0027075B" w:rsidRDefault="0027075B" w:rsidP="0027075B">
      <w:pPr>
        <w:pStyle w:val="a5"/>
        <w:ind w:left="0"/>
        <w:rPr>
          <w:b/>
          <w:i/>
          <w:sz w:val="20"/>
        </w:rPr>
      </w:pPr>
    </w:p>
    <w:p w:rsidR="0027075B" w:rsidRDefault="0027075B" w:rsidP="0027075B">
      <w:pPr>
        <w:pStyle w:val="a5"/>
        <w:ind w:left="0"/>
        <w:rPr>
          <w:b/>
          <w:i/>
          <w:sz w:val="20"/>
        </w:rPr>
      </w:pPr>
    </w:p>
    <w:p w:rsidR="0027075B" w:rsidRDefault="0027075B" w:rsidP="0027075B">
      <w:pPr>
        <w:pStyle w:val="a5"/>
        <w:ind w:left="0"/>
        <w:rPr>
          <w:b/>
          <w:i/>
          <w:sz w:val="20"/>
        </w:rPr>
      </w:pPr>
    </w:p>
    <w:p w:rsidR="0027075B" w:rsidRDefault="0027075B" w:rsidP="0027075B">
      <w:pPr>
        <w:pStyle w:val="a5"/>
        <w:ind w:left="0"/>
        <w:rPr>
          <w:b/>
          <w:i/>
          <w:sz w:val="20"/>
        </w:rPr>
      </w:pPr>
    </w:p>
    <w:p w:rsidR="0027075B" w:rsidRDefault="0027075B" w:rsidP="0027075B">
      <w:pPr>
        <w:pStyle w:val="a5"/>
        <w:ind w:left="0"/>
        <w:rPr>
          <w:b/>
          <w:i/>
          <w:sz w:val="20"/>
        </w:rPr>
      </w:pPr>
    </w:p>
    <w:p w:rsidR="0027075B" w:rsidRDefault="0027075B" w:rsidP="0027075B">
      <w:pPr>
        <w:pStyle w:val="a5"/>
        <w:ind w:left="0"/>
        <w:rPr>
          <w:b/>
          <w:i/>
          <w:sz w:val="20"/>
        </w:rPr>
      </w:pPr>
    </w:p>
    <w:p w:rsidR="0027075B" w:rsidRDefault="0027075B" w:rsidP="0027075B">
      <w:pPr>
        <w:pStyle w:val="a5"/>
        <w:ind w:left="0"/>
        <w:rPr>
          <w:b/>
          <w:i/>
          <w:sz w:val="20"/>
        </w:rPr>
      </w:pPr>
    </w:p>
    <w:p w:rsidR="0027075B" w:rsidRDefault="0027075B" w:rsidP="0027075B">
      <w:pPr>
        <w:pStyle w:val="a5"/>
        <w:ind w:left="0"/>
        <w:rPr>
          <w:b/>
          <w:i/>
          <w:sz w:val="20"/>
        </w:rPr>
      </w:pPr>
    </w:p>
    <w:p w:rsidR="0027075B" w:rsidRDefault="0027075B" w:rsidP="0027075B">
      <w:pPr>
        <w:pStyle w:val="a5"/>
        <w:ind w:left="0"/>
        <w:rPr>
          <w:b/>
          <w:i/>
          <w:sz w:val="20"/>
        </w:rPr>
      </w:pPr>
    </w:p>
    <w:p w:rsidR="0027075B" w:rsidRDefault="0027075B" w:rsidP="0027075B">
      <w:pPr>
        <w:pStyle w:val="a5"/>
        <w:ind w:left="0"/>
        <w:rPr>
          <w:b/>
          <w:i/>
          <w:sz w:val="20"/>
        </w:rPr>
      </w:pPr>
    </w:p>
    <w:p w:rsidR="0027075B" w:rsidRDefault="0027075B" w:rsidP="0027075B">
      <w:pPr>
        <w:pStyle w:val="a5"/>
        <w:spacing w:before="7"/>
        <w:ind w:left="0"/>
        <w:rPr>
          <w:b/>
          <w:i/>
          <w:sz w:val="27"/>
        </w:rPr>
      </w:pPr>
    </w:p>
    <w:p w:rsidR="0027075B" w:rsidRDefault="0027075B" w:rsidP="0027075B">
      <w:pPr>
        <w:spacing w:before="81"/>
        <w:ind w:left="4508"/>
        <w:rPr>
          <w:sz w:val="40"/>
        </w:rPr>
      </w:pPr>
      <w:r>
        <w:rPr>
          <w:sz w:val="40"/>
        </w:rPr>
        <w:t>Разработал:</w:t>
      </w:r>
    </w:p>
    <w:p w:rsidR="0027075B" w:rsidRDefault="0027075B" w:rsidP="0027075B">
      <w:pPr>
        <w:spacing w:before="69"/>
        <w:ind w:left="4508"/>
        <w:rPr>
          <w:sz w:val="40"/>
        </w:rPr>
      </w:pPr>
      <w:r>
        <w:rPr>
          <w:sz w:val="40"/>
        </w:rPr>
        <w:t>Воспитатель- Костромина Н.В.</w:t>
      </w:r>
    </w:p>
    <w:p w:rsidR="0027075B" w:rsidRDefault="0027075B" w:rsidP="0027075B">
      <w:pPr>
        <w:pStyle w:val="a5"/>
        <w:ind w:left="0"/>
        <w:rPr>
          <w:sz w:val="20"/>
        </w:rPr>
      </w:pPr>
    </w:p>
    <w:p w:rsidR="0027075B" w:rsidRDefault="0027075B" w:rsidP="0027075B">
      <w:pPr>
        <w:pStyle w:val="a5"/>
        <w:ind w:left="0"/>
        <w:rPr>
          <w:sz w:val="20"/>
        </w:rPr>
      </w:pPr>
    </w:p>
    <w:p w:rsidR="0027075B" w:rsidRDefault="0027075B" w:rsidP="0027075B">
      <w:pPr>
        <w:pStyle w:val="a5"/>
        <w:ind w:left="0"/>
        <w:rPr>
          <w:sz w:val="20"/>
        </w:rPr>
      </w:pPr>
    </w:p>
    <w:p w:rsidR="0027075B" w:rsidRDefault="0027075B" w:rsidP="0027075B">
      <w:pPr>
        <w:pStyle w:val="a5"/>
        <w:ind w:left="0"/>
        <w:rPr>
          <w:sz w:val="20"/>
        </w:rPr>
      </w:pPr>
    </w:p>
    <w:p w:rsidR="0027075B" w:rsidRDefault="0027075B" w:rsidP="0027075B">
      <w:pPr>
        <w:pStyle w:val="a5"/>
        <w:ind w:left="0"/>
        <w:rPr>
          <w:sz w:val="20"/>
        </w:rPr>
      </w:pPr>
    </w:p>
    <w:p w:rsidR="0027075B" w:rsidRDefault="0027075B" w:rsidP="0027075B">
      <w:pPr>
        <w:pStyle w:val="a5"/>
        <w:ind w:left="0"/>
        <w:rPr>
          <w:sz w:val="20"/>
        </w:rPr>
      </w:pPr>
    </w:p>
    <w:p w:rsidR="0027075B" w:rsidRDefault="0027075B" w:rsidP="0027075B">
      <w:pPr>
        <w:pStyle w:val="a5"/>
        <w:ind w:left="0"/>
        <w:rPr>
          <w:sz w:val="20"/>
        </w:rPr>
      </w:pPr>
    </w:p>
    <w:p w:rsidR="0027075B" w:rsidRDefault="0027075B" w:rsidP="0027075B">
      <w:pPr>
        <w:pStyle w:val="a5"/>
        <w:ind w:left="0"/>
        <w:rPr>
          <w:sz w:val="20"/>
        </w:rPr>
      </w:pPr>
    </w:p>
    <w:p w:rsidR="0027075B" w:rsidRDefault="0027075B" w:rsidP="0027075B">
      <w:pPr>
        <w:pStyle w:val="a5"/>
        <w:ind w:left="0"/>
        <w:rPr>
          <w:sz w:val="20"/>
        </w:rPr>
      </w:pPr>
    </w:p>
    <w:p w:rsidR="0027075B" w:rsidRDefault="0027075B" w:rsidP="0027075B">
      <w:pPr>
        <w:pStyle w:val="a5"/>
        <w:ind w:left="0"/>
        <w:rPr>
          <w:sz w:val="20"/>
        </w:rPr>
      </w:pPr>
    </w:p>
    <w:p w:rsidR="0027075B" w:rsidRDefault="0027075B" w:rsidP="0027075B">
      <w:pPr>
        <w:pStyle w:val="a5"/>
        <w:ind w:left="0"/>
        <w:rPr>
          <w:sz w:val="20"/>
        </w:rPr>
      </w:pPr>
    </w:p>
    <w:p w:rsidR="0027075B" w:rsidRDefault="0027075B" w:rsidP="0027075B">
      <w:pPr>
        <w:pStyle w:val="a5"/>
        <w:ind w:left="0"/>
        <w:rPr>
          <w:sz w:val="20"/>
        </w:rPr>
      </w:pPr>
    </w:p>
    <w:p w:rsidR="0027075B" w:rsidRDefault="0027075B" w:rsidP="0027075B">
      <w:pPr>
        <w:pStyle w:val="a5"/>
        <w:ind w:left="0"/>
        <w:rPr>
          <w:sz w:val="20"/>
        </w:rPr>
      </w:pPr>
    </w:p>
    <w:p w:rsidR="0027075B" w:rsidRDefault="0027075B" w:rsidP="0027075B">
      <w:pPr>
        <w:pStyle w:val="1"/>
        <w:spacing w:before="239"/>
        <w:ind w:left="3903" w:right="3907"/>
      </w:pPr>
      <w:proofErr w:type="spellStart"/>
      <w:r>
        <w:t>г.</w:t>
      </w:r>
      <w:proofErr w:type="gramStart"/>
      <w:r>
        <w:t>о.г</w:t>
      </w:r>
      <w:proofErr w:type="spellEnd"/>
      <w:proofErr w:type="gramEnd"/>
      <w:r>
        <w:t xml:space="preserve"> Бор </w:t>
      </w:r>
      <w:proofErr w:type="spellStart"/>
      <w:r>
        <w:t>п.Большое</w:t>
      </w:r>
      <w:proofErr w:type="spellEnd"/>
      <w:r>
        <w:t xml:space="preserve"> </w:t>
      </w:r>
      <w:proofErr w:type="spellStart"/>
      <w:r>
        <w:t>Пикино</w:t>
      </w:r>
      <w:proofErr w:type="spellEnd"/>
    </w:p>
    <w:p w:rsidR="0027075B" w:rsidRDefault="0027075B" w:rsidP="0027075B">
      <w:pPr>
        <w:pStyle w:val="1"/>
        <w:spacing w:before="239"/>
        <w:ind w:left="3903" w:right="3907"/>
      </w:pPr>
      <w:r>
        <w:t xml:space="preserve"> 2025 год</w:t>
      </w:r>
    </w:p>
    <w:p w:rsidR="0027075B" w:rsidRDefault="0027075B" w:rsidP="0027075B">
      <w:pPr>
        <w:widowControl/>
        <w:autoSpaceDE/>
        <w:autoSpaceDN/>
        <w:sectPr w:rsidR="0027075B">
          <w:pgSz w:w="11910" w:h="16840"/>
          <w:pgMar w:top="400" w:right="740" w:bottom="0" w:left="740" w:header="720" w:footer="720" w:gutter="0"/>
          <w:cols w:space="720"/>
        </w:sectPr>
      </w:pPr>
    </w:p>
    <w:p w:rsidR="0027075B" w:rsidRDefault="0027075B" w:rsidP="0027075B">
      <w:pPr>
        <w:spacing w:before="68" w:line="322" w:lineRule="exact"/>
        <w:ind w:left="140" w:right="138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Конспект занятия по </w:t>
      </w:r>
      <w:proofErr w:type="gramStart"/>
      <w:r>
        <w:rPr>
          <w:b/>
          <w:sz w:val="28"/>
        </w:rPr>
        <w:t>ФМП  раннего</w:t>
      </w:r>
      <w:proofErr w:type="gramEnd"/>
      <w:r>
        <w:rPr>
          <w:b/>
          <w:sz w:val="28"/>
        </w:rPr>
        <w:t xml:space="preserve"> возраста:</w:t>
      </w:r>
    </w:p>
    <w:p w:rsidR="0027075B" w:rsidRDefault="0027075B" w:rsidP="0027075B">
      <w:pPr>
        <w:ind w:left="138" w:right="140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gramStart"/>
      <w:r>
        <w:rPr>
          <w:b/>
          <w:sz w:val="28"/>
        </w:rPr>
        <w:t>Катенька  и</w:t>
      </w:r>
      <w:proofErr w:type="gramEnd"/>
      <w:r>
        <w:rPr>
          <w:b/>
          <w:sz w:val="28"/>
        </w:rPr>
        <w:t xml:space="preserve"> предметы по форме»</w:t>
      </w:r>
    </w:p>
    <w:p w:rsidR="0027075B" w:rsidRDefault="0027075B" w:rsidP="0027075B">
      <w:pPr>
        <w:pStyle w:val="a5"/>
        <w:spacing w:before="1"/>
        <w:ind w:left="0"/>
        <w:rPr>
          <w:b/>
          <w:sz w:val="17"/>
        </w:rPr>
      </w:pPr>
    </w:p>
    <w:p w:rsidR="0027075B" w:rsidRPr="0027075B" w:rsidRDefault="0027075B" w:rsidP="0027075B">
      <w:pPr>
        <w:spacing w:before="86"/>
        <w:ind w:left="110"/>
        <w:rPr>
          <w:b/>
          <w:sz w:val="24"/>
          <w:szCs w:val="24"/>
        </w:rPr>
      </w:pPr>
      <w:r w:rsidRPr="0027075B">
        <w:rPr>
          <w:b/>
          <w:sz w:val="24"/>
          <w:szCs w:val="24"/>
        </w:rPr>
        <w:t>Задачи:</w:t>
      </w:r>
    </w:p>
    <w:p w:rsidR="0027075B" w:rsidRPr="0027075B" w:rsidRDefault="0027075B" w:rsidP="0027075B">
      <w:pPr>
        <w:pStyle w:val="a5"/>
        <w:spacing w:before="10"/>
        <w:ind w:left="0"/>
        <w:rPr>
          <w:b/>
          <w:sz w:val="24"/>
          <w:szCs w:val="24"/>
        </w:rPr>
      </w:pPr>
    </w:p>
    <w:p w:rsidR="0027075B" w:rsidRPr="0027075B" w:rsidRDefault="0027075B" w:rsidP="0027075B">
      <w:pPr>
        <w:pStyle w:val="a7"/>
        <w:numPr>
          <w:ilvl w:val="0"/>
          <w:numId w:val="1"/>
        </w:numPr>
        <w:tabs>
          <w:tab w:val="left" w:pos="393"/>
        </w:tabs>
        <w:spacing w:before="0"/>
        <w:ind w:right="578" w:firstLine="0"/>
        <w:rPr>
          <w:sz w:val="24"/>
          <w:szCs w:val="24"/>
        </w:rPr>
      </w:pPr>
      <w:r w:rsidRPr="0027075B">
        <w:rPr>
          <w:sz w:val="24"/>
          <w:szCs w:val="24"/>
        </w:rPr>
        <w:t>Формировать</w:t>
      </w:r>
      <w:r w:rsidRPr="0027075B">
        <w:rPr>
          <w:spacing w:val="-37"/>
          <w:sz w:val="24"/>
          <w:szCs w:val="24"/>
        </w:rPr>
        <w:t xml:space="preserve"> </w:t>
      </w:r>
      <w:r w:rsidRPr="0027075B">
        <w:rPr>
          <w:sz w:val="24"/>
          <w:szCs w:val="24"/>
        </w:rPr>
        <w:t>умение различать предметы по форме и называть их: кубик, шарик</w:t>
      </w:r>
    </w:p>
    <w:p w:rsidR="0027075B" w:rsidRPr="0027075B" w:rsidRDefault="0027075B" w:rsidP="0027075B">
      <w:pPr>
        <w:pStyle w:val="a7"/>
        <w:numPr>
          <w:ilvl w:val="0"/>
          <w:numId w:val="1"/>
        </w:numPr>
        <w:tabs>
          <w:tab w:val="left" w:pos="393"/>
        </w:tabs>
        <w:spacing w:before="0"/>
        <w:ind w:right="618" w:firstLine="0"/>
        <w:rPr>
          <w:sz w:val="24"/>
          <w:szCs w:val="24"/>
        </w:rPr>
      </w:pPr>
      <w:r w:rsidRPr="0027075B">
        <w:rPr>
          <w:sz w:val="24"/>
          <w:szCs w:val="24"/>
        </w:rPr>
        <w:t>Формировать умения производить действия с предметами: обводить форму предмета ладошкой, катать, ставить.</w:t>
      </w:r>
    </w:p>
    <w:p w:rsidR="0027075B" w:rsidRPr="0027075B" w:rsidRDefault="0027075B" w:rsidP="0027075B">
      <w:pPr>
        <w:pStyle w:val="a7"/>
        <w:numPr>
          <w:ilvl w:val="0"/>
          <w:numId w:val="1"/>
        </w:numPr>
        <w:tabs>
          <w:tab w:val="left" w:pos="393"/>
        </w:tabs>
        <w:spacing w:before="0"/>
        <w:ind w:left="392"/>
        <w:rPr>
          <w:sz w:val="24"/>
          <w:szCs w:val="24"/>
        </w:rPr>
      </w:pPr>
      <w:r w:rsidRPr="0027075B">
        <w:rPr>
          <w:sz w:val="24"/>
          <w:szCs w:val="24"/>
        </w:rPr>
        <w:t>Воспитывать интерес к игре.</w:t>
      </w:r>
    </w:p>
    <w:p w:rsidR="0027075B" w:rsidRPr="0027075B" w:rsidRDefault="0027075B" w:rsidP="0027075B">
      <w:pPr>
        <w:pStyle w:val="a5"/>
        <w:ind w:right="361"/>
        <w:rPr>
          <w:sz w:val="24"/>
          <w:szCs w:val="24"/>
        </w:rPr>
      </w:pPr>
      <w:r w:rsidRPr="0027075B">
        <w:rPr>
          <w:b/>
          <w:sz w:val="24"/>
          <w:szCs w:val="24"/>
        </w:rPr>
        <w:t xml:space="preserve">Дидактический наглядный материал: </w:t>
      </w:r>
      <w:r w:rsidRPr="0027075B">
        <w:rPr>
          <w:sz w:val="24"/>
          <w:szCs w:val="24"/>
        </w:rPr>
        <w:t>Грузовая машина, 2 коробки, кубики и шарики одинаковой величины и цвета (по количеству детей и для воспитателя)</w:t>
      </w:r>
    </w:p>
    <w:p w:rsidR="0027075B" w:rsidRPr="0027075B" w:rsidRDefault="0027075B" w:rsidP="0027075B">
      <w:pPr>
        <w:pStyle w:val="a5"/>
        <w:rPr>
          <w:sz w:val="24"/>
          <w:szCs w:val="24"/>
        </w:rPr>
      </w:pPr>
      <w:r w:rsidRPr="0027075B">
        <w:rPr>
          <w:b/>
          <w:sz w:val="24"/>
          <w:szCs w:val="24"/>
        </w:rPr>
        <w:t>Методы и приемы</w:t>
      </w:r>
      <w:r w:rsidRPr="0027075B">
        <w:rPr>
          <w:sz w:val="24"/>
          <w:szCs w:val="24"/>
        </w:rPr>
        <w:t xml:space="preserve">: внесение игрового персонажа (кукла Катя), рассматривание, обследование, указания, игровое упражнение «Спрячь кубик, спрячь шарик»,  </w:t>
      </w:r>
    </w:p>
    <w:p w:rsidR="0027075B" w:rsidRPr="0027075B" w:rsidRDefault="0027075B" w:rsidP="0027075B">
      <w:pPr>
        <w:pStyle w:val="a5"/>
        <w:rPr>
          <w:sz w:val="24"/>
          <w:szCs w:val="24"/>
        </w:rPr>
      </w:pPr>
      <w:r w:rsidRPr="0027075B">
        <w:rPr>
          <w:sz w:val="24"/>
          <w:szCs w:val="24"/>
        </w:rPr>
        <w:t>«Спрятался кубик, остался шарик», поощрение.</w:t>
      </w:r>
    </w:p>
    <w:p w:rsidR="0027075B" w:rsidRPr="0027075B" w:rsidRDefault="0027075B" w:rsidP="0027075B">
      <w:pPr>
        <w:pStyle w:val="1"/>
        <w:spacing w:before="1"/>
        <w:jc w:val="left"/>
        <w:rPr>
          <w:sz w:val="24"/>
          <w:szCs w:val="24"/>
        </w:rPr>
      </w:pPr>
      <w:r w:rsidRPr="0027075B">
        <w:rPr>
          <w:sz w:val="24"/>
          <w:szCs w:val="24"/>
        </w:rPr>
        <w:t>Ход занятия:</w:t>
      </w:r>
    </w:p>
    <w:p w:rsidR="0027075B" w:rsidRPr="0027075B" w:rsidRDefault="0027075B" w:rsidP="0027075B">
      <w:pPr>
        <w:pStyle w:val="a5"/>
        <w:rPr>
          <w:sz w:val="24"/>
          <w:szCs w:val="24"/>
        </w:rPr>
      </w:pPr>
      <w:r w:rsidRPr="0027075B">
        <w:rPr>
          <w:sz w:val="24"/>
          <w:szCs w:val="24"/>
        </w:rPr>
        <w:t>Дети сидят на стульчиках.</w:t>
      </w:r>
    </w:p>
    <w:p w:rsidR="0027075B" w:rsidRPr="0027075B" w:rsidRDefault="0027075B" w:rsidP="0027075B">
      <w:pPr>
        <w:pStyle w:val="a5"/>
        <w:ind w:right="357"/>
        <w:rPr>
          <w:sz w:val="24"/>
          <w:szCs w:val="24"/>
        </w:rPr>
      </w:pPr>
      <w:r w:rsidRPr="0027075B">
        <w:rPr>
          <w:sz w:val="24"/>
          <w:szCs w:val="24"/>
        </w:rPr>
        <w:t xml:space="preserve">-Ребята, сегодня к нам в гости </w:t>
      </w:r>
      <w:proofErr w:type="spellStart"/>
      <w:r w:rsidRPr="0027075B">
        <w:rPr>
          <w:sz w:val="24"/>
          <w:szCs w:val="24"/>
        </w:rPr>
        <w:t>приедит</w:t>
      </w:r>
      <w:proofErr w:type="spellEnd"/>
      <w:r w:rsidRPr="0027075B">
        <w:rPr>
          <w:sz w:val="24"/>
          <w:szCs w:val="24"/>
        </w:rPr>
        <w:t xml:space="preserve"> кукла Катя на машине и привезет шары и кубики. (Стук в дверь, въезжает Катя на машине)</w:t>
      </w:r>
    </w:p>
    <w:p w:rsidR="0027075B" w:rsidRPr="0027075B" w:rsidRDefault="0027075B" w:rsidP="0027075B">
      <w:pPr>
        <w:pStyle w:val="a5"/>
        <w:spacing w:before="2"/>
        <w:ind w:left="0"/>
        <w:rPr>
          <w:sz w:val="24"/>
          <w:szCs w:val="24"/>
        </w:rPr>
      </w:pPr>
    </w:p>
    <w:p w:rsidR="0027075B" w:rsidRPr="0027075B" w:rsidRDefault="0027075B" w:rsidP="0027075B">
      <w:pPr>
        <w:pStyle w:val="a5"/>
        <w:rPr>
          <w:sz w:val="24"/>
          <w:szCs w:val="24"/>
        </w:rPr>
      </w:pPr>
      <w:r w:rsidRPr="0027075B">
        <w:rPr>
          <w:sz w:val="24"/>
          <w:szCs w:val="24"/>
        </w:rPr>
        <w:t xml:space="preserve">-Поздороваемся </w:t>
      </w:r>
      <w:proofErr w:type="gramStart"/>
      <w:r w:rsidRPr="0027075B">
        <w:rPr>
          <w:sz w:val="24"/>
          <w:szCs w:val="24"/>
        </w:rPr>
        <w:t>с нашим гостей</w:t>
      </w:r>
      <w:proofErr w:type="gramEnd"/>
      <w:r w:rsidRPr="0027075B">
        <w:rPr>
          <w:sz w:val="24"/>
          <w:szCs w:val="24"/>
        </w:rPr>
        <w:t xml:space="preserve"> (дети здороваются)</w:t>
      </w:r>
    </w:p>
    <w:p w:rsidR="0027075B" w:rsidRPr="0027075B" w:rsidRDefault="0027075B" w:rsidP="0027075B">
      <w:pPr>
        <w:pStyle w:val="a5"/>
        <w:spacing w:before="7"/>
        <w:ind w:left="0"/>
        <w:rPr>
          <w:sz w:val="24"/>
          <w:szCs w:val="24"/>
        </w:rPr>
      </w:pPr>
    </w:p>
    <w:p w:rsidR="0027075B" w:rsidRPr="0027075B" w:rsidRDefault="0027075B" w:rsidP="0027075B">
      <w:pPr>
        <w:pStyle w:val="a5"/>
        <w:rPr>
          <w:sz w:val="24"/>
          <w:szCs w:val="24"/>
        </w:rPr>
      </w:pPr>
      <w:r w:rsidRPr="0027075B">
        <w:rPr>
          <w:sz w:val="24"/>
          <w:szCs w:val="24"/>
        </w:rPr>
        <w:t>-</w:t>
      </w:r>
      <w:proofErr w:type="gramStart"/>
      <w:r w:rsidRPr="0027075B">
        <w:rPr>
          <w:sz w:val="24"/>
          <w:szCs w:val="24"/>
        </w:rPr>
        <w:t>Катенька  принесла</w:t>
      </w:r>
      <w:proofErr w:type="gramEnd"/>
      <w:r w:rsidRPr="0027075B">
        <w:rPr>
          <w:sz w:val="24"/>
          <w:szCs w:val="24"/>
        </w:rPr>
        <w:t xml:space="preserve"> вам подарок – посмотрите, какая красивая коробочка, а что в ней?</w:t>
      </w:r>
    </w:p>
    <w:p w:rsidR="0027075B" w:rsidRPr="0027075B" w:rsidRDefault="0027075B" w:rsidP="0027075B">
      <w:pPr>
        <w:pStyle w:val="a5"/>
        <w:rPr>
          <w:sz w:val="24"/>
          <w:szCs w:val="24"/>
        </w:rPr>
      </w:pPr>
      <w:r w:rsidRPr="0027075B">
        <w:rPr>
          <w:sz w:val="24"/>
          <w:szCs w:val="24"/>
        </w:rPr>
        <w:t xml:space="preserve">-Это предметы. Посмотрите, они одинаковые </w:t>
      </w:r>
      <w:proofErr w:type="gramStart"/>
      <w:r w:rsidRPr="0027075B">
        <w:rPr>
          <w:sz w:val="24"/>
          <w:szCs w:val="24"/>
        </w:rPr>
        <w:t>величины  или</w:t>
      </w:r>
      <w:proofErr w:type="gramEnd"/>
      <w:r w:rsidRPr="0027075B">
        <w:rPr>
          <w:sz w:val="24"/>
          <w:szCs w:val="24"/>
        </w:rPr>
        <w:t xml:space="preserve"> разные?</w:t>
      </w:r>
    </w:p>
    <w:p w:rsidR="0027075B" w:rsidRPr="0027075B" w:rsidRDefault="0027075B" w:rsidP="0027075B">
      <w:pPr>
        <w:pStyle w:val="a5"/>
        <w:spacing w:before="7"/>
        <w:ind w:left="0"/>
        <w:rPr>
          <w:sz w:val="24"/>
          <w:szCs w:val="24"/>
        </w:rPr>
      </w:pPr>
    </w:p>
    <w:p w:rsidR="0027075B" w:rsidRPr="0027075B" w:rsidRDefault="0027075B" w:rsidP="0027075B">
      <w:pPr>
        <w:pStyle w:val="a5"/>
        <w:spacing w:before="1"/>
        <w:rPr>
          <w:sz w:val="24"/>
          <w:szCs w:val="24"/>
        </w:rPr>
      </w:pPr>
      <w:r w:rsidRPr="0027075B">
        <w:rPr>
          <w:sz w:val="24"/>
          <w:szCs w:val="24"/>
        </w:rPr>
        <w:t>-</w:t>
      </w:r>
      <w:proofErr w:type="gramStart"/>
      <w:r w:rsidRPr="0027075B">
        <w:rPr>
          <w:sz w:val="24"/>
          <w:szCs w:val="24"/>
        </w:rPr>
        <w:t>Что  это</w:t>
      </w:r>
      <w:proofErr w:type="gramEnd"/>
      <w:r w:rsidRPr="0027075B">
        <w:rPr>
          <w:sz w:val="24"/>
          <w:szCs w:val="24"/>
        </w:rPr>
        <w:t xml:space="preserve"> за предмет (воспитатель показывает шар)</w:t>
      </w:r>
    </w:p>
    <w:p w:rsidR="0027075B" w:rsidRPr="0027075B" w:rsidRDefault="0027075B" w:rsidP="0027075B">
      <w:pPr>
        <w:pStyle w:val="a5"/>
        <w:spacing w:before="1"/>
        <w:ind w:left="0"/>
        <w:rPr>
          <w:sz w:val="24"/>
          <w:szCs w:val="24"/>
        </w:rPr>
      </w:pPr>
    </w:p>
    <w:p w:rsidR="0027075B" w:rsidRPr="0027075B" w:rsidRDefault="0027075B" w:rsidP="0027075B">
      <w:pPr>
        <w:pStyle w:val="a5"/>
        <w:spacing w:before="1"/>
        <w:ind w:right="481"/>
        <w:rPr>
          <w:sz w:val="24"/>
          <w:szCs w:val="24"/>
        </w:rPr>
      </w:pPr>
      <w:r w:rsidRPr="0027075B">
        <w:rPr>
          <w:sz w:val="24"/>
          <w:szCs w:val="24"/>
        </w:rPr>
        <w:t xml:space="preserve">- </w:t>
      </w:r>
      <w:proofErr w:type="gramStart"/>
      <w:r w:rsidRPr="0027075B">
        <w:rPr>
          <w:sz w:val="24"/>
          <w:szCs w:val="24"/>
        </w:rPr>
        <w:t>Это  шар</w:t>
      </w:r>
      <w:proofErr w:type="gramEnd"/>
      <w:r w:rsidRPr="0027075B">
        <w:rPr>
          <w:sz w:val="24"/>
          <w:szCs w:val="24"/>
        </w:rPr>
        <w:t>? (ответы детей). Это шар, он круглый, его можно катать.</w:t>
      </w:r>
    </w:p>
    <w:p w:rsidR="0027075B" w:rsidRPr="0027075B" w:rsidRDefault="0027075B" w:rsidP="0027075B">
      <w:pPr>
        <w:pStyle w:val="a5"/>
        <w:spacing w:before="1"/>
        <w:ind w:right="481"/>
        <w:rPr>
          <w:sz w:val="24"/>
          <w:szCs w:val="24"/>
        </w:rPr>
      </w:pPr>
      <w:r w:rsidRPr="0027075B">
        <w:rPr>
          <w:sz w:val="24"/>
          <w:szCs w:val="24"/>
        </w:rPr>
        <w:t>-А сей час мы возьмем из коробочки по одному шару и будем катать.</w:t>
      </w:r>
    </w:p>
    <w:p w:rsidR="0027075B" w:rsidRPr="0027075B" w:rsidRDefault="0027075B" w:rsidP="0027075B">
      <w:pPr>
        <w:pStyle w:val="a5"/>
        <w:ind w:right="173"/>
        <w:rPr>
          <w:sz w:val="24"/>
          <w:szCs w:val="24"/>
        </w:rPr>
      </w:pPr>
      <w:r w:rsidRPr="0027075B">
        <w:rPr>
          <w:sz w:val="24"/>
          <w:szCs w:val="24"/>
        </w:rPr>
        <w:t xml:space="preserve">-Посмотрите, а в </w:t>
      </w:r>
      <w:proofErr w:type="gramStart"/>
      <w:r w:rsidRPr="0027075B">
        <w:rPr>
          <w:sz w:val="24"/>
          <w:szCs w:val="24"/>
        </w:rPr>
        <w:t>коробочке  кроме</w:t>
      </w:r>
      <w:proofErr w:type="gramEnd"/>
      <w:r w:rsidRPr="0027075B">
        <w:rPr>
          <w:sz w:val="24"/>
          <w:szCs w:val="24"/>
        </w:rPr>
        <w:t xml:space="preserve">  шаров   есть еще  предметы как они  называются? (ответы детей). Это – кубики. </w:t>
      </w:r>
    </w:p>
    <w:p w:rsidR="0027075B" w:rsidRPr="0027075B" w:rsidRDefault="0027075B" w:rsidP="0027075B">
      <w:pPr>
        <w:pStyle w:val="a5"/>
        <w:ind w:right="173"/>
        <w:rPr>
          <w:sz w:val="24"/>
          <w:szCs w:val="24"/>
        </w:rPr>
      </w:pPr>
      <w:r w:rsidRPr="0027075B">
        <w:rPr>
          <w:sz w:val="24"/>
          <w:szCs w:val="24"/>
        </w:rPr>
        <w:t xml:space="preserve">Воспитатель предлагает из коробочки взять куб, назвать его, показать какой он </w:t>
      </w:r>
      <w:proofErr w:type="spellStart"/>
      <w:r w:rsidRPr="0027075B">
        <w:rPr>
          <w:sz w:val="24"/>
          <w:szCs w:val="24"/>
        </w:rPr>
        <w:t>гдадкий</w:t>
      </w:r>
      <w:proofErr w:type="spellEnd"/>
      <w:r w:rsidRPr="0027075B">
        <w:rPr>
          <w:sz w:val="24"/>
          <w:szCs w:val="24"/>
        </w:rPr>
        <w:t xml:space="preserve"> и что можно с </w:t>
      </w:r>
      <w:proofErr w:type="gramStart"/>
      <w:r w:rsidRPr="0027075B">
        <w:rPr>
          <w:sz w:val="24"/>
          <w:szCs w:val="24"/>
        </w:rPr>
        <w:t>ним  делать</w:t>
      </w:r>
      <w:proofErr w:type="gramEnd"/>
      <w:r w:rsidRPr="0027075B">
        <w:rPr>
          <w:sz w:val="24"/>
          <w:szCs w:val="24"/>
        </w:rPr>
        <w:t xml:space="preserve"> ( ставить)</w:t>
      </w:r>
    </w:p>
    <w:p w:rsidR="0027075B" w:rsidRPr="0027075B" w:rsidRDefault="0027075B" w:rsidP="0027075B">
      <w:pPr>
        <w:pStyle w:val="a5"/>
        <w:ind w:right="173"/>
        <w:rPr>
          <w:sz w:val="24"/>
          <w:szCs w:val="24"/>
        </w:rPr>
      </w:pPr>
      <w:r w:rsidRPr="0027075B">
        <w:rPr>
          <w:sz w:val="24"/>
          <w:szCs w:val="24"/>
        </w:rPr>
        <w:t xml:space="preserve">У </w:t>
      </w:r>
      <w:proofErr w:type="gramStart"/>
      <w:r w:rsidRPr="0027075B">
        <w:rPr>
          <w:sz w:val="24"/>
          <w:szCs w:val="24"/>
        </w:rPr>
        <w:t>шаров  нет</w:t>
      </w:r>
      <w:proofErr w:type="gramEnd"/>
      <w:r w:rsidRPr="0027075B">
        <w:rPr>
          <w:sz w:val="24"/>
          <w:szCs w:val="24"/>
        </w:rPr>
        <w:t xml:space="preserve"> ни одного угла, а у кубиков  их несколько.</w:t>
      </w:r>
    </w:p>
    <w:p w:rsidR="0027075B" w:rsidRPr="0027075B" w:rsidRDefault="0027075B" w:rsidP="0027075B">
      <w:pPr>
        <w:pStyle w:val="a5"/>
        <w:spacing w:before="1"/>
        <w:ind w:left="0"/>
        <w:rPr>
          <w:sz w:val="24"/>
          <w:szCs w:val="24"/>
        </w:rPr>
      </w:pPr>
    </w:p>
    <w:p w:rsidR="0027075B" w:rsidRPr="0027075B" w:rsidRDefault="0027075B" w:rsidP="0027075B">
      <w:pPr>
        <w:pStyle w:val="a5"/>
        <w:rPr>
          <w:sz w:val="24"/>
          <w:szCs w:val="24"/>
        </w:rPr>
      </w:pPr>
      <w:r w:rsidRPr="0027075B">
        <w:rPr>
          <w:sz w:val="24"/>
          <w:szCs w:val="24"/>
        </w:rPr>
        <w:t xml:space="preserve">-Ребята, а </w:t>
      </w:r>
      <w:proofErr w:type="gramStart"/>
      <w:r w:rsidRPr="0027075B">
        <w:rPr>
          <w:sz w:val="24"/>
          <w:szCs w:val="24"/>
        </w:rPr>
        <w:t>Катенька  хочет</w:t>
      </w:r>
      <w:proofErr w:type="gramEnd"/>
      <w:r w:rsidRPr="0027075B">
        <w:rPr>
          <w:sz w:val="24"/>
          <w:szCs w:val="24"/>
        </w:rPr>
        <w:t xml:space="preserve"> с вами поиграть в игру « Спрячь кубик, спрячь шарик»</w:t>
      </w:r>
    </w:p>
    <w:p w:rsidR="0027075B" w:rsidRPr="0027075B" w:rsidRDefault="0027075B" w:rsidP="0027075B">
      <w:pPr>
        <w:pStyle w:val="a5"/>
        <w:spacing w:before="8"/>
        <w:ind w:left="0"/>
        <w:rPr>
          <w:sz w:val="24"/>
          <w:szCs w:val="24"/>
        </w:rPr>
      </w:pPr>
    </w:p>
    <w:p w:rsidR="0027075B" w:rsidRPr="0027075B" w:rsidRDefault="0027075B" w:rsidP="0027075B">
      <w:pPr>
        <w:pStyle w:val="a5"/>
        <w:rPr>
          <w:sz w:val="24"/>
          <w:szCs w:val="24"/>
        </w:rPr>
      </w:pPr>
      <w:r w:rsidRPr="0027075B">
        <w:rPr>
          <w:sz w:val="24"/>
          <w:szCs w:val="24"/>
        </w:rPr>
        <w:t xml:space="preserve">Дети поочередно по указанию воспитателя прячут предметы за спину и называют, что спрятали. Потом показывают, что в руке и называют предмет. </w:t>
      </w:r>
    </w:p>
    <w:p w:rsidR="0027075B" w:rsidRDefault="0027075B" w:rsidP="0027075B">
      <w:pPr>
        <w:pStyle w:val="a5"/>
        <w:spacing w:before="61"/>
        <w:ind w:left="0" w:right="473"/>
        <w:rPr>
          <w:sz w:val="24"/>
          <w:szCs w:val="24"/>
        </w:rPr>
      </w:pPr>
      <w:r w:rsidRPr="0027075B">
        <w:rPr>
          <w:sz w:val="24"/>
          <w:szCs w:val="24"/>
        </w:rPr>
        <w:t>-</w:t>
      </w:r>
      <w:proofErr w:type="gramStart"/>
      <w:r w:rsidRPr="0027075B">
        <w:rPr>
          <w:sz w:val="24"/>
          <w:szCs w:val="24"/>
        </w:rPr>
        <w:t>Воспитатель  обобщает</w:t>
      </w:r>
      <w:proofErr w:type="gramEnd"/>
      <w:r w:rsidRPr="0027075B">
        <w:rPr>
          <w:sz w:val="24"/>
          <w:szCs w:val="24"/>
        </w:rPr>
        <w:t xml:space="preserve">: </w:t>
      </w:r>
      <w:r>
        <w:rPr>
          <w:sz w:val="24"/>
          <w:szCs w:val="24"/>
        </w:rPr>
        <w:t>«Спрятали кубик, остался шарик»</w:t>
      </w:r>
    </w:p>
    <w:p w:rsidR="0027075B" w:rsidRPr="0027075B" w:rsidRDefault="0027075B" w:rsidP="0027075B">
      <w:pPr>
        <w:pStyle w:val="a5"/>
        <w:spacing w:before="61"/>
        <w:ind w:left="0" w:right="473"/>
        <w:rPr>
          <w:sz w:val="24"/>
          <w:szCs w:val="24"/>
        </w:rPr>
      </w:pPr>
      <w:r w:rsidRPr="0027075B">
        <w:rPr>
          <w:sz w:val="24"/>
          <w:szCs w:val="24"/>
        </w:rPr>
        <w:t>-Молодцы, ребята, Катеньке очень понравилось с вами играть, но ей нужно возвращаться к себе домой.</w:t>
      </w:r>
    </w:p>
    <w:p w:rsidR="0027075B" w:rsidRPr="0027075B" w:rsidRDefault="0027075B" w:rsidP="0027075B">
      <w:pPr>
        <w:pStyle w:val="a5"/>
        <w:spacing w:before="6"/>
        <w:ind w:left="0"/>
        <w:rPr>
          <w:sz w:val="24"/>
          <w:szCs w:val="24"/>
        </w:rPr>
      </w:pPr>
    </w:p>
    <w:p w:rsidR="0027075B" w:rsidRPr="0027075B" w:rsidRDefault="0027075B" w:rsidP="0027075B">
      <w:pPr>
        <w:pStyle w:val="a5"/>
        <w:spacing w:before="1"/>
        <w:jc w:val="both"/>
        <w:rPr>
          <w:sz w:val="24"/>
          <w:szCs w:val="24"/>
        </w:rPr>
      </w:pPr>
      <w:r w:rsidRPr="0027075B">
        <w:rPr>
          <w:sz w:val="24"/>
          <w:szCs w:val="24"/>
        </w:rPr>
        <w:t>-До свидания, Катенька!</w:t>
      </w:r>
    </w:p>
    <w:p w:rsidR="0027075B" w:rsidRPr="0027075B" w:rsidRDefault="0027075B" w:rsidP="0027075B">
      <w:pPr>
        <w:pStyle w:val="a5"/>
        <w:spacing w:before="1"/>
        <w:ind w:left="0"/>
        <w:rPr>
          <w:sz w:val="24"/>
          <w:szCs w:val="24"/>
        </w:rPr>
      </w:pPr>
    </w:p>
    <w:p w:rsidR="0027075B" w:rsidRPr="0027075B" w:rsidRDefault="0027075B" w:rsidP="0027075B">
      <w:pPr>
        <w:pStyle w:val="a5"/>
        <w:spacing w:before="1"/>
        <w:jc w:val="both"/>
        <w:rPr>
          <w:sz w:val="24"/>
          <w:szCs w:val="24"/>
        </w:rPr>
        <w:sectPr w:rsidR="0027075B" w:rsidRPr="0027075B">
          <w:pgSz w:w="11910" w:h="16840"/>
          <w:pgMar w:top="660" w:right="740" w:bottom="480" w:left="740" w:header="0" w:footer="287" w:gutter="0"/>
          <w:pgNumType w:start="2"/>
          <w:cols w:space="720"/>
        </w:sectPr>
      </w:pPr>
      <w:r w:rsidRPr="0027075B">
        <w:rPr>
          <w:sz w:val="24"/>
          <w:szCs w:val="24"/>
        </w:rPr>
        <w:t>–До новых встреч!</w:t>
      </w:r>
    </w:p>
    <w:p w:rsidR="000333AB" w:rsidRPr="0027075B" w:rsidRDefault="000333AB" w:rsidP="0027075B">
      <w:pPr>
        <w:rPr>
          <w:sz w:val="24"/>
          <w:szCs w:val="24"/>
        </w:rPr>
      </w:pPr>
    </w:p>
    <w:sectPr w:rsidR="000333AB" w:rsidRPr="0027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E2A51"/>
    <w:multiLevelType w:val="hybridMultilevel"/>
    <w:tmpl w:val="591E5F48"/>
    <w:lvl w:ilvl="0" w:tplc="B04E23E4">
      <w:start w:val="1"/>
      <w:numFmt w:val="decimal"/>
      <w:lvlText w:val="%1."/>
      <w:lvlJc w:val="left"/>
      <w:pPr>
        <w:ind w:left="11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D86DC20">
      <w:numFmt w:val="bullet"/>
      <w:lvlText w:val="•"/>
      <w:lvlJc w:val="left"/>
      <w:pPr>
        <w:ind w:left="1150" w:hanging="283"/>
      </w:pPr>
      <w:rPr>
        <w:lang w:val="ru-RU" w:eastAsia="en-US" w:bidi="ar-SA"/>
      </w:rPr>
    </w:lvl>
    <w:lvl w:ilvl="2" w:tplc="362A6A8C">
      <w:numFmt w:val="bullet"/>
      <w:lvlText w:val="•"/>
      <w:lvlJc w:val="left"/>
      <w:pPr>
        <w:ind w:left="2180" w:hanging="283"/>
      </w:pPr>
      <w:rPr>
        <w:lang w:val="ru-RU" w:eastAsia="en-US" w:bidi="ar-SA"/>
      </w:rPr>
    </w:lvl>
    <w:lvl w:ilvl="3" w:tplc="D8CA55E6">
      <w:numFmt w:val="bullet"/>
      <w:lvlText w:val="•"/>
      <w:lvlJc w:val="left"/>
      <w:pPr>
        <w:ind w:left="3211" w:hanging="283"/>
      </w:pPr>
      <w:rPr>
        <w:lang w:val="ru-RU" w:eastAsia="en-US" w:bidi="ar-SA"/>
      </w:rPr>
    </w:lvl>
    <w:lvl w:ilvl="4" w:tplc="EEE68A12">
      <w:numFmt w:val="bullet"/>
      <w:lvlText w:val="•"/>
      <w:lvlJc w:val="left"/>
      <w:pPr>
        <w:ind w:left="4241" w:hanging="283"/>
      </w:pPr>
      <w:rPr>
        <w:lang w:val="ru-RU" w:eastAsia="en-US" w:bidi="ar-SA"/>
      </w:rPr>
    </w:lvl>
    <w:lvl w:ilvl="5" w:tplc="7F72D14A">
      <w:numFmt w:val="bullet"/>
      <w:lvlText w:val="•"/>
      <w:lvlJc w:val="left"/>
      <w:pPr>
        <w:ind w:left="5272" w:hanging="283"/>
      </w:pPr>
      <w:rPr>
        <w:lang w:val="ru-RU" w:eastAsia="en-US" w:bidi="ar-SA"/>
      </w:rPr>
    </w:lvl>
    <w:lvl w:ilvl="6" w:tplc="AFBA0EBC">
      <w:numFmt w:val="bullet"/>
      <w:lvlText w:val="•"/>
      <w:lvlJc w:val="left"/>
      <w:pPr>
        <w:ind w:left="6302" w:hanging="283"/>
      </w:pPr>
      <w:rPr>
        <w:lang w:val="ru-RU" w:eastAsia="en-US" w:bidi="ar-SA"/>
      </w:rPr>
    </w:lvl>
    <w:lvl w:ilvl="7" w:tplc="7F6A82BC">
      <w:numFmt w:val="bullet"/>
      <w:lvlText w:val="•"/>
      <w:lvlJc w:val="left"/>
      <w:pPr>
        <w:ind w:left="7332" w:hanging="283"/>
      </w:pPr>
      <w:rPr>
        <w:lang w:val="ru-RU" w:eastAsia="en-US" w:bidi="ar-SA"/>
      </w:rPr>
    </w:lvl>
    <w:lvl w:ilvl="8" w:tplc="EE68895A">
      <w:numFmt w:val="bullet"/>
      <w:lvlText w:val="•"/>
      <w:lvlJc w:val="left"/>
      <w:pPr>
        <w:ind w:left="8363" w:hanging="283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65"/>
    <w:rsid w:val="000333AB"/>
    <w:rsid w:val="0027075B"/>
    <w:rsid w:val="00AE7F71"/>
    <w:rsid w:val="00F5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6C47"/>
  <w15:chartTrackingRefBased/>
  <w15:docId w15:val="{7821011A-1697-49AD-AA09-BB5CE2C9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07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7075B"/>
    <w:pPr>
      <w:ind w:left="1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7075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"/>
    <w:qFormat/>
    <w:rsid w:val="0027075B"/>
    <w:pPr>
      <w:ind w:left="133" w:right="140"/>
      <w:jc w:val="center"/>
    </w:pPr>
    <w:rPr>
      <w:b/>
      <w:bCs/>
      <w:sz w:val="52"/>
      <w:szCs w:val="52"/>
    </w:rPr>
  </w:style>
  <w:style w:type="character" w:customStyle="1" w:styleId="a4">
    <w:name w:val="Заголовок Знак"/>
    <w:basedOn w:val="a0"/>
    <w:link w:val="a3"/>
    <w:uiPriority w:val="1"/>
    <w:rsid w:val="0027075B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27075B"/>
    <w:pPr>
      <w:ind w:left="11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7075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7075B"/>
    <w:pPr>
      <w:spacing w:before="163"/>
      <w:ind w:left="273" w:hanging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2025-10-27T11:02:00Z</dcterms:created>
  <dcterms:modified xsi:type="dcterms:W3CDTF">2025-10-27T11:32:00Z</dcterms:modified>
</cp:coreProperties>
</file>