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0A6" w:rsidRDefault="008260A6" w:rsidP="008260A6">
      <w:pPr>
        <w:pStyle w:val="a3"/>
        <w:rPr>
          <w:sz w:val="28"/>
          <w:szCs w:val="28"/>
        </w:rPr>
      </w:pPr>
    </w:p>
    <w:p w:rsidR="008260A6" w:rsidRDefault="008260A6" w:rsidP="008260A6">
      <w:pPr>
        <w:pStyle w:val="a3"/>
        <w:rPr>
          <w:sz w:val="28"/>
          <w:szCs w:val="28"/>
        </w:rPr>
      </w:pPr>
      <w:r>
        <w:rPr>
          <w:sz w:val="28"/>
          <w:szCs w:val="28"/>
        </w:rPr>
        <w:t>Н</w:t>
      </w:r>
      <w:r w:rsidRPr="008260A6">
        <w:rPr>
          <w:sz w:val="28"/>
          <w:szCs w:val="28"/>
        </w:rPr>
        <w:t xml:space="preserve">етрадиционные техники рисования в работе с детьми дошкольного </w:t>
      </w:r>
      <w:r>
        <w:rPr>
          <w:sz w:val="28"/>
          <w:szCs w:val="28"/>
        </w:rPr>
        <w:t xml:space="preserve">        </w:t>
      </w:r>
      <w:r w:rsidRPr="008260A6">
        <w:rPr>
          <w:sz w:val="28"/>
          <w:szCs w:val="28"/>
        </w:rPr>
        <w:t>возраста</w:t>
      </w:r>
    </w:p>
    <w:p w:rsidR="008260A6" w:rsidRDefault="008260A6" w:rsidP="008260A6">
      <w:pPr>
        <w:pStyle w:val="a3"/>
        <w:rPr>
          <w:sz w:val="28"/>
          <w:szCs w:val="28"/>
        </w:rPr>
      </w:pPr>
      <w:bookmarkStart w:id="0" w:name="_GoBack"/>
      <w:bookmarkEnd w:id="0"/>
    </w:p>
    <w:p w:rsidR="008260A6" w:rsidRDefault="008260A6" w:rsidP="008260A6">
      <w:pPr>
        <w:pStyle w:val="a3"/>
        <w:rPr>
          <w:sz w:val="28"/>
          <w:szCs w:val="28"/>
        </w:rPr>
      </w:pPr>
    </w:p>
    <w:p w:rsidR="008260A6" w:rsidRPr="008260A6" w:rsidRDefault="008260A6" w:rsidP="008260A6">
      <w:pPr>
        <w:pStyle w:val="a3"/>
        <w:rPr>
          <w:sz w:val="28"/>
          <w:szCs w:val="28"/>
        </w:rPr>
      </w:pPr>
      <w:r w:rsidRPr="008260A6">
        <w:rPr>
          <w:sz w:val="28"/>
          <w:szCs w:val="28"/>
        </w:rPr>
        <w:t>Все дети любят рисовать. Испытав интерес к творчеству, они сами находят нужные способы. Но далеко не у всех это получается, тем более,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умения, навыки ребенок чувствует себя уверенно.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 Необходимо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 Актуальность состоит в том, что знания не ограничиваются рамками программы.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 Рисование нетрадиционными техниками - важнейшее дело эстетического воспитания. Изобразительная деятельность - одна из самых интересных для детей дошкольного возраста: она глубоко волнует ребенка, вызывает положительные эмоции.</w:t>
      </w:r>
      <w:r w:rsidRPr="008260A6">
        <w:rPr>
          <w:sz w:val="28"/>
          <w:szCs w:val="28"/>
        </w:rPr>
        <w:t xml:space="preserve"> </w:t>
      </w:r>
      <w:r w:rsidRPr="008260A6">
        <w:rPr>
          <w:sz w:val="28"/>
          <w:szCs w:val="28"/>
        </w:rPr>
        <w:t>Каждый ребенок рождается</w:t>
      </w:r>
    </w:p>
    <w:p w:rsidR="008260A6" w:rsidRPr="008260A6" w:rsidRDefault="008260A6" w:rsidP="008260A6">
      <w:pPr>
        <w:pStyle w:val="a3"/>
        <w:rPr>
          <w:sz w:val="28"/>
          <w:szCs w:val="28"/>
        </w:rPr>
      </w:pPr>
      <w:r w:rsidRPr="008260A6">
        <w:rPr>
          <w:sz w:val="28"/>
          <w:szCs w:val="28"/>
        </w:rPr>
        <w:t xml:space="preserve">художником. </w:t>
      </w:r>
      <w:proofErr w:type="gramStart"/>
      <w:r w:rsidRPr="008260A6">
        <w:rPr>
          <w:sz w:val="28"/>
          <w:szCs w:val="28"/>
        </w:rPr>
        <w:t>Рисование это</w:t>
      </w:r>
      <w:proofErr w:type="gramEnd"/>
      <w:r w:rsidRPr="008260A6">
        <w:rPr>
          <w:sz w:val="28"/>
          <w:szCs w:val="28"/>
        </w:rPr>
        <w:t xml:space="preserve"> естественная потребность ребёнка и у него</w:t>
      </w:r>
    </w:p>
    <w:p w:rsidR="008260A6" w:rsidRPr="008260A6" w:rsidRDefault="008260A6" w:rsidP="008260A6">
      <w:pPr>
        <w:pStyle w:val="a3"/>
        <w:rPr>
          <w:sz w:val="28"/>
          <w:szCs w:val="28"/>
        </w:rPr>
      </w:pPr>
      <w:r w:rsidRPr="008260A6">
        <w:rPr>
          <w:sz w:val="28"/>
          <w:szCs w:val="28"/>
        </w:rPr>
        <w:t>нет «комплекса неумения». Изобразительная деятельность является едва ли не</w:t>
      </w:r>
    </w:p>
    <w:p w:rsidR="008260A6" w:rsidRPr="008260A6" w:rsidRDefault="008260A6" w:rsidP="008260A6">
      <w:pPr>
        <w:pStyle w:val="a3"/>
        <w:rPr>
          <w:sz w:val="28"/>
          <w:szCs w:val="28"/>
        </w:rPr>
      </w:pPr>
      <w:r w:rsidRPr="008260A6">
        <w:rPr>
          <w:sz w:val="28"/>
          <w:szCs w:val="28"/>
        </w:rPr>
        <w:t>самым интересным видом деятельности дошкольников. Она позволяет ребёнку</w:t>
      </w:r>
    </w:p>
    <w:p w:rsidR="008260A6" w:rsidRPr="008260A6" w:rsidRDefault="008260A6" w:rsidP="008260A6">
      <w:pPr>
        <w:pStyle w:val="a3"/>
        <w:rPr>
          <w:sz w:val="28"/>
          <w:szCs w:val="28"/>
        </w:rPr>
      </w:pPr>
      <w:r w:rsidRPr="008260A6">
        <w:rPr>
          <w:sz w:val="28"/>
          <w:szCs w:val="28"/>
        </w:rPr>
        <w:t>отразить в изобразительных образах свои впечатления об окружающем, выразить</w:t>
      </w:r>
    </w:p>
    <w:p w:rsidR="008260A6" w:rsidRPr="008260A6" w:rsidRDefault="008260A6" w:rsidP="008260A6">
      <w:pPr>
        <w:pStyle w:val="a3"/>
        <w:rPr>
          <w:sz w:val="28"/>
          <w:szCs w:val="28"/>
        </w:rPr>
      </w:pPr>
      <w:r w:rsidRPr="008260A6">
        <w:rPr>
          <w:sz w:val="28"/>
          <w:szCs w:val="28"/>
        </w:rPr>
        <w:t>своё отношение к ним. Вместе с тем изобразительная деятельность имеет</w:t>
      </w:r>
    </w:p>
    <w:p w:rsidR="008260A6" w:rsidRPr="008260A6" w:rsidRDefault="008260A6" w:rsidP="008260A6">
      <w:pPr>
        <w:pStyle w:val="a3"/>
        <w:rPr>
          <w:sz w:val="28"/>
          <w:szCs w:val="28"/>
        </w:rPr>
      </w:pPr>
      <w:r w:rsidRPr="008260A6">
        <w:rPr>
          <w:sz w:val="28"/>
          <w:szCs w:val="28"/>
        </w:rPr>
        <w:t>неоценимое значение для всестороннего эстетического, нравственного, трудового и</w:t>
      </w:r>
    </w:p>
    <w:p w:rsidR="008260A6" w:rsidRPr="008260A6" w:rsidRDefault="008260A6" w:rsidP="008260A6">
      <w:pPr>
        <w:pStyle w:val="a3"/>
        <w:rPr>
          <w:sz w:val="28"/>
          <w:szCs w:val="28"/>
        </w:rPr>
      </w:pPr>
      <w:r w:rsidRPr="008260A6">
        <w:rPr>
          <w:sz w:val="28"/>
          <w:szCs w:val="28"/>
        </w:rPr>
        <w:t>умственного развития детей. Она является важнейшим средством эстетического</w:t>
      </w:r>
    </w:p>
    <w:p w:rsidR="008260A6" w:rsidRPr="008260A6" w:rsidRDefault="008260A6" w:rsidP="008260A6">
      <w:pPr>
        <w:pStyle w:val="a3"/>
        <w:rPr>
          <w:sz w:val="28"/>
          <w:szCs w:val="28"/>
        </w:rPr>
      </w:pPr>
      <w:r w:rsidRPr="008260A6">
        <w:rPr>
          <w:sz w:val="28"/>
          <w:szCs w:val="28"/>
        </w:rPr>
        <w:lastRenderedPageBreak/>
        <w:t>воспитания. Существует много техник нетрадиционного рисования, их необычность</w:t>
      </w:r>
    </w:p>
    <w:p w:rsidR="008260A6" w:rsidRPr="008260A6" w:rsidRDefault="008260A6" w:rsidP="008260A6">
      <w:pPr>
        <w:pStyle w:val="a3"/>
        <w:rPr>
          <w:sz w:val="28"/>
          <w:szCs w:val="28"/>
        </w:rPr>
      </w:pPr>
      <w:r w:rsidRPr="008260A6">
        <w:rPr>
          <w:sz w:val="28"/>
          <w:szCs w:val="28"/>
        </w:rPr>
        <w:t>состоит в том, что они позволяют детям быстро достичь желаемого результата.</w:t>
      </w:r>
    </w:p>
    <w:p w:rsidR="008260A6" w:rsidRPr="008260A6" w:rsidRDefault="008260A6" w:rsidP="008260A6">
      <w:pPr>
        <w:pStyle w:val="a3"/>
        <w:rPr>
          <w:sz w:val="28"/>
          <w:szCs w:val="28"/>
        </w:rPr>
      </w:pPr>
      <w:r w:rsidRPr="008260A6">
        <w:rPr>
          <w:sz w:val="28"/>
          <w:szCs w:val="28"/>
        </w:rPr>
        <w:t>Например, какому ребенку будет не интересно рисовать пальчиками, делать рисунок</w:t>
      </w:r>
    </w:p>
    <w:p w:rsidR="008260A6" w:rsidRPr="008260A6" w:rsidRDefault="008260A6" w:rsidP="008260A6">
      <w:pPr>
        <w:pStyle w:val="a3"/>
        <w:rPr>
          <w:sz w:val="28"/>
          <w:szCs w:val="28"/>
        </w:rPr>
      </w:pPr>
      <w:r w:rsidRPr="008260A6">
        <w:rPr>
          <w:sz w:val="28"/>
          <w:szCs w:val="28"/>
        </w:rPr>
        <w:t>собственной ладошкой, ставить на бумагу кляксы и получать забавный</w:t>
      </w:r>
    </w:p>
    <w:p w:rsidR="008260A6" w:rsidRPr="008260A6" w:rsidRDefault="008260A6" w:rsidP="008260A6">
      <w:pPr>
        <w:pStyle w:val="a3"/>
        <w:rPr>
          <w:sz w:val="28"/>
          <w:szCs w:val="28"/>
        </w:rPr>
      </w:pPr>
      <w:r w:rsidRPr="008260A6">
        <w:rPr>
          <w:sz w:val="28"/>
          <w:szCs w:val="28"/>
        </w:rPr>
        <w:t>рисунок. Нетрадиционные техники рисования – это способы создания нового,</w:t>
      </w:r>
    </w:p>
    <w:p w:rsidR="008260A6" w:rsidRPr="008260A6" w:rsidRDefault="008260A6" w:rsidP="008260A6">
      <w:pPr>
        <w:pStyle w:val="a3"/>
        <w:rPr>
          <w:sz w:val="28"/>
          <w:szCs w:val="28"/>
        </w:rPr>
      </w:pPr>
      <w:r w:rsidRPr="008260A6">
        <w:rPr>
          <w:sz w:val="28"/>
          <w:szCs w:val="28"/>
        </w:rPr>
        <w:t>оригинального произведения искусства посредством нетрадиционных</w:t>
      </w:r>
    </w:p>
    <w:p w:rsidR="008260A6" w:rsidRPr="008260A6" w:rsidRDefault="008260A6" w:rsidP="008260A6">
      <w:pPr>
        <w:pStyle w:val="a3"/>
        <w:rPr>
          <w:sz w:val="28"/>
          <w:szCs w:val="28"/>
        </w:rPr>
      </w:pPr>
      <w:r w:rsidRPr="008260A6">
        <w:rPr>
          <w:sz w:val="28"/>
          <w:szCs w:val="28"/>
        </w:rPr>
        <w:t>техник (рисование пальчиками, рисование ладошкой, техника обрывания</w:t>
      </w:r>
    </w:p>
    <w:p w:rsidR="003A0829" w:rsidRPr="008260A6" w:rsidRDefault="008260A6" w:rsidP="008260A6">
      <w:pPr>
        <w:pStyle w:val="a3"/>
        <w:rPr>
          <w:sz w:val="28"/>
          <w:szCs w:val="28"/>
        </w:rPr>
      </w:pPr>
      <w:r w:rsidRPr="008260A6">
        <w:rPr>
          <w:sz w:val="28"/>
          <w:szCs w:val="28"/>
        </w:rPr>
        <w:t>бумаги, техника печатанья, техника тычка жесткой ки</w:t>
      </w:r>
      <w:r w:rsidRPr="008260A6">
        <w:rPr>
          <w:sz w:val="28"/>
          <w:szCs w:val="28"/>
        </w:rPr>
        <w:t>сточкой и т. п., в котором</w:t>
      </w:r>
      <w:r>
        <w:rPr>
          <w:sz w:val="28"/>
          <w:szCs w:val="28"/>
        </w:rPr>
        <w:t xml:space="preserve"> </w:t>
      </w:r>
      <w:r w:rsidRPr="008260A6">
        <w:rPr>
          <w:sz w:val="28"/>
          <w:szCs w:val="28"/>
        </w:rPr>
        <w:t>гармонирует всё: и цвет, и линия, и сюжет). Это огромная возможность для детей</w:t>
      </w:r>
      <w:r w:rsidRPr="008260A6">
        <w:rPr>
          <w:sz w:val="28"/>
          <w:szCs w:val="28"/>
        </w:rPr>
        <w:t xml:space="preserve"> </w:t>
      </w:r>
      <w:r w:rsidRPr="008260A6">
        <w:rPr>
          <w:sz w:val="28"/>
          <w:szCs w:val="28"/>
        </w:rPr>
        <w:t>думать, пробовать, искать, экспериментировать, а самое главное, само</w:t>
      </w:r>
      <w:r w:rsidRPr="008260A6">
        <w:rPr>
          <w:sz w:val="28"/>
          <w:szCs w:val="28"/>
        </w:rPr>
        <w:t xml:space="preserve"> </w:t>
      </w:r>
      <w:r w:rsidRPr="008260A6">
        <w:rPr>
          <w:sz w:val="28"/>
          <w:szCs w:val="28"/>
        </w:rPr>
        <w:t>выражаться.</w:t>
      </w:r>
    </w:p>
    <w:sectPr w:rsidR="003A0829" w:rsidRPr="00826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0A6"/>
    <w:rsid w:val="003A0829"/>
    <w:rsid w:val="00826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6B99"/>
  <w15:chartTrackingRefBased/>
  <w15:docId w15:val="{57DF4232-A1B1-476C-B479-084CB2DD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60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2025-10-26T16:36:00Z</dcterms:created>
  <dcterms:modified xsi:type="dcterms:W3CDTF">2025-10-26T16:42:00Z</dcterms:modified>
</cp:coreProperties>
</file>